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9333A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>MEASURE                                 |                               MEASURE</w:t>
      </w:r>
    </w:p>
    <w:p w14:paraId="4DCF1A00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&lt;more&gt; ---------------------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PERSON  -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+- ITEM    ----------------- &lt;rare&gt;</w:t>
      </w:r>
    </w:p>
    <w:p w14:paraId="1D255B5A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3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  +                                   3</w:t>
      </w:r>
    </w:p>
    <w:p w14:paraId="3D2E4E02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3473730D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4C1188C6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57B8DF9B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6A6728A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12908038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4C939220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5459AECA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2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 +                                   2</w:t>
      </w:r>
    </w:p>
    <w:p w14:paraId="0F935B12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</w:t>
      </w:r>
      <w:proofErr w:type="gramEnd"/>
    </w:p>
    <w:p w14:paraId="2319734B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 |T</w:t>
      </w:r>
    </w:p>
    <w:p w14:paraId="2268CF1A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.#  |</w:t>
      </w:r>
    </w:p>
    <w:p w14:paraId="29DDDD88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T|  X</w:t>
      </w:r>
    </w:p>
    <w:p w14:paraId="3F887004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.###  |</w:t>
      </w:r>
    </w:p>
    <w:p w14:paraId="703E1979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  |  X</w:t>
      </w:r>
    </w:p>
    <w:p w14:paraId="196436DD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.########  |</w:t>
      </w:r>
    </w:p>
    <w:p w14:paraId="34997229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1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  +  X                                1</w:t>
      </w:r>
    </w:p>
    <w:p w14:paraId="7DBD595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############## S|S X</w:t>
      </w:r>
    </w:p>
    <w:p w14:paraId="641A807B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##################  |  XXX</w:t>
      </w:r>
    </w:p>
    <w:p w14:paraId="67BFC8F8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##########################  |  XX</w:t>
      </w:r>
    </w:p>
    <w:p w14:paraId="438DCD93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########################  |  XXX</w:t>
      </w:r>
    </w:p>
    <w:p w14:paraId="3214676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############################ M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XXX</w:t>
      </w:r>
      <w:proofErr w:type="gramEnd"/>
    </w:p>
    <w:p w14:paraId="53D0B76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###########################  |  XXX</w:t>
      </w:r>
    </w:p>
    <w:p w14:paraId="0919FA50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####################  |  XX</w:t>
      </w:r>
    </w:p>
    <w:p w14:paraId="44A4927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0             ###################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#  +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M XXXXXXXXX                        0</w:t>
      </w:r>
    </w:p>
    <w:p w14:paraId="7894FE41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############### S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XXXX</w:t>
      </w:r>
      <w:proofErr w:type="gramEnd"/>
    </w:p>
    <w:p w14:paraId="06EB07F1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#########  |  XX</w:t>
      </w:r>
    </w:p>
    <w:p w14:paraId="019C53A4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.#####  |</w:t>
      </w:r>
    </w:p>
    <w:p w14:paraId="654158B3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.#####  |</w:t>
      </w:r>
    </w:p>
    <w:p w14:paraId="16F4A59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  |  X</w:t>
      </w:r>
    </w:p>
    <w:p w14:paraId="4282747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 T|</w:t>
      </w:r>
    </w:p>
    <w:p w14:paraId="21BBD44D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.#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 |S</w:t>
      </w:r>
    </w:p>
    <w:p w14:paraId="3DCC4F3C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-1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#  +                                  -1</w:t>
      </w:r>
    </w:p>
    <w:p w14:paraId="620892A7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XX</w:t>
      </w:r>
      <w:proofErr w:type="gramEnd"/>
    </w:p>
    <w:p w14:paraId="7DEEF30C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</w:t>
      </w:r>
      <w:proofErr w:type="gramEnd"/>
    </w:p>
    <w:p w14:paraId="52EF0028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35E5CE7B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</w:t>
      </w:r>
      <w:proofErr w:type="gramEnd"/>
    </w:p>
    <w:p w14:paraId="4C2F1741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XX</w:t>
      </w:r>
      <w:proofErr w:type="gramEnd"/>
    </w:p>
    <w:p w14:paraId="459BF8E5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|T</w:t>
      </w:r>
    </w:p>
    <w:p w14:paraId="0BA852B2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</w:t>
      </w:r>
      <w:proofErr w:type="gramEnd"/>
    </w:p>
    <w:p w14:paraId="5379208C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-2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 +                                  -2</w:t>
      </w:r>
    </w:p>
    <w:p w14:paraId="68E2894D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55BA4522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|</w:t>
      </w:r>
    </w:p>
    <w:p w14:paraId="65FB1459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6C4882DB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.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|  X</w:t>
      </w:r>
      <w:proofErr w:type="gramEnd"/>
    </w:p>
    <w:p w14:paraId="34D0F44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4F395224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651107F1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596A92B9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-3                                   +                                  -3</w:t>
      </w:r>
    </w:p>
    <w:p w14:paraId="688BABC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514AED8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428833C2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7E3664C7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07C51531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2ECAA5AF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2F42FCD9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                                     |</w:t>
      </w:r>
    </w:p>
    <w:p w14:paraId="37EAD53E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 -4                             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 xml:space="preserve">  .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 xml:space="preserve">  +                                  -4</w:t>
      </w:r>
    </w:p>
    <w:p w14:paraId="47037F25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 &lt;less&gt; ---------------------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PERSON  -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+- ITEM    ----------------- &lt;frequent&gt;</w:t>
      </w:r>
    </w:p>
    <w:p w14:paraId="6C317D30" w14:textId="77777777" w:rsidR="002E5A71" w:rsidRPr="007D085C" w:rsidRDefault="002E5A71" w:rsidP="002E5A71">
      <w:pPr>
        <w:rPr>
          <w:rFonts w:ascii="Courier New" w:hAnsi="Courier New" w:cs="Courier New"/>
          <w:sz w:val="18"/>
          <w:szCs w:val="18"/>
        </w:rPr>
      </w:pPr>
      <w:r w:rsidRPr="007D085C">
        <w:rPr>
          <w:rFonts w:ascii="Courier New" w:hAnsi="Courier New" w:cs="Courier New"/>
          <w:sz w:val="18"/>
          <w:szCs w:val="18"/>
        </w:rPr>
        <w:t xml:space="preserve"> EACH "#" IN THE PERSON COLUMN IS 9 </w:t>
      </w:r>
      <w:proofErr w:type="gramStart"/>
      <w:r w:rsidRPr="007D085C">
        <w:rPr>
          <w:rFonts w:ascii="Courier New" w:hAnsi="Courier New" w:cs="Courier New"/>
          <w:sz w:val="18"/>
          <w:szCs w:val="18"/>
        </w:rPr>
        <w:t>PERSON</w:t>
      </w:r>
      <w:proofErr w:type="gramEnd"/>
      <w:r w:rsidRPr="007D085C">
        <w:rPr>
          <w:rFonts w:ascii="Courier New" w:hAnsi="Courier New" w:cs="Courier New"/>
          <w:sz w:val="18"/>
          <w:szCs w:val="18"/>
        </w:rPr>
        <w:t>: EACH "." IS 1 TO 8</w:t>
      </w:r>
    </w:p>
    <w:p w14:paraId="419C96F8" w14:textId="77777777" w:rsidR="002E5A71" w:rsidRDefault="002E5A71" w:rsidP="002E5A71">
      <w:pPr>
        <w:rPr>
          <w:rFonts w:ascii="Courier New" w:hAnsi="Courier New" w:cs="Courier New"/>
          <w:sz w:val="15"/>
          <w:szCs w:val="15"/>
        </w:rPr>
      </w:pPr>
    </w:p>
    <w:p w14:paraId="2F587DBD" w14:textId="40F73024" w:rsidR="002E5A71" w:rsidRPr="00BF1430" w:rsidRDefault="002E5A71" w:rsidP="002E5A71">
      <w:pPr>
        <w:rPr>
          <w:rFonts w:ascii="Times New Roman" w:hAnsi="Times New Roman" w:cs="Times New Roman"/>
        </w:rPr>
      </w:pPr>
      <w:r w:rsidRPr="002E5A71">
        <w:rPr>
          <w:rFonts w:ascii="Times New Roman" w:hAnsi="Times New Roman" w:cs="Times New Roman"/>
          <w:i/>
          <w:iCs/>
        </w:rPr>
        <w:t>Figure 1</w:t>
      </w:r>
      <w:r>
        <w:rPr>
          <w:rFonts w:ascii="Times New Roman" w:hAnsi="Times New Roman" w:cs="Times New Roman"/>
        </w:rPr>
        <w:t xml:space="preserve">. Wright Item-Person Map </w:t>
      </w:r>
    </w:p>
    <w:p w14:paraId="738121F5" w14:textId="77777777" w:rsidR="002E5A71" w:rsidRDefault="002E5A71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9DAA6" w14:textId="77777777" w:rsidR="00816D9A" w:rsidRDefault="00816D9A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E4F03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P      -+---------+---------+---------+---------+---------+---------+-</w:t>
      </w:r>
    </w:p>
    <w:p w14:paraId="7B0A1967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proofErr w:type="gramStart"/>
      <w:r w:rsidRPr="00FA008B">
        <w:rPr>
          <w:rFonts w:ascii="Courier New" w:eastAsia="Times New Roman" w:hAnsi="Courier New" w:cs="Times New Roman"/>
          <w:color w:val="000000"/>
          <w:sz w:val="20"/>
        </w:rPr>
        <w:t>R  1.0</w:t>
      </w:r>
      <w:proofErr w:type="gramEnd"/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 +                                                             +</w:t>
      </w:r>
    </w:p>
    <w:p w14:paraId="4D7D7329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O      |                                                             |</w:t>
      </w:r>
    </w:p>
    <w:p w14:paraId="60B7D7B7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B      |0                                                            |</w:t>
      </w:r>
    </w:p>
    <w:p w14:paraId="07DB6FEF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A      | 0000                                                      44|</w:t>
      </w:r>
    </w:p>
    <w:p w14:paraId="0861DF3F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B   .8 +     00                                                 </w:t>
      </w:r>
      <w:proofErr w:type="gramStart"/>
      <w:r w:rsidRPr="00FA008B">
        <w:rPr>
          <w:rFonts w:ascii="Courier New" w:eastAsia="Times New Roman" w:hAnsi="Courier New" w:cs="Times New Roman"/>
          <w:color w:val="000000"/>
          <w:sz w:val="20"/>
        </w:rPr>
        <w:t>444  +</w:t>
      </w:r>
      <w:proofErr w:type="gramEnd"/>
    </w:p>
    <w:p w14:paraId="2DBE28F0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I      |       000                                           444     |</w:t>
      </w:r>
    </w:p>
    <w:p w14:paraId="733549BD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L      |          00                                       44        |</w:t>
      </w:r>
    </w:p>
    <w:p w14:paraId="5E5ACD99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I      |            00                                   44          |</w:t>
      </w:r>
    </w:p>
    <w:p w14:paraId="5C8E3CD3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T   .6 +              0                                44            +</w:t>
      </w:r>
    </w:p>
    <w:p w14:paraId="57C0471D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Y      |               00                            44              |</w:t>
      </w:r>
    </w:p>
    <w:p w14:paraId="067502EC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    .5 +                 00                         4                +</w:t>
      </w:r>
    </w:p>
    <w:p w14:paraId="51FDD3FA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O      |                   0              33333333**                 |</w:t>
      </w:r>
    </w:p>
    <w:p w14:paraId="11B9F929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F   .4 +                  11*1111       33       </w:t>
      </w:r>
      <w:proofErr w:type="gramStart"/>
      <w:r w:rsidRPr="00FA008B">
        <w:rPr>
          <w:rFonts w:ascii="Courier New" w:eastAsia="Times New Roman" w:hAnsi="Courier New" w:cs="Times New Roman"/>
          <w:color w:val="000000"/>
          <w:sz w:val="20"/>
        </w:rPr>
        <w:t>4  333</w:t>
      </w:r>
      <w:proofErr w:type="gramEnd"/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              +</w:t>
      </w:r>
    </w:p>
    <w:p w14:paraId="26985D7B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       |               111   </w:t>
      </w:r>
      <w:proofErr w:type="gramStart"/>
      <w:r w:rsidRPr="00FA008B">
        <w:rPr>
          <w:rFonts w:ascii="Courier New" w:eastAsia="Times New Roman" w:hAnsi="Courier New" w:cs="Times New Roman"/>
          <w:color w:val="000000"/>
          <w:sz w:val="20"/>
        </w:rPr>
        <w:t>00  111</w:t>
      </w:r>
      <w:proofErr w:type="gramEnd"/>
      <w:r w:rsidRPr="00FA008B">
        <w:rPr>
          <w:rFonts w:ascii="Courier New" w:eastAsia="Times New Roman" w:hAnsi="Courier New" w:cs="Times New Roman"/>
          <w:color w:val="000000"/>
          <w:sz w:val="20"/>
        </w:rPr>
        <w:t xml:space="preserve">  33       44      33            |</w:t>
      </w:r>
    </w:p>
    <w:p w14:paraId="3E470B61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R      |            111        0    1*       44          333         |</w:t>
      </w:r>
    </w:p>
    <w:p w14:paraId="468C5DF5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E      |         111            00 33 11    4               333      |</w:t>
      </w:r>
    </w:p>
    <w:p w14:paraId="11FD520E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S   .2 +     1111               22*22222****                   333   +</w:t>
      </w:r>
    </w:p>
    <w:p w14:paraId="3E419297" w14:textId="77777777" w:rsidR="00B6105B" w:rsidRPr="00FA008B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FA008B">
        <w:rPr>
          <w:rFonts w:ascii="Courier New" w:eastAsia="Times New Roman" w:hAnsi="Courier New" w:cs="Times New Roman"/>
          <w:color w:val="000000"/>
          <w:sz w:val="20"/>
        </w:rPr>
        <w:t>P      | 1111                22233 00   44112222                  333|</w:t>
      </w:r>
    </w:p>
    <w:p w14:paraId="74A18AD6" w14:textId="77777777" w:rsidR="00B6105B" w:rsidRPr="00B57DAA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B57DAA">
        <w:rPr>
          <w:rFonts w:ascii="Courier New" w:eastAsia="Times New Roman" w:hAnsi="Courier New" w:cs="Times New Roman"/>
          <w:color w:val="000000"/>
          <w:sz w:val="20"/>
        </w:rPr>
        <w:t xml:space="preserve">O      |1                2222333     ***    </w:t>
      </w:r>
      <w:proofErr w:type="gramStart"/>
      <w:r w:rsidRPr="00B57DAA">
        <w:rPr>
          <w:rFonts w:ascii="Courier New" w:eastAsia="Times New Roman" w:hAnsi="Courier New" w:cs="Times New Roman"/>
          <w:color w:val="000000"/>
          <w:sz w:val="20"/>
        </w:rPr>
        <w:t>11  2222</w:t>
      </w:r>
      <w:proofErr w:type="gramEnd"/>
      <w:r w:rsidRPr="00B57DAA">
        <w:rPr>
          <w:rFonts w:ascii="Courier New" w:eastAsia="Times New Roman" w:hAnsi="Courier New" w:cs="Times New Roman"/>
          <w:color w:val="000000"/>
          <w:sz w:val="20"/>
        </w:rPr>
        <w:t xml:space="preserve">                 |</w:t>
      </w:r>
    </w:p>
    <w:p w14:paraId="745827BA" w14:textId="77777777" w:rsidR="00B6105B" w:rsidRPr="00B57DAA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B57DAA">
        <w:rPr>
          <w:rFonts w:ascii="Courier New" w:eastAsia="Times New Roman" w:hAnsi="Courier New" w:cs="Times New Roman"/>
          <w:color w:val="000000"/>
          <w:sz w:val="20"/>
        </w:rPr>
        <w:t xml:space="preserve">N      |          222222*3333    4444   </w:t>
      </w:r>
      <w:proofErr w:type="gramStart"/>
      <w:r w:rsidRPr="00B57DAA">
        <w:rPr>
          <w:rFonts w:ascii="Courier New" w:eastAsia="Times New Roman" w:hAnsi="Courier New" w:cs="Times New Roman"/>
          <w:color w:val="000000"/>
          <w:sz w:val="20"/>
        </w:rPr>
        <w:t>0000  11111</w:t>
      </w:r>
      <w:proofErr w:type="gramEnd"/>
      <w:r w:rsidRPr="00B57DAA">
        <w:rPr>
          <w:rFonts w:ascii="Courier New" w:eastAsia="Times New Roman" w:hAnsi="Courier New" w:cs="Times New Roman"/>
          <w:color w:val="000000"/>
          <w:sz w:val="20"/>
        </w:rPr>
        <w:t xml:space="preserve"> 2222222          |</w:t>
      </w:r>
    </w:p>
    <w:p w14:paraId="74F911AA" w14:textId="77777777" w:rsidR="00B6105B" w:rsidRPr="00B57DAA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B57DAA">
        <w:rPr>
          <w:rFonts w:ascii="Courier New" w:eastAsia="Times New Roman" w:hAnsi="Courier New" w:cs="Times New Roman"/>
          <w:color w:val="000000"/>
          <w:sz w:val="20"/>
        </w:rPr>
        <w:t>S   .0 +****************444444444           0000000******************+</w:t>
      </w:r>
    </w:p>
    <w:p w14:paraId="122793C8" w14:textId="77777777" w:rsidR="00B6105B" w:rsidRPr="00B57DAA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B57DAA">
        <w:rPr>
          <w:rFonts w:ascii="Courier New" w:eastAsia="Times New Roman" w:hAnsi="Courier New" w:cs="Times New Roman"/>
          <w:color w:val="000000"/>
          <w:sz w:val="20"/>
        </w:rPr>
        <w:t>E      -+---------+---------+---------+---------+---------+---------+-</w:t>
      </w:r>
    </w:p>
    <w:p w14:paraId="135D1E39" w14:textId="77777777" w:rsidR="00B6105B" w:rsidRPr="00B57DAA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</w:rPr>
      </w:pPr>
      <w:r w:rsidRPr="00B57DAA">
        <w:rPr>
          <w:rFonts w:ascii="Courier New" w:eastAsia="Times New Roman" w:hAnsi="Courier New" w:cs="Times New Roman"/>
          <w:color w:val="000000"/>
          <w:sz w:val="20"/>
        </w:rPr>
        <w:t xml:space="preserve">       -3        -2        -1         0         1         2         3</w:t>
      </w:r>
    </w:p>
    <w:p w14:paraId="765D3DE1" w14:textId="162AE4B9" w:rsidR="00B6105B" w:rsidRPr="00B57DAA" w:rsidRDefault="029B8CFF" w:rsidP="029B8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Times New Roman"/>
          <w:color w:val="000000"/>
          <w:sz w:val="20"/>
          <w:szCs w:val="20"/>
        </w:rPr>
      </w:pPr>
      <w:r w:rsidRPr="00B57DAA">
        <w:rPr>
          <w:rFonts w:ascii="Courier New" w:eastAsia="Times New Roman" w:hAnsi="Courier New" w:cs="Times New Roman"/>
          <w:color w:val="000000" w:themeColor="text1"/>
          <w:sz w:val="20"/>
          <w:szCs w:val="20"/>
        </w:rPr>
        <w:t xml:space="preserve">        LATENT VARIABLE</w:t>
      </w:r>
    </w:p>
    <w:p w14:paraId="7B3B4158" w14:textId="662BD2AF" w:rsidR="029B8CFF" w:rsidRPr="00B57DAA" w:rsidRDefault="029B8CFF" w:rsidP="029B8CFF">
      <w:pPr>
        <w:rPr>
          <w:rFonts w:ascii="Courier New" w:eastAsia="Times New Roman" w:hAnsi="Courier New" w:cs="Times New Roman"/>
          <w:color w:val="000000" w:themeColor="text1"/>
          <w:sz w:val="20"/>
          <w:szCs w:val="20"/>
        </w:rPr>
      </w:pPr>
    </w:p>
    <w:p w14:paraId="2CC3EAA7" w14:textId="4D94CA13" w:rsidR="029B8CFF" w:rsidRPr="0031443B" w:rsidRDefault="0031443B" w:rsidP="0031443B">
      <w:pPr>
        <w:rPr>
          <w:rFonts w:asciiTheme="majorBidi" w:eastAsia="Times New Roman" w:hAnsiTheme="majorBidi" w:cstheme="majorBidi"/>
          <w:color w:val="000000" w:themeColor="text1"/>
        </w:rPr>
      </w:pPr>
      <w:r w:rsidRPr="0031443B">
        <w:rPr>
          <w:rFonts w:asciiTheme="majorBidi" w:eastAsia="Times New Roman" w:hAnsiTheme="majorBidi" w:cstheme="majorBidi"/>
          <w:i/>
          <w:iCs/>
          <w:color w:val="000000" w:themeColor="text1"/>
        </w:rPr>
        <w:t>Note</w:t>
      </w:r>
      <w:r>
        <w:rPr>
          <w:rFonts w:asciiTheme="majorBidi" w:eastAsia="Times New Roman" w:hAnsiTheme="majorBidi" w:cstheme="majorBidi"/>
          <w:color w:val="000000" w:themeColor="text1"/>
        </w:rPr>
        <w:t>.</w:t>
      </w:r>
      <w:r w:rsidR="029B8CFF" w:rsidRPr="0031443B">
        <w:rPr>
          <w:rFonts w:asciiTheme="majorBidi" w:eastAsia="Times New Roman" w:hAnsiTheme="majorBidi" w:cstheme="majorBidi"/>
          <w:color w:val="000000" w:themeColor="text1"/>
        </w:rPr>
        <w:t xml:space="preserve"> Each curve labeled with numbers represent a response category on the rating scale group 1. Each peak refers the point where the probability (y- axis) of observing that category is the greatest. The curves continue along the latent variable (x-axis) meaning that there is always some probability of observing any category at any point. Same interpretation applies to all figures on Appendix</w:t>
      </w:r>
      <w:r>
        <w:rPr>
          <w:rFonts w:asciiTheme="majorBidi" w:eastAsia="Times New Roman" w:hAnsiTheme="majorBidi" w:cstheme="majorBidi"/>
          <w:color w:val="000000" w:themeColor="text1"/>
        </w:rPr>
        <w:t xml:space="preserve"> 1</w:t>
      </w:r>
      <w:r w:rsidR="029B8CFF" w:rsidRPr="0031443B">
        <w:rPr>
          <w:rFonts w:asciiTheme="majorBidi" w:eastAsia="Times New Roman" w:hAnsiTheme="majorBidi" w:cstheme="majorBidi"/>
          <w:color w:val="000000" w:themeColor="text1"/>
        </w:rPr>
        <w:t xml:space="preserve">. </w:t>
      </w:r>
    </w:p>
    <w:p w14:paraId="23130514" w14:textId="498ED2E9" w:rsidR="029B8CFF" w:rsidRDefault="029B8CFF" w:rsidP="029B8CFF">
      <w:pPr>
        <w:rPr>
          <w:rFonts w:ascii="Courier New" w:eastAsia="Times New Roman" w:hAnsi="Courier New" w:cs="Times New Roman"/>
          <w:color w:val="000000" w:themeColor="text1"/>
          <w:sz w:val="20"/>
          <w:szCs w:val="20"/>
        </w:rPr>
      </w:pPr>
    </w:p>
    <w:p w14:paraId="721BE462" w14:textId="77777777" w:rsidR="00B6105B" w:rsidRPr="001A58E3" w:rsidRDefault="00B6105B" w:rsidP="00B61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5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1B662E6" w14:textId="52D9DEC5" w:rsidR="002E5A71" w:rsidRPr="001A58E3" w:rsidRDefault="002E5A71" w:rsidP="002E5A71">
      <w:pPr>
        <w:rPr>
          <w:rFonts w:ascii="Times New Roman" w:eastAsia="Times New Roman" w:hAnsi="Times New Roman" w:cs="Times New Roman"/>
        </w:rPr>
      </w:pPr>
      <w:r w:rsidRPr="001A58E3">
        <w:rPr>
          <w:rFonts w:ascii="Times New Roman" w:eastAsia="Times New Roman" w:hAnsi="Times New Roman" w:cs="Times New Roman"/>
          <w:i/>
          <w:iCs/>
          <w:color w:val="000000" w:themeColor="text1"/>
        </w:rPr>
        <w:t>Figure 2</w:t>
      </w:r>
      <w:r w:rsidRPr="001A58E3">
        <w:rPr>
          <w:rFonts w:ascii="Times New Roman" w:eastAsia="Times New Roman" w:hAnsi="Times New Roman" w:cs="Times New Roman"/>
          <w:color w:val="000000" w:themeColor="text1"/>
        </w:rPr>
        <w:t>. Category Probability Curves for Group 1 (Q17_1 ~ Q17_2) </w:t>
      </w:r>
    </w:p>
    <w:p w14:paraId="3315895A" w14:textId="77777777" w:rsidR="00AE5415" w:rsidRPr="00AE5415" w:rsidRDefault="00AE5415">
      <w:pPr>
        <w:rPr>
          <w:rFonts w:ascii="Times New Roman" w:hAnsi="Times New Roman" w:cs="Times New Roman"/>
          <w:sz w:val="13"/>
          <w:szCs w:val="13"/>
        </w:rPr>
      </w:pPr>
    </w:p>
    <w:sectPr w:rsidR="00AE5415" w:rsidRPr="00AE5415" w:rsidSect="00A7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5B"/>
    <w:rsid w:val="001A58E3"/>
    <w:rsid w:val="002E5A71"/>
    <w:rsid w:val="0031443B"/>
    <w:rsid w:val="007D085C"/>
    <w:rsid w:val="007E61D7"/>
    <w:rsid w:val="00816D9A"/>
    <w:rsid w:val="008F4B35"/>
    <w:rsid w:val="00A7778F"/>
    <w:rsid w:val="00AE5415"/>
    <w:rsid w:val="00B57DAA"/>
    <w:rsid w:val="00B6105B"/>
    <w:rsid w:val="00D52DCA"/>
    <w:rsid w:val="00FA008B"/>
    <w:rsid w:val="029B8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79B66"/>
  <w15:chartTrackingRefBased/>
  <w15:docId w15:val="{E3E124A0-A4BB-C641-8360-2676885A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1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105B"/>
    <w:rPr>
      <w:rFonts w:ascii="Courier New" w:eastAsia="Times New Roman" w:hAnsi="Courier New" w:cs="Courier New"/>
      <w:sz w:val="20"/>
      <w:szCs w:val="20"/>
    </w:rPr>
  </w:style>
  <w:style w:type="character" w:customStyle="1" w:styleId="normaltextrun">
    <w:name w:val="normaltextrun"/>
    <w:basedOn w:val="DefaultParagraphFont"/>
    <w:rsid w:val="00816D9A"/>
  </w:style>
  <w:style w:type="character" w:customStyle="1" w:styleId="apple-converted-space">
    <w:name w:val="apple-converted-space"/>
    <w:basedOn w:val="DefaultParagraphFont"/>
    <w:rsid w:val="00816D9A"/>
  </w:style>
  <w:style w:type="character" w:customStyle="1" w:styleId="eop">
    <w:name w:val="eop"/>
    <w:basedOn w:val="DefaultParagraphFont"/>
    <w:rsid w:val="00816D9A"/>
  </w:style>
  <w:style w:type="paragraph" w:styleId="BalloonText">
    <w:name w:val="Balloon Text"/>
    <w:basedOn w:val="Normal"/>
    <w:link w:val="BalloonTextChar"/>
    <w:uiPriority w:val="99"/>
    <w:semiHidden/>
    <w:unhideWhenUsed/>
    <w:rsid w:val="0031443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3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790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Beyza Aksu</dc:creator>
  <cp:keywords/>
  <dc:description/>
  <cp:lastModifiedBy>Scoulas, Jung Mi</cp:lastModifiedBy>
  <cp:revision>13</cp:revision>
  <dcterms:created xsi:type="dcterms:W3CDTF">2020-03-13T10:20:00Z</dcterms:created>
  <dcterms:modified xsi:type="dcterms:W3CDTF">2020-12-08T21:58:00Z</dcterms:modified>
</cp:coreProperties>
</file>