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5FD7B" w14:textId="683A9DCB" w:rsidR="03E1F57D" w:rsidRDefault="03E1F57D" w:rsidP="03E1F57D">
      <w:pPr>
        <w:spacing w:line="480" w:lineRule="auto"/>
        <w:jc w:val="center"/>
        <w:rPr>
          <w:rFonts w:ascii="Times New Roman" w:eastAsia="Times New Roman" w:hAnsi="Times New Roman" w:cs="Times New Roman"/>
          <w:b/>
          <w:bCs/>
          <w:sz w:val="24"/>
          <w:szCs w:val="24"/>
        </w:rPr>
      </w:pPr>
    </w:p>
    <w:p w14:paraId="17F84314" w14:textId="5C65CE3D" w:rsidR="003F3954" w:rsidRDefault="03E1F57D" w:rsidP="03E1F57D">
      <w:pPr>
        <w:spacing w:line="240" w:lineRule="auto"/>
        <w:jc w:val="center"/>
        <w:rPr>
          <w:rFonts w:ascii="Times New Roman" w:eastAsia="Times New Roman" w:hAnsi="Times New Roman" w:cs="Times New Roman"/>
          <w:b/>
          <w:bCs/>
          <w:sz w:val="24"/>
          <w:szCs w:val="24"/>
        </w:rPr>
      </w:pPr>
      <w:r w:rsidRPr="03E1F57D">
        <w:rPr>
          <w:rFonts w:ascii="Times New Roman" w:eastAsia="Times New Roman" w:hAnsi="Times New Roman" w:cs="Times New Roman"/>
          <w:b/>
          <w:bCs/>
          <w:sz w:val="24"/>
          <w:szCs w:val="24"/>
        </w:rPr>
        <w:t>Learning Second Languages with ADHD: The Role of Memory Systems</w:t>
      </w:r>
    </w:p>
    <w:p w14:paraId="06881400" w14:textId="29AF2E9B" w:rsidR="2E924EC5" w:rsidRDefault="2E924EC5" w:rsidP="03E1F57D">
      <w:pPr>
        <w:spacing w:line="240" w:lineRule="auto"/>
        <w:jc w:val="center"/>
        <w:rPr>
          <w:rFonts w:ascii="Times New Roman" w:eastAsia="Times New Roman" w:hAnsi="Times New Roman" w:cs="Times New Roman"/>
          <w:b/>
          <w:bCs/>
          <w:sz w:val="24"/>
          <w:szCs w:val="24"/>
        </w:rPr>
      </w:pPr>
    </w:p>
    <w:p w14:paraId="302E1E5F" w14:textId="2E342294" w:rsidR="03E1F57D" w:rsidRDefault="03E1F57D" w:rsidP="03E1F57D">
      <w:pPr>
        <w:spacing w:line="240" w:lineRule="auto"/>
        <w:jc w:val="center"/>
        <w:rPr>
          <w:rFonts w:ascii="Times New Roman" w:eastAsia="Times New Roman" w:hAnsi="Times New Roman" w:cs="Times New Roman"/>
          <w:b/>
          <w:bCs/>
          <w:sz w:val="24"/>
          <w:szCs w:val="24"/>
        </w:rPr>
      </w:pPr>
    </w:p>
    <w:p w14:paraId="382BFEFC" w14:textId="00799DF6" w:rsidR="03E1F57D" w:rsidRDefault="03E1F57D" w:rsidP="03E1F57D">
      <w:pPr>
        <w:spacing w:line="240" w:lineRule="auto"/>
        <w:jc w:val="center"/>
        <w:rPr>
          <w:rFonts w:ascii="Times New Roman" w:eastAsia="Times New Roman" w:hAnsi="Times New Roman" w:cs="Times New Roman"/>
          <w:b/>
          <w:bCs/>
          <w:sz w:val="24"/>
          <w:szCs w:val="24"/>
        </w:rPr>
      </w:pPr>
    </w:p>
    <w:p w14:paraId="03759B14" w14:textId="147E7732" w:rsidR="03E1F57D" w:rsidRDefault="03E1F57D" w:rsidP="03E1F57D">
      <w:pPr>
        <w:spacing w:line="240" w:lineRule="auto"/>
        <w:jc w:val="center"/>
        <w:rPr>
          <w:rFonts w:ascii="Times New Roman" w:eastAsia="Times New Roman" w:hAnsi="Times New Roman" w:cs="Times New Roman"/>
          <w:b/>
          <w:bCs/>
          <w:sz w:val="24"/>
          <w:szCs w:val="24"/>
        </w:rPr>
      </w:pPr>
    </w:p>
    <w:p w14:paraId="0EA4A83A" w14:textId="05EC2553" w:rsidR="03E1F57D" w:rsidRDefault="03E1F57D" w:rsidP="03E1F57D">
      <w:pPr>
        <w:spacing w:line="240" w:lineRule="auto"/>
        <w:jc w:val="center"/>
        <w:rPr>
          <w:rFonts w:ascii="Times New Roman" w:eastAsia="Times New Roman" w:hAnsi="Times New Roman" w:cs="Times New Roman"/>
          <w:b/>
          <w:bCs/>
          <w:sz w:val="24"/>
          <w:szCs w:val="24"/>
        </w:rPr>
      </w:pPr>
    </w:p>
    <w:p w14:paraId="466D52A3" w14:textId="762E1539" w:rsidR="03E1F57D" w:rsidRDefault="03E1F57D" w:rsidP="03E1F57D">
      <w:pPr>
        <w:spacing w:line="240" w:lineRule="auto"/>
        <w:jc w:val="center"/>
        <w:rPr>
          <w:rFonts w:ascii="Times New Roman" w:eastAsia="Times New Roman" w:hAnsi="Times New Roman" w:cs="Times New Roman"/>
          <w:b/>
          <w:bCs/>
          <w:sz w:val="24"/>
          <w:szCs w:val="24"/>
        </w:rPr>
      </w:pPr>
    </w:p>
    <w:p w14:paraId="49A4DC0B" w14:textId="6A5A457D" w:rsidR="03E1F57D" w:rsidRDefault="03E1F57D" w:rsidP="03E1F57D">
      <w:pPr>
        <w:spacing w:line="240" w:lineRule="auto"/>
        <w:jc w:val="center"/>
        <w:rPr>
          <w:rFonts w:ascii="Times New Roman" w:eastAsia="Times New Roman" w:hAnsi="Times New Roman" w:cs="Times New Roman"/>
          <w:b/>
          <w:bCs/>
          <w:sz w:val="24"/>
          <w:szCs w:val="24"/>
        </w:rPr>
      </w:pPr>
    </w:p>
    <w:p w14:paraId="240AFDC1" w14:textId="2F99A782" w:rsidR="03E1F57D" w:rsidRDefault="03E1F57D" w:rsidP="03E1F57D">
      <w:pPr>
        <w:spacing w:line="240" w:lineRule="auto"/>
        <w:jc w:val="center"/>
        <w:rPr>
          <w:rFonts w:ascii="Times New Roman" w:eastAsia="Times New Roman" w:hAnsi="Times New Roman" w:cs="Times New Roman"/>
          <w:b/>
          <w:bCs/>
          <w:sz w:val="24"/>
          <w:szCs w:val="24"/>
        </w:rPr>
      </w:pPr>
    </w:p>
    <w:p w14:paraId="63F8A65B" w14:textId="45510F1B" w:rsidR="03E1F57D" w:rsidRDefault="03E1F57D" w:rsidP="03E1F57D">
      <w:pPr>
        <w:spacing w:line="240" w:lineRule="auto"/>
        <w:jc w:val="center"/>
        <w:rPr>
          <w:rFonts w:ascii="Times New Roman" w:eastAsia="Times New Roman" w:hAnsi="Times New Roman" w:cs="Times New Roman"/>
          <w:b/>
          <w:bCs/>
          <w:sz w:val="24"/>
          <w:szCs w:val="24"/>
        </w:rPr>
      </w:pPr>
    </w:p>
    <w:p w14:paraId="474207F2" w14:textId="01F190B6" w:rsidR="03E1F57D" w:rsidRDefault="03E1F57D" w:rsidP="03E1F57D">
      <w:pPr>
        <w:spacing w:line="240" w:lineRule="auto"/>
        <w:jc w:val="center"/>
        <w:rPr>
          <w:rFonts w:ascii="Times New Roman" w:eastAsia="Times New Roman" w:hAnsi="Times New Roman" w:cs="Times New Roman"/>
          <w:b/>
          <w:bCs/>
          <w:sz w:val="24"/>
          <w:szCs w:val="24"/>
        </w:rPr>
      </w:pPr>
    </w:p>
    <w:p w14:paraId="5FDE4F91" w14:textId="3A1E277A" w:rsidR="007D3DCB" w:rsidRDefault="03E1F57D" w:rsidP="03E1F57D">
      <w:pPr>
        <w:spacing w:line="240" w:lineRule="auto"/>
        <w:jc w:val="center"/>
        <w:rPr>
          <w:rFonts w:ascii="Times New Roman" w:eastAsia="Times New Roman" w:hAnsi="Times New Roman" w:cs="Times New Roman"/>
          <w:b/>
          <w:bCs/>
          <w:sz w:val="24"/>
          <w:szCs w:val="24"/>
        </w:rPr>
      </w:pPr>
      <w:r w:rsidRPr="03E1F57D">
        <w:rPr>
          <w:rFonts w:ascii="Times New Roman" w:eastAsia="Times New Roman" w:hAnsi="Times New Roman" w:cs="Times New Roman"/>
          <w:b/>
          <w:bCs/>
          <w:sz w:val="24"/>
          <w:szCs w:val="24"/>
        </w:rPr>
        <w:t>BY</w:t>
      </w:r>
    </w:p>
    <w:p w14:paraId="444656EA" w14:textId="313D57A0" w:rsidR="03E1F57D" w:rsidRDefault="03E1F57D" w:rsidP="03E1F57D">
      <w:pPr>
        <w:spacing w:line="240" w:lineRule="auto"/>
        <w:jc w:val="center"/>
      </w:pPr>
      <w:r w:rsidRPr="03E1F57D">
        <w:rPr>
          <w:rFonts w:ascii="Times New Roman" w:eastAsia="Times New Roman" w:hAnsi="Times New Roman" w:cs="Times New Roman"/>
          <w:sz w:val="24"/>
          <w:szCs w:val="24"/>
        </w:rPr>
        <w:t>MARYNA RIDCHENKO</w:t>
      </w:r>
    </w:p>
    <w:p w14:paraId="5CD49DB9" w14:textId="483224AC" w:rsidR="03E1F57D" w:rsidRDefault="3D063688" w:rsidP="3D063688">
      <w:pPr>
        <w:spacing w:line="240" w:lineRule="auto"/>
        <w:jc w:val="center"/>
        <w:rPr>
          <w:rFonts w:ascii="Times New Roman" w:eastAsia="Times New Roman" w:hAnsi="Times New Roman" w:cs="Times New Roman"/>
          <w:sz w:val="24"/>
          <w:szCs w:val="24"/>
        </w:rPr>
      </w:pPr>
      <w:r w:rsidRPr="3D063688">
        <w:rPr>
          <w:rFonts w:ascii="Times New Roman" w:eastAsia="Times New Roman" w:hAnsi="Times New Roman" w:cs="Times New Roman"/>
          <w:sz w:val="24"/>
          <w:szCs w:val="24"/>
        </w:rPr>
        <w:t>B.A., The Bohdan Khmelnytsky National University of Cherkasy, 2014</w:t>
      </w:r>
    </w:p>
    <w:p w14:paraId="55E229D5" w14:textId="4F177A81" w:rsidR="03E1F57D" w:rsidRDefault="3D063688" w:rsidP="3D063688">
      <w:pPr>
        <w:spacing w:line="240" w:lineRule="auto"/>
        <w:jc w:val="center"/>
        <w:rPr>
          <w:rFonts w:ascii="Times New Roman" w:eastAsia="Times New Roman" w:hAnsi="Times New Roman" w:cs="Times New Roman"/>
          <w:sz w:val="24"/>
          <w:szCs w:val="24"/>
        </w:rPr>
      </w:pPr>
      <w:r w:rsidRPr="3D063688">
        <w:rPr>
          <w:rFonts w:ascii="Times New Roman" w:eastAsia="Times New Roman" w:hAnsi="Times New Roman" w:cs="Times New Roman"/>
          <w:sz w:val="24"/>
          <w:szCs w:val="24"/>
        </w:rPr>
        <w:t>M.A., The Bohdan Khmelnytsky National University of Cherkasy, 201</w:t>
      </w:r>
      <w:r w:rsidR="004569F9">
        <w:rPr>
          <w:rFonts w:ascii="Times New Roman" w:eastAsia="Times New Roman" w:hAnsi="Times New Roman" w:cs="Times New Roman"/>
          <w:sz w:val="24"/>
          <w:szCs w:val="24"/>
        </w:rPr>
        <w:t>7</w:t>
      </w:r>
    </w:p>
    <w:p w14:paraId="01E0C87D" w14:textId="45133DAD" w:rsidR="03E1F57D" w:rsidRDefault="08021B33" w:rsidP="03E1F57D">
      <w:pPr>
        <w:spacing w:line="240" w:lineRule="auto"/>
        <w:jc w:val="center"/>
        <w:rPr>
          <w:rFonts w:ascii="Times New Roman" w:eastAsia="Times New Roman" w:hAnsi="Times New Roman" w:cs="Times New Roman"/>
          <w:sz w:val="24"/>
          <w:szCs w:val="24"/>
        </w:rPr>
      </w:pPr>
      <w:r w:rsidRPr="08021B33">
        <w:rPr>
          <w:rFonts w:ascii="Times New Roman" w:eastAsia="Times New Roman" w:hAnsi="Times New Roman" w:cs="Times New Roman"/>
          <w:sz w:val="24"/>
          <w:szCs w:val="24"/>
        </w:rPr>
        <w:t xml:space="preserve">M.A., Kent State University, 2021 </w:t>
      </w:r>
    </w:p>
    <w:p w14:paraId="16C6E6AA" w14:textId="0E24BA14" w:rsidR="03E1F57D" w:rsidRDefault="03E1F57D" w:rsidP="03E1F57D">
      <w:pPr>
        <w:spacing w:line="240" w:lineRule="auto"/>
        <w:jc w:val="center"/>
        <w:rPr>
          <w:rFonts w:ascii="Times New Roman" w:eastAsia="Times New Roman" w:hAnsi="Times New Roman" w:cs="Times New Roman"/>
          <w:sz w:val="24"/>
          <w:szCs w:val="24"/>
        </w:rPr>
      </w:pPr>
    </w:p>
    <w:p w14:paraId="5582F60B" w14:textId="0FBF341B" w:rsidR="03E1F57D" w:rsidRDefault="03E1F57D" w:rsidP="03E1F57D">
      <w:pPr>
        <w:spacing w:line="240" w:lineRule="auto"/>
        <w:jc w:val="center"/>
        <w:rPr>
          <w:rFonts w:ascii="Times New Roman" w:eastAsia="Times New Roman" w:hAnsi="Times New Roman" w:cs="Times New Roman"/>
          <w:sz w:val="24"/>
          <w:szCs w:val="24"/>
        </w:rPr>
      </w:pPr>
    </w:p>
    <w:p w14:paraId="68CE9117" w14:textId="3EAF2B32" w:rsidR="03E1F57D" w:rsidRDefault="03E1F57D" w:rsidP="03E1F57D">
      <w:pPr>
        <w:spacing w:line="240" w:lineRule="auto"/>
        <w:jc w:val="center"/>
        <w:rPr>
          <w:rFonts w:ascii="Times New Roman" w:eastAsia="Times New Roman" w:hAnsi="Times New Roman" w:cs="Times New Roman"/>
          <w:sz w:val="24"/>
          <w:szCs w:val="24"/>
        </w:rPr>
      </w:pPr>
    </w:p>
    <w:p w14:paraId="6E165897" w14:textId="361A17A6" w:rsidR="03E1F57D" w:rsidRDefault="03E1F57D" w:rsidP="03E1F57D">
      <w:pPr>
        <w:spacing w:line="240" w:lineRule="auto"/>
        <w:jc w:val="center"/>
        <w:rPr>
          <w:rFonts w:ascii="Times New Roman" w:eastAsia="Times New Roman" w:hAnsi="Times New Roman" w:cs="Times New Roman"/>
          <w:sz w:val="24"/>
          <w:szCs w:val="24"/>
        </w:rPr>
      </w:pPr>
    </w:p>
    <w:p w14:paraId="7B636C47" w14:textId="662A493A" w:rsidR="03E1F57D" w:rsidRDefault="03E1F57D" w:rsidP="03E1F57D">
      <w:pPr>
        <w:spacing w:line="240" w:lineRule="auto"/>
        <w:jc w:val="center"/>
        <w:rPr>
          <w:rFonts w:ascii="Times New Roman" w:eastAsia="Times New Roman" w:hAnsi="Times New Roman" w:cs="Times New Roman"/>
          <w:sz w:val="24"/>
          <w:szCs w:val="24"/>
        </w:rPr>
      </w:pPr>
    </w:p>
    <w:p w14:paraId="06C2BB20" w14:textId="29E64FE3" w:rsidR="03E1F57D" w:rsidRDefault="03E1F57D" w:rsidP="03E1F57D">
      <w:pPr>
        <w:spacing w:line="240" w:lineRule="auto"/>
        <w:jc w:val="center"/>
        <w:rPr>
          <w:rFonts w:ascii="Times New Roman" w:eastAsia="Times New Roman" w:hAnsi="Times New Roman" w:cs="Times New Roman"/>
          <w:sz w:val="24"/>
          <w:szCs w:val="24"/>
        </w:rPr>
      </w:pPr>
    </w:p>
    <w:p w14:paraId="6A9921A2" w14:textId="16D3C5DA" w:rsidR="03E1F57D" w:rsidRDefault="03E1F57D" w:rsidP="03E1F57D">
      <w:pPr>
        <w:spacing w:line="240" w:lineRule="auto"/>
        <w:jc w:val="center"/>
        <w:rPr>
          <w:rFonts w:ascii="Times New Roman" w:eastAsia="Times New Roman" w:hAnsi="Times New Roman" w:cs="Times New Roman"/>
          <w:sz w:val="24"/>
          <w:szCs w:val="24"/>
        </w:rPr>
      </w:pPr>
    </w:p>
    <w:p w14:paraId="08247630" w14:textId="1471F2E3" w:rsidR="03E1F57D" w:rsidRDefault="03E1F57D" w:rsidP="03E1F57D">
      <w:pPr>
        <w:spacing w:line="240" w:lineRule="auto"/>
        <w:jc w:val="center"/>
        <w:rPr>
          <w:rFonts w:ascii="Times New Roman" w:eastAsia="Times New Roman" w:hAnsi="Times New Roman" w:cs="Times New Roman"/>
          <w:sz w:val="24"/>
          <w:szCs w:val="24"/>
        </w:rPr>
      </w:pPr>
    </w:p>
    <w:p w14:paraId="4442592E" w14:textId="4798D7DF" w:rsidR="03E1F57D" w:rsidRDefault="03E1F57D" w:rsidP="03E1F57D">
      <w:pPr>
        <w:spacing w:line="240" w:lineRule="auto"/>
        <w:jc w:val="center"/>
        <w:rPr>
          <w:rFonts w:ascii="Times New Roman" w:eastAsia="Times New Roman" w:hAnsi="Times New Roman" w:cs="Times New Roman"/>
          <w:sz w:val="24"/>
          <w:szCs w:val="24"/>
        </w:rPr>
      </w:pPr>
      <w:r w:rsidRPr="03E1F57D">
        <w:rPr>
          <w:rFonts w:ascii="Times New Roman" w:eastAsia="Times New Roman" w:hAnsi="Times New Roman" w:cs="Times New Roman"/>
          <w:sz w:val="24"/>
          <w:szCs w:val="24"/>
        </w:rPr>
        <w:t>THESIS</w:t>
      </w:r>
    </w:p>
    <w:p w14:paraId="00647839" w14:textId="1BA3240C" w:rsidR="03E1F57D" w:rsidRDefault="72641F3C" w:rsidP="72641F3C">
      <w:pPr>
        <w:spacing w:line="240" w:lineRule="auto"/>
        <w:jc w:val="center"/>
        <w:rPr>
          <w:rFonts w:ascii="Times New Roman" w:eastAsia="Times New Roman" w:hAnsi="Times New Roman" w:cs="Times New Roman"/>
          <w:sz w:val="24"/>
          <w:szCs w:val="24"/>
        </w:rPr>
      </w:pPr>
      <w:r w:rsidRPr="72641F3C">
        <w:rPr>
          <w:rFonts w:ascii="Times New Roman" w:eastAsia="Times New Roman" w:hAnsi="Times New Roman" w:cs="Times New Roman"/>
          <w:sz w:val="24"/>
          <w:szCs w:val="24"/>
        </w:rPr>
        <w:t xml:space="preserve">Submitted as partial fulfillment of the requirements </w:t>
      </w:r>
    </w:p>
    <w:p w14:paraId="5A8D6207" w14:textId="2FB5EC8F" w:rsidR="03E1F57D" w:rsidRDefault="72641F3C" w:rsidP="72641F3C">
      <w:pPr>
        <w:spacing w:line="240" w:lineRule="auto"/>
        <w:jc w:val="center"/>
        <w:rPr>
          <w:rFonts w:ascii="Times New Roman" w:eastAsia="Times New Roman" w:hAnsi="Times New Roman" w:cs="Times New Roman"/>
          <w:sz w:val="24"/>
          <w:szCs w:val="24"/>
        </w:rPr>
      </w:pPr>
      <w:r w:rsidRPr="72641F3C">
        <w:rPr>
          <w:rFonts w:ascii="Times New Roman" w:eastAsia="Times New Roman" w:hAnsi="Times New Roman" w:cs="Times New Roman"/>
          <w:sz w:val="24"/>
          <w:szCs w:val="24"/>
        </w:rPr>
        <w:t xml:space="preserve">for the degree of Master of Arts in Psychology </w:t>
      </w:r>
    </w:p>
    <w:p w14:paraId="16E1CA14" w14:textId="243C8BCC" w:rsidR="03E1F57D" w:rsidRDefault="72641F3C" w:rsidP="72641F3C">
      <w:pPr>
        <w:spacing w:line="240" w:lineRule="auto"/>
        <w:jc w:val="center"/>
        <w:rPr>
          <w:rFonts w:ascii="Times New Roman" w:eastAsia="Times New Roman" w:hAnsi="Times New Roman" w:cs="Times New Roman"/>
          <w:sz w:val="24"/>
          <w:szCs w:val="24"/>
        </w:rPr>
      </w:pPr>
      <w:r w:rsidRPr="72641F3C">
        <w:rPr>
          <w:rFonts w:ascii="Times New Roman" w:eastAsia="Times New Roman" w:hAnsi="Times New Roman" w:cs="Times New Roman"/>
          <w:sz w:val="24"/>
          <w:szCs w:val="24"/>
        </w:rPr>
        <w:t xml:space="preserve">in the Graduate College of the </w:t>
      </w:r>
    </w:p>
    <w:p w14:paraId="6DA8FF36" w14:textId="5769875C" w:rsidR="03E1F57D" w:rsidRDefault="72641F3C" w:rsidP="03E1F57D">
      <w:pPr>
        <w:spacing w:line="240" w:lineRule="auto"/>
        <w:jc w:val="center"/>
        <w:rPr>
          <w:rFonts w:ascii="Times New Roman" w:eastAsia="Times New Roman" w:hAnsi="Times New Roman" w:cs="Times New Roman"/>
          <w:sz w:val="24"/>
          <w:szCs w:val="24"/>
        </w:rPr>
      </w:pPr>
      <w:r w:rsidRPr="72641F3C">
        <w:rPr>
          <w:rFonts w:ascii="Times New Roman" w:eastAsia="Times New Roman" w:hAnsi="Times New Roman" w:cs="Times New Roman"/>
          <w:sz w:val="24"/>
          <w:szCs w:val="24"/>
        </w:rPr>
        <w:t>University of Illinois Chicago, 2024</w:t>
      </w:r>
    </w:p>
    <w:p w14:paraId="64111C5F" w14:textId="1ADB739E" w:rsidR="72641F3C" w:rsidRDefault="72641F3C" w:rsidP="72641F3C">
      <w:pPr>
        <w:spacing w:line="240" w:lineRule="auto"/>
        <w:jc w:val="center"/>
        <w:rPr>
          <w:rFonts w:ascii="Times New Roman" w:eastAsia="Times New Roman" w:hAnsi="Times New Roman" w:cs="Times New Roman"/>
          <w:sz w:val="24"/>
          <w:szCs w:val="24"/>
        </w:rPr>
      </w:pPr>
    </w:p>
    <w:p w14:paraId="252EB946" w14:textId="70092872" w:rsidR="72641F3C" w:rsidRDefault="72641F3C" w:rsidP="72641F3C">
      <w:pPr>
        <w:spacing w:line="240" w:lineRule="auto"/>
        <w:jc w:val="center"/>
        <w:rPr>
          <w:rFonts w:ascii="Times New Roman" w:eastAsia="Times New Roman" w:hAnsi="Times New Roman" w:cs="Times New Roman"/>
          <w:sz w:val="24"/>
          <w:szCs w:val="24"/>
        </w:rPr>
      </w:pPr>
    </w:p>
    <w:p w14:paraId="0DBB3222" w14:textId="681F4EB0" w:rsidR="72641F3C" w:rsidRDefault="72641F3C" w:rsidP="72641F3C">
      <w:pPr>
        <w:spacing w:line="240" w:lineRule="auto"/>
        <w:jc w:val="center"/>
        <w:rPr>
          <w:rFonts w:ascii="Times New Roman" w:eastAsia="Times New Roman" w:hAnsi="Times New Roman" w:cs="Times New Roman"/>
          <w:sz w:val="24"/>
          <w:szCs w:val="24"/>
        </w:rPr>
      </w:pPr>
      <w:r w:rsidRPr="72641F3C">
        <w:rPr>
          <w:rFonts w:ascii="Times New Roman" w:eastAsia="Times New Roman" w:hAnsi="Times New Roman" w:cs="Times New Roman"/>
          <w:sz w:val="24"/>
          <w:szCs w:val="24"/>
        </w:rPr>
        <w:t>Chicago, Illinois</w:t>
      </w:r>
    </w:p>
    <w:p w14:paraId="40D6B2D3" w14:textId="5BF5C84E" w:rsidR="72641F3C" w:rsidRDefault="72641F3C" w:rsidP="72641F3C">
      <w:pPr>
        <w:spacing w:line="240" w:lineRule="auto"/>
        <w:jc w:val="center"/>
        <w:rPr>
          <w:rFonts w:ascii="Times New Roman" w:eastAsia="Times New Roman" w:hAnsi="Times New Roman" w:cs="Times New Roman"/>
          <w:sz w:val="24"/>
          <w:szCs w:val="24"/>
        </w:rPr>
      </w:pPr>
    </w:p>
    <w:p w14:paraId="0D2756DF" w14:textId="428371FD" w:rsidR="72641F3C" w:rsidRDefault="72641F3C" w:rsidP="72641F3C">
      <w:pPr>
        <w:spacing w:line="240" w:lineRule="auto"/>
        <w:jc w:val="center"/>
        <w:rPr>
          <w:rFonts w:ascii="Times New Roman" w:eastAsia="Times New Roman" w:hAnsi="Times New Roman" w:cs="Times New Roman"/>
          <w:sz w:val="24"/>
          <w:szCs w:val="24"/>
        </w:rPr>
      </w:pPr>
    </w:p>
    <w:p w14:paraId="054F7542" w14:textId="6339F85B" w:rsidR="72641F3C" w:rsidRDefault="72641F3C" w:rsidP="72641F3C">
      <w:pPr>
        <w:spacing w:line="240" w:lineRule="auto"/>
        <w:jc w:val="center"/>
        <w:rPr>
          <w:rFonts w:ascii="Times New Roman" w:eastAsia="Times New Roman" w:hAnsi="Times New Roman" w:cs="Times New Roman"/>
          <w:sz w:val="24"/>
          <w:szCs w:val="24"/>
        </w:rPr>
      </w:pPr>
    </w:p>
    <w:p w14:paraId="5376AD76" w14:textId="475E3A9E" w:rsidR="72641F3C" w:rsidRDefault="72641F3C" w:rsidP="72641F3C">
      <w:pPr>
        <w:spacing w:line="240" w:lineRule="auto"/>
        <w:jc w:val="center"/>
        <w:rPr>
          <w:rFonts w:ascii="Times New Roman" w:eastAsia="Times New Roman" w:hAnsi="Times New Roman" w:cs="Times New Roman"/>
          <w:sz w:val="24"/>
          <w:szCs w:val="24"/>
        </w:rPr>
      </w:pPr>
    </w:p>
    <w:p w14:paraId="271837EC" w14:textId="23C80C1E" w:rsidR="72641F3C" w:rsidRDefault="72641F3C" w:rsidP="72641F3C">
      <w:pPr>
        <w:spacing w:line="240" w:lineRule="auto"/>
        <w:rPr>
          <w:rFonts w:ascii="Times New Roman" w:eastAsia="Times New Roman" w:hAnsi="Times New Roman" w:cs="Times New Roman"/>
          <w:sz w:val="24"/>
          <w:szCs w:val="24"/>
        </w:rPr>
      </w:pPr>
      <w:r w:rsidRPr="72641F3C">
        <w:rPr>
          <w:rFonts w:ascii="Times New Roman" w:eastAsia="Times New Roman" w:hAnsi="Times New Roman" w:cs="Times New Roman"/>
          <w:sz w:val="24"/>
          <w:szCs w:val="24"/>
        </w:rPr>
        <w:t xml:space="preserve">Defense Committee: </w:t>
      </w:r>
    </w:p>
    <w:p w14:paraId="376B91A4" w14:textId="4AB1D164" w:rsidR="72641F3C" w:rsidRDefault="08021B33" w:rsidP="08021B33">
      <w:pPr>
        <w:spacing w:line="240" w:lineRule="auto"/>
        <w:ind w:left="1350" w:firstLine="90"/>
        <w:rPr>
          <w:rFonts w:ascii="Times New Roman" w:eastAsia="Times New Roman" w:hAnsi="Times New Roman" w:cs="Times New Roman"/>
          <w:sz w:val="24"/>
          <w:szCs w:val="24"/>
        </w:rPr>
      </w:pPr>
      <w:r w:rsidRPr="08021B33">
        <w:rPr>
          <w:rFonts w:ascii="Times New Roman" w:eastAsia="Times New Roman" w:hAnsi="Times New Roman" w:cs="Times New Roman"/>
          <w:sz w:val="24"/>
          <w:szCs w:val="24"/>
        </w:rPr>
        <w:t>Kara Morgan-Short, Chair and Advisor</w:t>
      </w:r>
    </w:p>
    <w:p w14:paraId="3BD1C714" w14:textId="07F0F1AD" w:rsidR="72641F3C" w:rsidRDefault="08021B33" w:rsidP="08021B33">
      <w:pPr>
        <w:spacing w:line="240" w:lineRule="auto"/>
        <w:ind w:left="1350" w:firstLine="90"/>
        <w:rPr>
          <w:rFonts w:ascii="Times New Roman" w:eastAsia="Times New Roman" w:hAnsi="Times New Roman" w:cs="Times New Roman"/>
          <w:sz w:val="24"/>
          <w:szCs w:val="24"/>
        </w:rPr>
      </w:pPr>
      <w:r w:rsidRPr="08021B33">
        <w:rPr>
          <w:rFonts w:ascii="Times New Roman" w:eastAsia="Times New Roman" w:hAnsi="Times New Roman" w:cs="Times New Roman"/>
          <w:sz w:val="24"/>
          <w:szCs w:val="24"/>
        </w:rPr>
        <w:t>Eric Leshikar</w:t>
      </w:r>
    </w:p>
    <w:p w14:paraId="6A374E89" w14:textId="179F440D" w:rsidR="72641F3C" w:rsidRDefault="08021B33" w:rsidP="08021B33">
      <w:pPr>
        <w:spacing w:line="240" w:lineRule="auto"/>
        <w:ind w:left="1350" w:firstLine="90"/>
        <w:rPr>
          <w:rFonts w:ascii="Times New Roman" w:eastAsia="Times New Roman" w:hAnsi="Times New Roman" w:cs="Times New Roman"/>
          <w:sz w:val="24"/>
          <w:szCs w:val="24"/>
        </w:rPr>
      </w:pPr>
      <w:r w:rsidRPr="08021B33">
        <w:rPr>
          <w:rFonts w:ascii="Times New Roman" w:eastAsia="Times New Roman" w:hAnsi="Times New Roman" w:cs="Times New Roman"/>
          <w:sz w:val="24"/>
          <w:szCs w:val="24"/>
        </w:rPr>
        <w:t>Michael Meinzer</w:t>
      </w:r>
    </w:p>
    <w:p w14:paraId="0C001B34" w14:textId="77777777" w:rsidR="003F3954" w:rsidRDefault="003F3954" w:rsidP="7198AABE">
      <w:pPr>
        <w:spacing w:line="480" w:lineRule="auto"/>
        <w:rPr>
          <w:rFonts w:ascii="Times New Roman" w:eastAsia="Times New Roman" w:hAnsi="Times New Roman" w:cs="Times New Roman"/>
          <w:b/>
          <w:bCs/>
          <w:sz w:val="24"/>
          <w:szCs w:val="24"/>
        </w:rPr>
      </w:pPr>
    </w:p>
    <w:p w14:paraId="586C61F1" w14:textId="77777777" w:rsidR="00DA4756" w:rsidRDefault="00DA4756" w:rsidP="00C51C46">
      <w:pPr>
        <w:spacing w:after="240" w:line="360" w:lineRule="auto"/>
        <w:ind w:firstLine="720"/>
        <w:jc w:val="center"/>
        <w:rPr>
          <w:rFonts w:ascii="Times New Roman" w:eastAsia="Times New Roman" w:hAnsi="Times New Roman" w:cs="Times New Roman"/>
          <w:b/>
          <w:bCs/>
          <w:sz w:val="24"/>
          <w:szCs w:val="24"/>
        </w:rPr>
        <w:sectPr w:rsidR="00DA4756" w:rsidSect="00DA4756">
          <w:headerReference w:type="even" r:id="rId8"/>
          <w:headerReference w:type="default" r:id="rId9"/>
          <w:footerReference w:type="default" r:id="rId10"/>
          <w:pgSz w:w="12240" w:h="15840"/>
          <w:pgMar w:top="1440" w:right="1440" w:bottom="1440" w:left="1440" w:header="720" w:footer="720" w:gutter="0"/>
          <w:pgNumType w:start="1"/>
          <w:cols w:space="720"/>
          <w:titlePg/>
          <w:docGrid w:linePitch="299"/>
        </w:sectPr>
      </w:pPr>
    </w:p>
    <w:p w14:paraId="197BD8FB" w14:textId="745DA775" w:rsidR="00790A93" w:rsidRDefault="481743B1" w:rsidP="00C51C46">
      <w:pPr>
        <w:spacing w:after="240" w:line="360" w:lineRule="auto"/>
        <w:ind w:firstLine="720"/>
        <w:jc w:val="center"/>
        <w:rPr>
          <w:rFonts w:ascii="Times New Roman" w:eastAsia="Times New Roman" w:hAnsi="Times New Roman" w:cs="Times New Roman"/>
          <w:b/>
          <w:bCs/>
          <w:sz w:val="24"/>
          <w:szCs w:val="24"/>
        </w:rPr>
      </w:pPr>
      <w:r w:rsidRPr="481743B1">
        <w:rPr>
          <w:rFonts w:ascii="Times New Roman" w:eastAsia="Times New Roman" w:hAnsi="Times New Roman" w:cs="Times New Roman"/>
          <w:b/>
          <w:bCs/>
          <w:sz w:val="24"/>
          <w:szCs w:val="24"/>
        </w:rPr>
        <w:lastRenderedPageBreak/>
        <w:t>TABLE OF CONTENTS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675"/>
        <w:gridCol w:w="4675"/>
      </w:tblGrid>
      <w:tr w:rsidR="00C51C46" w:rsidRPr="004569F9" w14:paraId="3CF9B46E" w14:textId="77777777" w:rsidTr="00C51C46">
        <w:trPr>
          <w:trHeight w:val="20"/>
        </w:trPr>
        <w:tc>
          <w:tcPr>
            <w:tcW w:w="4675" w:type="dxa"/>
          </w:tcPr>
          <w:p w14:paraId="56721EF0" w14:textId="7E989E5E" w:rsidR="00C51C46" w:rsidRPr="00C51C46" w:rsidRDefault="00C51C46" w:rsidP="00C51C46">
            <w:pPr>
              <w:spacing w:after="240"/>
              <w:rPr>
                <w:rFonts w:ascii="Times New Roman" w:hAnsi="Times New Roman" w:cs="Times New Roman"/>
                <w:sz w:val="24"/>
                <w:szCs w:val="24"/>
                <w:u w:val="single"/>
              </w:rPr>
            </w:pPr>
            <w:r w:rsidRPr="00C51C46">
              <w:rPr>
                <w:rFonts w:ascii="Times New Roman" w:hAnsi="Times New Roman" w:cs="Times New Roman"/>
                <w:sz w:val="24"/>
                <w:szCs w:val="24"/>
                <w:u w:val="single"/>
              </w:rPr>
              <w:t>CHAPTER</w:t>
            </w:r>
          </w:p>
        </w:tc>
        <w:tc>
          <w:tcPr>
            <w:tcW w:w="4675" w:type="dxa"/>
          </w:tcPr>
          <w:p w14:paraId="7319B9CC" w14:textId="264F8BC4" w:rsidR="00C51C46" w:rsidRPr="00C51C46" w:rsidRDefault="00C51C46" w:rsidP="00C51C46">
            <w:pPr>
              <w:spacing w:after="240"/>
              <w:jc w:val="right"/>
              <w:rPr>
                <w:rFonts w:ascii="Times New Roman" w:hAnsi="Times New Roman" w:cs="Times New Roman"/>
                <w:sz w:val="24"/>
                <w:szCs w:val="24"/>
                <w:u w:val="single"/>
              </w:rPr>
            </w:pPr>
            <w:r w:rsidRPr="00C51C46">
              <w:rPr>
                <w:rFonts w:ascii="Times New Roman" w:hAnsi="Times New Roman" w:cs="Times New Roman"/>
                <w:sz w:val="24"/>
                <w:szCs w:val="24"/>
                <w:u w:val="single"/>
              </w:rPr>
              <w:t>PAGE</w:t>
            </w:r>
          </w:p>
        </w:tc>
      </w:tr>
    </w:tbl>
    <w:sdt>
      <w:sdtPr>
        <w:rPr>
          <w:rStyle w:val="Hyperlink"/>
          <w:rFonts w:eastAsia="Times New Roman" w:cs="Times New Roman"/>
          <w:bCs w:val="0"/>
          <w:caps w:val="0"/>
          <w:szCs w:val="24"/>
        </w:rPr>
        <w:id w:val="1429681175"/>
        <w:docPartObj>
          <w:docPartGallery w:val="Table of Contents"/>
          <w:docPartUnique/>
        </w:docPartObj>
      </w:sdtPr>
      <w:sdtEndPr>
        <w:rPr>
          <w:rStyle w:val="Hyperlink"/>
          <w:b/>
          <w:bCs/>
          <w:caps/>
        </w:rPr>
      </w:sdtEndPr>
      <w:sdtContent>
        <w:p w14:paraId="4F4B53B1" w14:textId="2A5E0C4E" w:rsidR="004569F9" w:rsidRPr="004569F9" w:rsidRDefault="004569F9">
          <w:pPr>
            <w:pStyle w:val="TOC1"/>
            <w:rPr>
              <w:rFonts w:asciiTheme="minorHAnsi" w:eastAsiaTheme="minorEastAsia" w:hAnsiTheme="minorHAnsi" w:cstheme="minorBidi"/>
              <w:bCs w:val="0"/>
              <w:caps w:val="0"/>
              <w:noProof/>
              <w:kern w:val="2"/>
              <w:szCs w:val="24"/>
              <w:lang w:val="en-US" w:eastAsia="en-US"/>
              <w14:ligatures w14:val="standardContextual"/>
            </w:rPr>
          </w:pPr>
          <w:r w:rsidRPr="004569F9">
            <w:rPr>
              <w:caps w:val="0"/>
              <w:color w:val="000000" w:themeColor="text1"/>
            </w:rPr>
            <w:fldChar w:fldCharType="begin"/>
          </w:r>
          <w:r w:rsidRPr="004569F9">
            <w:rPr>
              <w:caps w:val="0"/>
              <w:color w:val="000000" w:themeColor="text1"/>
            </w:rPr>
            <w:instrText xml:space="preserve"> TOC \o "1-4" \f \h \z </w:instrText>
          </w:r>
          <w:r w:rsidRPr="004569F9">
            <w:rPr>
              <w:caps w:val="0"/>
              <w:color w:val="000000" w:themeColor="text1"/>
            </w:rPr>
            <w:fldChar w:fldCharType="separate"/>
          </w:r>
          <w:hyperlink w:anchor="_Toc171966935" w:history="1">
            <w:r w:rsidRPr="004569F9">
              <w:rPr>
                <w:rStyle w:val="Hyperlink"/>
                <w:caps w:val="0"/>
                <w:noProof/>
              </w:rPr>
              <w:t>INTRODUCTION</w:t>
            </w:r>
            <w:r w:rsidRPr="004569F9">
              <w:rPr>
                <w:caps w:val="0"/>
                <w:noProof/>
                <w:webHidden/>
              </w:rPr>
              <w:tab/>
            </w:r>
            <w:r w:rsidRPr="004569F9">
              <w:rPr>
                <w:caps w:val="0"/>
                <w:noProof/>
                <w:webHidden/>
              </w:rPr>
              <w:fldChar w:fldCharType="begin"/>
            </w:r>
            <w:r w:rsidRPr="004569F9">
              <w:rPr>
                <w:caps w:val="0"/>
                <w:noProof/>
                <w:webHidden/>
              </w:rPr>
              <w:instrText xml:space="preserve"> PAGEREF _Toc171966935 \h </w:instrText>
            </w:r>
            <w:r w:rsidRPr="004569F9">
              <w:rPr>
                <w:caps w:val="0"/>
                <w:noProof/>
                <w:webHidden/>
              </w:rPr>
            </w:r>
            <w:r w:rsidRPr="004569F9">
              <w:rPr>
                <w:caps w:val="0"/>
                <w:noProof/>
                <w:webHidden/>
              </w:rPr>
              <w:fldChar w:fldCharType="separate"/>
            </w:r>
            <w:r w:rsidR="003F1C26">
              <w:rPr>
                <w:caps w:val="0"/>
                <w:noProof/>
                <w:webHidden/>
              </w:rPr>
              <w:t>1</w:t>
            </w:r>
            <w:r w:rsidRPr="004569F9">
              <w:rPr>
                <w:caps w:val="0"/>
                <w:noProof/>
                <w:webHidden/>
              </w:rPr>
              <w:fldChar w:fldCharType="end"/>
            </w:r>
          </w:hyperlink>
        </w:p>
        <w:p w14:paraId="17D68F3C" w14:textId="30DA97F6" w:rsidR="004569F9" w:rsidRPr="004569F9" w:rsidRDefault="00000000" w:rsidP="004569F9">
          <w:pPr>
            <w:pStyle w:val="TOC2"/>
            <w:rPr>
              <w:rFonts w:asciiTheme="minorHAnsi" w:eastAsiaTheme="minorEastAsia" w:hAnsiTheme="minorHAnsi" w:cstheme="minorBidi"/>
              <w:noProof/>
              <w:kern w:val="2"/>
              <w:szCs w:val="24"/>
              <w:lang w:val="en-US" w:eastAsia="en-US"/>
              <w14:ligatures w14:val="standardContextual"/>
            </w:rPr>
          </w:pPr>
          <w:hyperlink w:anchor="_Toc171966936" w:history="1">
            <w:r w:rsidR="004569F9" w:rsidRPr="004569F9">
              <w:rPr>
                <w:rStyle w:val="Hyperlink"/>
                <w:smallCaps w:val="0"/>
                <w:noProof/>
              </w:rPr>
              <w:t>Learning Second Languages with ADHD: The Role of Memory Systems</w:t>
            </w:r>
            <w:r w:rsidR="004569F9" w:rsidRPr="004569F9">
              <w:rPr>
                <w:noProof/>
                <w:webHidden/>
              </w:rPr>
              <w:tab/>
            </w:r>
            <w:r w:rsidR="004569F9" w:rsidRPr="004569F9">
              <w:rPr>
                <w:noProof/>
                <w:webHidden/>
              </w:rPr>
              <w:fldChar w:fldCharType="begin"/>
            </w:r>
            <w:r w:rsidR="004569F9" w:rsidRPr="004569F9">
              <w:rPr>
                <w:noProof/>
                <w:webHidden/>
              </w:rPr>
              <w:instrText xml:space="preserve"> PAGEREF _Toc171966936 \h </w:instrText>
            </w:r>
            <w:r w:rsidR="004569F9" w:rsidRPr="004569F9">
              <w:rPr>
                <w:noProof/>
                <w:webHidden/>
              </w:rPr>
            </w:r>
            <w:r w:rsidR="004569F9" w:rsidRPr="004569F9">
              <w:rPr>
                <w:noProof/>
                <w:webHidden/>
              </w:rPr>
              <w:fldChar w:fldCharType="separate"/>
            </w:r>
            <w:r w:rsidR="003F1C26">
              <w:rPr>
                <w:noProof/>
                <w:webHidden/>
              </w:rPr>
              <w:t>1</w:t>
            </w:r>
            <w:r w:rsidR="004569F9" w:rsidRPr="004569F9">
              <w:rPr>
                <w:noProof/>
                <w:webHidden/>
              </w:rPr>
              <w:fldChar w:fldCharType="end"/>
            </w:r>
          </w:hyperlink>
        </w:p>
        <w:p w14:paraId="1D41B3C9" w14:textId="3EB5631D" w:rsidR="004569F9" w:rsidRPr="004569F9" w:rsidRDefault="00000000" w:rsidP="004569F9">
          <w:pPr>
            <w:pStyle w:val="TOC2"/>
            <w:rPr>
              <w:rFonts w:asciiTheme="minorHAnsi" w:eastAsiaTheme="minorEastAsia" w:hAnsiTheme="minorHAnsi" w:cstheme="minorBidi"/>
              <w:noProof/>
              <w:kern w:val="2"/>
              <w:szCs w:val="24"/>
              <w:lang w:val="en-US" w:eastAsia="en-US"/>
              <w14:ligatures w14:val="standardContextual"/>
            </w:rPr>
          </w:pPr>
          <w:hyperlink w:anchor="_Toc171966937" w:history="1">
            <w:r w:rsidR="004569F9" w:rsidRPr="004569F9">
              <w:rPr>
                <w:rStyle w:val="Hyperlink"/>
                <w:smallCaps w:val="0"/>
                <w:noProof/>
              </w:rPr>
              <w:t>ADHD and its Symptoms</w:t>
            </w:r>
            <w:r w:rsidR="004569F9" w:rsidRPr="004569F9">
              <w:rPr>
                <w:noProof/>
                <w:webHidden/>
              </w:rPr>
              <w:tab/>
            </w:r>
            <w:r w:rsidR="004569F9" w:rsidRPr="004569F9">
              <w:rPr>
                <w:noProof/>
                <w:webHidden/>
              </w:rPr>
              <w:fldChar w:fldCharType="begin"/>
            </w:r>
            <w:r w:rsidR="004569F9" w:rsidRPr="004569F9">
              <w:rPr>
                <w:noProof/>
                <w:webHidden/>
              </w:rPr>
              <w:instrText xml:space="preserve"> PAGEREF _Toc171966937 \h </w:instrText>
            </w:r>
            <w:r w:rsidR="004569F9" w:rsidRPr="004569F9">
              <w:rPr>
                <w:noProof/>
                <w:webHidden/>
              </w:rPr>
            </w:r>
            <w:r w:rsidR="004569F9" w:rsidRPr="004569F9">
              <w:rPr>
                <w:noProof/>
                <w:webHidden/>
              </w:rPr>
              <w:fldChar w:fldCharType="separate"/>
            </w:r>
            <w:r w:rsidR="003F1C26">
              <w:rPr>
                <w:noProof/>
                <w:webHidden/>
              </w:rPr>
              <w:t>2</w:t>
            </w:r>
            <w:r w:rsidR="004569F9" w:rsidRPr="004569F9">
              <w:rPr>
                <w:noProof/>
                <w:webHidden/>
              </w:rPr>
              <w:fldChar w:fldCharType="end"/>
            </w:r>
          </w:hyperlink>
        </w:p>
        <w:p w14:paraId="7C9AE854" w14:textId="014539AE" w:rsidR="004569F9" w:rsidRPr="004569F9" w:rsidRDefault="00000000" w:rsidP="004569F9">
          <w:pPr>
            <w:pStyle w:val="TOC2"/>
            <w:rPr>
              <w:rFonts w:asciiTheme="minorHAnsi" w:eastAsiaTheme="minorEastAsia" w:hAnsiTheme="minorHAnsi" w:cstheme="minorBidi"/>
              <w:noProof/>
              <w:kern w:val="2"/>
              <w:szCs w:val="24"/>
              <w:lang w:val="en-US" w:eastAsia="en-US"/>
              <w14:ligatures w14:val="standardContextual"/>
            </w:rPr>
          </w:pPr>
          <w:hyperlink w:anchor="_Toc171966938" w:history="1">
            <w:r w:rsidR="004569F9" w:rsidRPr="004569F9">
              <w:rPr>
                <w:rStyle w:val="Hyperlink"/>
                <w:smallCaps w:val="0"/>
                <w:noProof/>
              </w:rPr>
              <w:t>ADHD and L2</w:t>
            </w:r>
            <w:r w:rsidR="004569F9" w:rsidRPr="004569F9">
              <w:rPr>
                <w:noProof/>
                <w:webHidden/>
              </w:rPr>
              <w:tab/>
            </w:r>
            <w:r w:rsidR="004569F9" w:rsidRPr="004569F9">
              <w:rPr>
                <w:noProof/>
                <w:webHidden/>
              </w:rPr>
              <w:fldChar w:fldCharType="begin"/>
            </w:r>
            <w:r w:rsidR="004569F9" w:rsidRPr="004569F9">
              <w:rPr>
                <w:noProof/>
                <w:webHidden/>
              </w:rPr>
              <w:instrText xml:space="preserve"> PAGEREF _Toc171966938 \h </w:instrText>
            </w:r>
            <w:r w:rsidR="004569F9" w:rsidRPr="004569F9">
              <w:rPr>
                <w:noProof/>
                <w:webHidden/>
              </w:rPr>
            </w:r>
            <w:r w:rsidR="004569F9" w:rsidRPr="004569F9">
              <w:rPr>
                <w:noProof/>
                <w:webHidden/>
              </w:rPr>
              <w:fldChar w:fldCharType="separate"/>
            </w:r>
            <w:r w:rsidR="003F1C26">
              <w:rPr>
                <w:noProof/>
                <w:webHidden/>
              </w:rPr>
              <w:t>4</w:t>
            </w:r>
            <w:r w:rsidR="004569F9" w:rsidRPr="004569F9">
              <w:rPr>
                <w:noProof/>
                <w:webHidden/>
              </w:rPr>
              <w:fldChar w:fldCharType="end"/>
            </w:r>
          </w:hyperlink>
        </w:p>
        <w:p w14:paraId="5DCFD533" w14:textId="5B9CBA46" w:rsidR="004569F9" w:rsidRPr="004569F9" w:rsidRDefault="00000000" w:rsidP="004569F9">
          <w:pPr>
            <w:pStyle w:val="TOC2"/>
            <w:rPr>
              <w:rFonts w:asciiTheme="minorHAnsi" w:eastAsiaTheme="minorEastAsia" w:hAnsiTheme="minorHAnsi" w:cstheme="minorBidi"/>
              <w:noProof/>
              <w:kern w:val="2"/>
              <w:szCs w:val="24"/>
              <w:lang w:val="en-US" w:eastAsia="en-US"/>
              <w14:ligatures w14:val="standardContextual"/>
            </w:rPr>
          </w:pPr>
          <w:hyperlink w:anchor="_Toc171966939" w:history="1">
            <w:r w:rsidR="004569F9" w:rsidRPr="004569F9">
              <w:rPr>
                <w:rStyle w:val="Hyperlink"/>
                <w:smallCaps w:val="0"/>
                <w:noProof/>
              </w:rPr>
              <w:t>Working Memory and L2</w:t>
            </w:r>
            <w:r w:rsidR="004569F9" w:rsidRPr="004569F9">
              <w:rPr>
                <w:noProof/>
                <w:webHidden/>
              </w:rPr>
              <w:tab/>
            </w:r>
            <w:r w:rsidR="004569F9" w:rsidRPr="004569F9">
              <w:rPr>
                <w:noProof/>
                <w:webHidden/>
              </w:rPr>
              <w:fldChar w:fldCharType="begin"/>
            </w:r>
            <w:r w:rsidR="004569F9" w:rsidRPr="004569F9">
              <w:rPr>
                <w:noProof/>
                <w:webHidden/>
              </w:rPr>
              <w:instrText xml:space="preserve"> PAGEREF _Toc171966939 \h </w:instrText>
            </w:r>
            <w:r w:rsidR="004569F9" w:rsidRPr="004569F9">
              <w:rPr>
                <w:noProof/>
                <w:webHidden/>
              </w:rPr>
            </w:r>
            <w:r w:rsidR="004569F9" w:rsidRPr="004569F9">
              <w:rPr>
                <w:noProof/>
                <w:webHidden/>
              </w:rPr>
              <w:fldChar w:fldCharType="separate"/>
            </w:r>
            <w:r w:rsidR="003F1C26">
              <w:rPr>
                <w:noProof/>
                <w:webHidden/>
              </w:rPr>
              <w:t>6</w:t>
            </w:r>
            <w:r w:rsidR="004569F9" w:rsidRPr="004569F9">
              <w:rPr>
                <w:noProof/>
                <w:webHidden/>
              </w:rPr>
              <w:fldChar w:fldCharType="end"/>
            </w:r>
          </w:hyperlink>
        </w:p>
        <w:p w14:paraId="0932FAF2" w14:textId="52FE4C2F" w:rsidR="004569F9" w:rsidRPr="004569F9" w:rsidRDefault="00000000" w:rsidP="004569F9">
          <w:pPr>
            <w:pStyle w:val="TOC2"/>
            <w:rPr>
              <w:rFonts w:asciiTheme="minorHAnsi" w:eastAsiaTheme="minorEastAsia" w:hAnsiTheme="minorHAnsi" w:cstheme="minorBidi"/>
              <w:noProof/>
              <w:kern w:val="2"/>
              <w:szCs w:val="24"/>
              <w:lang w:val="en-US" w:eastAsia="en-US"/>
              <w14:ligatures w14:val="standardContextual"/>
            </w:rPr>
          </w:pPr>
          <w:hyperlink w:anchor="_Toc171966940" w:history="1">
            <w:r w:rsidR="004569F9" w:rsidRPr="004569F9">
              <w:rPr>
                <w:rStyle w:val="Hyperlink"/>
                <w:smallCaps w:val="0"/>
                <w:noProof/>
              </w:rPr>
              <w:t>Working Memory and ADHD</w:t>
            </w:r>
            <w:r w:rsidR="004569F9" w:rsidRPr="004569F9">
              <w:rPr>
                <w:noProof/>
                <w:webHidden/>
              </w:rPr>
              <w:tab/>
            </w:r>
            <w:r w:rsidR="004569F9" w:rsidRPr="004569F9">
              <w:rPr>
                <w:noProof/>
                <w:webHidden/>
              </w:rPr>
              <w:fldChar w:fldCharType="begin"/>
            </w:r>
            <w:r w:rsidR="004569F9" w:rsidRPr="004569F9">
              <w:rPr>
                <w:noProof/>
                <w:webHidden/>
              </w:rPr>
              <w:instrText xml:space="preserve"> PAGEREF _Toc171966940 \h </w:instrText>
            </w:r>
            <w:r w:rsidR="004569F9" w:rsidRPr="004569F9">
              <w:rPr>
                <w:noProof/>
                <w:webHidden/>
              </w:rPr>
            </w:r>
            <w:r w:rsidR="004569F9" w:rsidRPr="004569F9">
              <w:rPr>
                <w:noProof/>
                <w:webHidden/>
              </w:rPr>
              <w:fldChar w:fldCharType="separate"/>
            </w:r>
            <w:r w:rsidR="003F1C26">
              <w:rPr>
                <w:noProof/>
                <w:webHidden/>
              </w:rPr>
              <w:t>7</w:t>
            </w:r>
            <w:r w:rsidR="004569F9" w:rsidRPr="004569F9">
              <w:rPr>
                <w:noProof/>
                <w:webHidden/>
              </w:rPr>
              <w:fldChar w:fldCharType="end"/>
            </w:r>
          </w:hyperlink>
        </w:p>
        <w:p w14:paraId="03D1BB3B" w14:textId="050C7463" w:rsidR="004569F9" w:rsidRPr="004569F9" w:rsidRDefault="00000000" w:rsidP="004569F9">
          <w:pPr>
            <w:pStyle w:val="TOC2"/>
            <w:rPr>
              <w:rFonts w:asciiTheme="minorHAnsi" w:eastAsiaTheme="minorEastAsia" w:hAnsiTheme="minorHAnsi" w:cstheme="minorBidi"/>
              <w:noProof/>
              <w:kern w:val="2"/>
              <w:szCs w:val="24"/>
              <w:lang w:val="en-US" w:eastAsia="en-US"/>
              <w14:ligatures w14:val="standardContextual"/>
            </w:rPr>
          </w:pPr>
          <w:hyperlink w:anchor="_Toc171966941" w:history="1">
            <w:r w:rsidR="004569F9" w:rsidRPr="004569F9">
              <w:rPr>
                <w:rStyle w:val="Hyperlink"/>
                <w:smallCaps w:val="0"/>
                <w:noProof/>
              </w:rPr>
              <w:t>Declarative Memory and L2</w:t>
            </w:r>
            <w:r w:rsidR="004569F9" w:rsidRPr="004569F9">
              <w:rPr>
                <w:noProof/>
                <w:webHidden/>
              </w:rPr>
              <w:tab/>
            </w:r>
            <w:r w:rsidR="004569F9" w:rsidRPr="004569F9">
              <w:rPr>
                <w:noProof/>
                <w:webHidden/>
              </w:rPr>
              <w:fldChar w:fldCharType="begin"/>
            </w:r>
            <w:r w:rsidR="004569F9" w:rsidRPr="004569F9">
              <w:rPr>
                <w:noProof/>
                <w:webHidden/>
              </w:rPr>
              <w:instrText xml:space="preserve"> PAGEREF _Toc171966941 \h </w:instrText>
            </w:r>
            <w:r w:rsidR="004569F9" w:rsidRPr="004569F9">
              <w:rPr>
                <w:noProof/>
                <w:webHidden/>
              </w:rPr>
            </w:r>
            <w:r w:rsidR="004569F9" w:rsidRPr="004569F9">
              <w:rPr>
                <w:noProof/>
                <w:webHidden/>
              </w:rPr>
              <w:fldChar w:fldCharType="separate"/>
            </w:r>
            <w:r w:rsidR="003F1C26">
              <w:rPr>
                <w:noProof/>
                <w:webHidden/>
              </w:rPr>
              <w:t>8</w:t>
            </w:r>
            <w:r w:rsidR="004569F9" w:rsidRPr="004569F9">
              <w:rPr>
                <w:noProof/>
                <w:webHidden/>
              </w:rPr>
              <w:fldChar w:fldCharType="end"/>
            </w:r>
          </w:hyperlink>
        </w:p>
        <w:p w14:paraId="20088B72" w14:textId="3C2DC443" w:rsidR="004569F9" w:rsidRPr="004569F9" w:rsidRDefault="00000000" w:rsidP="004569F9">
          <w:pPr>
            <w:pStyle w:val="TOC2"/>
            <w:rPr>
              <w:rFonts w:asciiTheme="minorHAnsi" w:eastAsiaTheme="minorEastAsia" w:hAnsiTheme="minorHAnsi" w:cstheme="minorBidi"/>
              <w:noProof/>
              <w:kern w:val="2"/>
              <w:szCs w:val="24"/>
              <w:lang w:val="en-US" w:eastAsia="en-US"/>
              <w14:ligatures w14:val="standardContextual"/>
            </w:rPr>
          </w:pPr>
          <w:hyperlink w:anchor="_Toc171966942" w:history="1">
            <w:r w:rsidR="004569F9" w:rsidRPr="004569F9">
              <w:rPr>
                <w:rStyle w:val="Hyperlink"/>
                <w:smallCaps w:val="0"/>
                <w:noProof/>
              </w:rPr>
              <w:t>Declarative Memory and ADHD</w:t>
            </w:r>
            <w:r w:rsidR="004569F9" w:rsidRPr="004569F9">
              <w:rPr>
                <w:noProof/>
                <w:webHidden/>
              </w:rPr>
              <w:tab/>
            </w:r>
            <w:r w:rsidR="004569F9" w:rsidRPr="004569F9">
              <w:rPr>
                <w:noProof/>
                <w:webHidden/>
              </w:rPr>
              <w:fldChar w:fldCharType="begin"/>
            </w:r>
            <w:r w:rsidR="004569F9" w:rsidRPr="004569F9">
              <w:rPr>
                <w:noProof/>
                <w:webHidden/>
              </w:rPr>
              <w:instrText xml:space="preserve"> PAGEREF _Toc171966942 \h </w:instrText>
            </w:r>
            <w:r w:rsidR="004569F9" w:rsidRPr="004569F9">
              <w:rPr>
                <w:noProof/>
                <w:webHidden/>
              </w:rPr>
            </w:r>
            <w:r w:rsidR="004569F9" w:rsidRPr="004569F9">
              <w:rPr>
                <w:noProof/>
                <w:webHidden/>
              </w:rPr>
              <w:fldChar w:fldCharType="separate"/>
            </w:r>
            <w:r w:rsidR="003F1C26">
              <w:rPr>
                <w:noProof/>
                <w:webHidden/>
              </w:rPr>
              <w:t>10</w:t>
            </w:r>
            <w:r w:rsidR="004569F9" w:rsidRPr="004569F9">
              <w:rPr>
                <w:noProof/>
                <w:webHidden/>
              </w:rPr>
              <w:fldChar w:fldCharType="end"/>
            </w:r>
          </w:hyperlink>
        </w:p>
        <w:p w14:paraId="02DA530F" w14:textId="1EBFA44C" w:rsidR="004569F9" w:rsidRPr="004569F9" w:rsidRDefault="00000000" w:rsidP="004569F9">
          <w:pPr>
            <w:pStyle w:val="TOC2"/>
            <w:rPr>
              <w:rFonts w:asciiTheme="minorHAnsi" w:eastAsiaTheme="minorEastAsia" w:hAnsiTheme="minorHAnsi" w:cstheme="minorBidi"/>
              <w:noProof/>
              <w:kern w:val="2"/>
              <w:szCs w:val="24"/>
              <w:lang w:val="en-US" w:eastAsia="en-US"/>
              <w14:ligatures w14:val="standardContextual"/>
            </w:rPr>
          </w:pPr>
          <w:hyperlink w:anchor="_Toc171966943" w:history="1">
            <w:r w:rsidR="004569F9" w:rsidRPr="004569F9">
              <w:rPr>
                <w:rStyle w:val="Hyperlink"/>
                <w:smallCaps w:val="0"/>
                <w:noProof/>
                <w:highlight w:val="white"/>
              </w:rPr>
              <w:t>Procedural Memory and L2</w:t>
            </w:r>
            <w:r w:rsidR="004569F9" w:rsidRPr="004569F9">
              <w:rPr>
                <w:noProof/>
                <w:webHidden/>
              </w:rPr>
              <w:tab/>
            </w:r>
            <w:r w:rsidR="004569F9" w:rsidRPr="004569F9">
              <w:rPr>
                <w:noProof/>
                <w:webHidden/>
              </w:rPr>
              <w:fldChar w:fldCharType="begin"/>
            </w:r>
            <w:r w:rsidR="004569F9" w:rsidRPr="004569F9">
              <w:rPr>
                <w:noProof/>
                <w:webHidden/>
              </w:rPr>
              <w:instrText xml:space="preserve"> PAGEREF _Toc171966943 \h </w:instrText>
            </w:r>
            <w:r w:rsidR="004569F9" w:rsidRPr="004569F9">
              <w:rPr>
                <w:noProof/>
                <w:webHidden/>
              </w:rPr>
            </w:r>
            <w:r w:rsidR="004569F9" w:rsidRPr="004569F9">
              <w:rPr>
                <w:noProof/>
                <w:webHidden/>
              </w:rPr>
              <w:fldChar w:fldCharType="separate"/>
            </w:r>
            <w:r w:rsidR="003F1C26">
              <w:rPr>
                <w:noProof/>
                <w:webHidden/>
              </w:rPr>
              <w:t>11</w:t>
            </w:r>
            <w:r w:rsidR="004569F9" w:rsidRPr="004569F9">
              <w:rPr>
                <w:noProof/>
                <w:webHidden/>
              </w:rPr>
              <w:fldChar w:fldCharType="end"/>
            </w:r>
          </w:hyperlink>
        </w:p>
        <w:p w14:paraId="0CB1143C" w14:textId="06471451" w:rsidR="004569F9" w:rsidRPr="004569F9" w:rsidRDefault="00000000" w:rsidP="004569F9">
          <w:pPr>
            <w:pStyle w:val="TOC2"/>
            <w:rPr>
              <w:rFonts w:asciiTheme="minorHAnsi" w:eastAsiaTheme="minorEastAsia" w:hAnsiTheme="minorHAnsi" w:cstheme="minorBidi"/>
              <w:noProof/>
              <w:kern w:val="2"/>
              <w:szCs w:val="24"/>
              <w:lang w:val="en-US" w:eastAsia="en-US"/>
              <w14:ligatures w14:val="standardContextual"/>
            </w:rPr>
          </w:pPr>
          <w:hyperlink w:anchor="_Toc171966944" w:history="1">
            <w:r w:rsidR="004569F9" w:rsidRPr="004569F9">
              <w:rPr>
                <w:rStyle w:val="Hyperlink"/>
                <w:smallCaps w:val="0"/>
                <w:noProof/>
                <w:highlight w:val="white"/>
              </w:rPr>
              <w:t>Procedural Memory and ADHD</w:t>
            </w:r>
            <w:r w:rsidR="004569F9" w:rsidRPr="004569F9">
              <w:rPr>
                <w:noProof/>
                <w:webHidden/>
              </w:rPr>
              <w:tab/>
            </w:r>
            <w:r w:rsidR="004569F9" w:rsidRPr="004569F9">
              <w:rPr>
                <w:noProof/>
                <w:webHidden/>
              </w:rPr>
              <w:fldChar w:fldCharType="begin"/>
            </w:r>
            <w:r w:rsidR="004569F9" w:rsidRPr="004569F9">
              <w:rPr>
                <w:noProof/>
                <w:webHidden/>
              </w:rPr>
              <w:instrText xml:space="preserve"> PAGEREF _Toc171966944 \h </w:instrText>
            </w:r>
            <w:r w:rsidR="004569F9" w:rsidRPr="004569F9">
              <w:rPr>
                <w:noProof/>
                <w:webHidden/>
              </w:rPr>
            </w:r>
            <w:r w:rsidR="004569F9" w:rsidRPr="004569F9">
              <w:rPr>
                <w:noProof/>
                <w:webHidden/>
              </w:rPr>
              <w:fldChar w:fldCharType="separate"/>
            </w:r>
            <w:r w:rsidR="003F1C26">
              <w:rPr>
                <w:noProof/>
                <w:webHidden/>
              </w:rPr>
              <w:t>12</w:t>
            </w:r>
            <w:r w:rsidR="004569F9" w:rsidRPr="004569F9">
              <w:rPr>
                <w:noProof/>
                <w:webHidden/>
              </w:rPr>
              <w:fldChar w:fldCharType="end"/>
            </w:r>
          </w:hyperlink>
        </w:p>
        <w:p w14:paraId="0061F49B" w14:textId="7943824A" w:rsidR="004569F9" w:rsidRPr="004569F9" w:rsidRDefault="00000000" w:rsidP="004569F9">
          <w:pPr>
            <w:pStyle w:val="TOC2"/>
            <w:rPr>
              <w:rFonts w:asciiTheme="minorHAnsi" w:eastAsiaTheme="minorEastAsia" w:hAnsiTheme="minorHAnsi" w:cstheme="minorBidi"/>
              <w:noProof/>
              <w:kern w:val="2"/>
              <w:szCs w:val="24"/>
              <w:lang w:val="en-US" w:eastAsia="en-US"/>
              <w14:ligatures w14:val="standardContextual"/>
            </w:rPr>
          </w:pPr>
          <w:hyperlink w:anchor="_Toc171966945" w:history="1">
            <w:r w:rsidR="004569F9" w:rsidRPr="004569F9">
              <w:rPr>
                <w:rStyle w:val="Hyperlink"/>
                <w:smallCaps w:val="0"/>
                <w:noProof/>
              </w:rPr>
              <w:t>Motivation for the Study and Research Questions</w:t>
            </w:r>
            <w:r w:rsidR="004569F9" w:rsidRPr="004569F9">
              <w:rPr>
                <w:noProof/>
                <w:webHidden/>
              </w:rPr>
              <w:tab/>
            </w:r>
            <w:r w:rsidR="004569F9" w:rsidRPr="004569F9">
              <w:rPr>
                <w:noProof/>
                <w:webHidden/>
              </w:rPr>
              <w:fldChar w:fldCharType="begin"/>
            </w:r>
            <w:r w:rsidR="004569F9" w:rsidRPr="004569F9">
              <w:rPr>
                <w:noProof/>
                <w:webHidden/>
              </w:rPr>
              <w:instrText xml:space="preserve"> PAGEREF _Toc171966945 \h </w:instrText>
            </w:r>
            <w:r w:rsidR="004569F9" w:rsidRPr="004569F9">
              <w:rPr>
                <w:noProof/>
                <w:webHidden/>
              </w:rPr>
            </w:r>
            <w:r w:rsidR="004569F9" w:rsidRPr="004569F9">
              <w:rPr>
                <w:noProof/>
                <w:webHidden/>
              </w:rPr>
              <w:fldChar w:fldCharType="separate"/>
            </w:r>
            <w:r w:rsidR="003F1C26">
              <w:rPr>
                <w:noProof/>
                <w:webHidden/>
              </w:rPr>
              <w:t>13</w:t>
            </w:r>
            <w:r w:rsidR="004569F9" w:rsidRPr="004569F9">
              <w:rPr>
                <w:noProof/>
                <w:webHidden/>
              </w:rPr>
              <w:fldChar w:fldCharType="end"/>
            </w:r>
          </w:hyperlink>
        </w:p>
        <w:p w14:paraId="48F18842" w14:textId="112A0B42" w:rsidR="004569F9" w:rsidRPr="004569F9" w:rsidRDefault="00000000">
          <w:pPr>
            <w:pStyle w:val="TOC1"/>
            <w:rPr>
              <w:rFonts w:asciiTheme="minorHAnsi" w:eastAsiaTheme="minorEastAsia" w:hAnsiTheme="minorHAnsi" w:cstheme="minorBidi"/>
              <w:bCs w:val="0"/>
              <w:caps w:val="0"/>
              <w:noProof/>
              <w:kern w:val="2"/>
              <w:szCs w:val="24"/>
              <w:lang w:val="en-US" w:eastAsia="en-US"/>
              <w14:ligatures w14:val="standardContextual"/>
            </w:rPr>
          </w:pPr>
          <w:hyperlink w:anchor="_Toc171966946" w:history="1">
            <w:r w:rsidR="004569F9" w:rsidRPr="004569F9">
              <w:rPr>
                <w:rStyle w:val="Hyperlink"/>
                <w:caps w:val="0"/>
                <w:noProof/>
              </w:rPr>
              <w:t>METHODS</w:t>
            </w:r>
            <w:r w:rsidR="004569F9" w:rsidRPr="004569F9">
              <w:rPr>
                <w:caps w:val="0"/>
                <w:noProof/>
                <w:webHidden/>
              </w:rPr>
              <w:tab/>
            </w:r>
            <w:r w:rsidR="004569F9" w:rsidRPr="004569F9">
              <w:rPr>
                <w:caps w:val="0"/>
                <w:noProof/>
                <w:webHidden/>
              </w:rPr>
              <w:fldChar w:fldCharType="begin"/>
            </w:r>
            <w:r w:rsidR="004569F9" w:rsidRPr="004569F9">
              <w:rPr>
                <w:caps w:val="0"/>
                <w:noProof/>
                <w:webHidden/>
              </w:rPr>
              <w:instrText xml:space="preserve"> PAGEREF _Toc171966946 \h </w:instrText>
            </w:r>
            <w:r w:rsidR="004569F9" w:rsidRPr="004569F9">
              <w:rPr>
                <w:caps w:val="0"/>
                <w:noProof/>
                <w:webHidden/>
              </w:rPr>
            </w:r>
            <w:r w:rsidR="004569F9" w:rsidRPr="004569F9">
              <w:rPr>
                <w:caps w:val="0"/>
                <w:noProof/>
                <w:webHidden/>
              </w:rPr>
              <w:fldChar w:fldCharType="separate"/>
            </w:r>
            <w:r w:rsidR="003F1C26">
              <w:rPr>
                <w:caps w:val="0"/>
                <w:noProof/>
                <w:webHidden/>
              </w:rPr>
              <w:t>16</w:t>
            </w:r>
            <w:r w:rsidR="004569F9" w:rsidRPr="004569F9">
              <w:rPr>
                <w:caps w:val="0"/>
                <w:noProof/>
                <w:webHidden/>
              </w:rPr>
              <w:fldChar w:fldCharType="end"/>
            </w:r>
          </w:hyperlink>
        </w:p>
        <w:p w14:paraId="75053221" w14:textId="09512A1D" w:rsidR="004569F9" w:rsidRPr="004569F9" w:rsidRDefault="00000000" w:rsidP="004569F9">
          <w:pPr>
            <w:pStyle w:val="TOC2"/>
            <w:numPr>
              <w:ilvl w:val="0"/>
              <w:numId w:val="20"/>
            </w:numPr>
            <w:rPr>
              <w:rFonts w:asciiTheme="minorHAnsi" w:eastAsiaTheme="minorEastAsia" w:hAnsiTheme="minorHAnsi" w:cstheme="minorBidi"/>
              <w:noProof/>
              <w:kern w:val="2"/>
              <w:szCs w:val="24"/>
              <w:lang w:val="en-US" w:eastAsia="en-US"/>
              <w14:ligatures w14:val="standardContextual"/>
            </w:rPr>
          </w:pPr>
          <w:hyperlink w:anchor="_Toc171966947" w:history="1">
            <w:r w:rsidR="004569F9" w:rsidRPr="004569F9">
              <w:rPr>
                <w:rStyle w:val="Hyperlink"/>
                <w:smallCaps w:val="0"/>
                <w:noProof/>
              </w:rPr>
              <w:t>Participants</w:t>
            </w:r>
            <w:r w:rsidR="004569F9" w:rsidRPr="004569F9">
              <w:rPr>
                <w:noProof/>
                <w:webHidden/>
              </w:rPr>
              <w:tab/>
            </w:r>
            <w:r w:rsidR="004569F9" w:rsidRPr="004569F9">
              <w:rPr>
                <w:noProof/>
                <w:webHidden/>
              </w:rPr>
              <w:fldChar w:fldCharType="begin"/>
            </w:r>
            <w:r w:rsidR="004569F9" w:rsidRPr="004569F9">
              <w:rPr>
                <w:noProof/>
                <w:webHidden/>
              </w:rPr>
              <w:instrText xml:space="preserve"> PAGEREF _Toc171966947 \h </w:instrText>
            </w:r>
            <w:r w:rsidR="004569F9" w:rsidRPr="004569F9">
              <w:rPr>
                <w:noProof/>
                <w:webHidden/>
              </w:rPr>
            </w:r>
            <w:r w:rsidR="004569F9" w:rsidRPr="004569F9">
              <w:rPr>
                <w:noProof/>
                <w:webHidden/>
              </w:rPr>
              <w:fldChar w:fldCharType="separate"/>
            </w:r>
            <w:r w:rsidR="003F1C26">
              <w:rPr>
                <w:noProof/>
                <w:webHidden/>
              </w:rPr>
              <w:t>16</w:t>
            </w:r>
            <w:r w:rsidR="004569F9" w:rsidRPr="004569F9">
              <w:rPr>
                <w:noProof/>
                <w:webHidden/>
              </w:rPr>
              <w:fldChar w:fldCharType="end"/>
            </w:r>
          </w:hyperlink>
        </w:p>
        <w:p w14:paraId="636121BC" w14:textId="0AD0FA1E" w:rsidR="004569F9" w:rsidRPr="004569F9" w:rsidRDefault="00000000" w:rsidP="004569F9">
          <w:pPr>
            <w:pStyle w:val="TOC2"/>
            <w:rPr>
              <w:rFonts w:asciiTheme="minorHAnsi" w:eastAsiaTheme="minorEastAsia" w:hAnsiTheme="minorHAnsi" w:cstheme="minorBidi"/>
              <w:noProof/>
              <w:kern w:val="2"/>
              <w:szCs w:val="24"/>
              <w:lang w:val="en-US" w:eastAsia="en-US"/>
              <w14:ligatures w14:val="standardContextual"/>
            </w:rPr>
          </w:pPr>
          <w:hyperlink w:anchor="_Toc171966948" w:history="1">
            <w:r w:rsidR="004569F9" w:rsidRPr="004569F9">
              <w:rPr>
                <w:rStyle w:val="Hyperlink"/>
                <w:smallCaps w:val="0"/>
                <w:noProof/>
              </w:rPr>
              <w:t>Materials and Procedure</w:t>
            </w:r>
            <w:r w:rsidR="004569F9" w:rsidRPr="004569F9">
              <w:rPr>
                <w:noProof/>
                <w:webHidden/>
              </w:rPr>
              <w:tab/>
            </w:r>
            <w:r w:rsidR="004569F9" w:rsidRPr="004569F9">
              <w:rPr>
                <w:noProof/>
                <w:webHidden/>
              </w:rPr>
              <w:fldChar w:fldCharType="begin"/>
            </w:r>
            <w:r w:rsidR="004569F9" w:rsidRPr="004569F9">
              <w:rPr>
                <w:noProof/>
                <w:webHidden/>
              </w:rPr>
              <w:instrText xml:space="preserve"> PAGEREF _Toc171966948 \h </w:instrText>
            </w:r>
            <w:r w:rsidR="004569F9" w:rsidRPr="004569F9">
              <w:rPr>
                <w:noProof/>
                <w:webHidden/>
              </w:rPr>
            </w:r>
            <w:r w:rsidR="004569F9" w:rsidRPr="004569F9">
              <w:rPr>
                <w:noProof/>
                <w:webHidden/>
              </w:rPr>
              <w:fldChar w:fldCharType="separate"/>
            </w:r>
            <w:r w:rsidR="003F1C26">
              <w:rPr>
                <w:noProof/>
                <w:webHidden/>
              </w:rPr>
              <w:t>17</w:t>
            </w:r>
            <w:r w:rsidR="004569F9" w:rsidRPr="004569F9">
              <w:rPr>
                <w:noProof/>
                <w:webHidden/>
              </w:rPr>
              <w:fldChar w:fldCharType="end"/>
            </w:r>
          </w:hyperlink>
        </w:p>
        <w:p w14:paraId="20580BFB" w14:textId="4D04AAAC" w:rsidR="004569F9" w:rsidRPr="004569F9" w:rsidRDefault="00000000">
          <w:pPr>
            <w:pStyle w:val="TOC3"/>
            <w:rPr>
              <w:rFonts w:asciiTheme="minorHAnsi" w:eastAsiaTheme="minorEastAsia" w:hAnsiTheme="minorHAnsi" w:cstheme="minorBidi"/>
              <w:iCs w:val="0"/>
              <w:noProof/>
              <w:kern w:val="2"/>
              <w:szCs w:val="24"/>
              <w:lang w:val="en-US" w:eastAsia="en-US"/>
              <w14:ligatures w14:val="standardContextual"/>
            </w:rPr>
          </w:pPr>
          <w:hyperlink w:anchor="_Toc171966949" w:history="1">
            <w:r w:rsidR="004569F9" w:rsidRPr="004569F9">
              <w:rPr>
                <w:rStyle w:val="Hyperlink"/>
                <w:noProof/>
              </w:rPr>
              <w:t>L2 Learning Task</w:t>
            </w:r>
            <w:r w:rsidR="004569F9" w:rsidRPr="004569F9">
              <w:rPr>
                <w:noProof/>
                <w:webHidden/>
              </w:rPr>
              <w:tab/>
            </w:r>
            <w:r w:rsidR="004569F9" w:rsidRPr="004569F9">
              <w:rPr>
                <w:noProof/>
                <w:webHidden/>
              </w:rPr>
              <w:fldChar w:fldCharType="begin"/>
            </w:r>
            <w:r w:rsidR="004569F9" w:rsidRPr="004569F9">
              <w:rPr>
                <w:noProof/>
                <w:webHidden/>
              </w:rPr>
              <w:instrText xml:space="preserve"> PAGEREF _Toc171966949 \h </w:instrText>
            </w:r>
            <w:r w:rsidR="004569F9" w:rsidRPr="004569F9">
              <w:rPr>
                <w:noProof/>
                <w:webHidden/>
              </w:rPr>
            </w:r>
            <w:r w:rsidR="004569F9" w:rsidRPr="004569F9">
              <w:rPr>
                <w:noProof/>
                <w:webHidden/>
              </w:rPr>
              <w:fldChar w:fldCharType="separate"/>
            </w:r>
            <w:r w:rsidR="003F1C26">
              <w:rPr>
                <w:noProof/>
                <w:webHidden/>
              </w:rPr>
              <w:t>17</w:t>
            </w:r>
            <w:r w:rsidR="004569F9" w:rsidRPr="004569F9">
              <w:rPr>
                <w:noProof/>
                <w:webHidden/>
              </w:rPr>
              <w:fldChar w:fldCharType="end"/>
            </w:r>
          </w:hyperlink>
        </w:p>
        <w:p w14:paraId="6CD05820" w14:textId="750CB050" w:rsidR="004569F9" w:rsidRPr="004569F9" w:rsidRDefault="00000000">
          <w:pPr>
            <w:pStyle w:val="TOC3"/>
            <w:rPr>
              <w:rFonts w:asciiTheme="minorHAnsi" w:eastAsiaTheme="minorEastAsia" w:hAnsiTheme="minorHAnsi" w:cstheme="minorBidi"/>
              <w:iCs w:val="0"/>
              <w:noProof/>
              <w:kern w:val="2"/>
              <w:szCs w:val="24"/>
              <w:lang w:val="en-US" w:eastAsia="en-US"/>
              <w14:ligatures w14:val="standardContextual"/>
            </w:rPr>
          </w:pPr>
          <w:hyperlink w:anchor="_Toc171966950" w:history="1">
            <w:r w:rsidR="004569F9" w:rsidRPr="004569F9">
              <w:rPr>
                <w:rStyle w:val="Hyperlink"/>
                <w:noProof/>
              </w:rPr>
              <w:t>Declarative Memory Task - Declearn</w:t>
            </w:r>
            <w:r w:rsidR="004569F9" w:rsidRPr="004569F9">
              <w:rPr>
                <w:noProof/>
                <w:webHidden/>
              </w:rPr>
              <w:tab/>
            </w:r>
            <w:r w:rsidR="004569F9" w:rsidRPr="004569F9">
              <w:rPr>
                <w:noProof/>
                <w:webHidden/>
              </w:rPr>
              <w:fldChar w:fldCharType="begin"/>
            </w:r>
            <w:r w:rsidR="004569F9" w:rsidRPr="004569F9">
              <w:rPr>
                <w:noProof/>
                <w:webHidden/>
              </w:rPr>
              <w:instrText xml:space="preserve"> PAGEREF _Toc171966950 \h </w:instrText>
            </w:r>
            <w:r w:rsidR="004569F9" w:rsidRPr="004569F9">
              <w:rPr>
                <w:noProof/>
                <w:webHidden/>
              </w:rPr>
            </w:r>
            <w:r w:rsidR="004569F9" w:rsidRPr="004569F9">
              <w:rPr>
                <w:noProof/>
                <w:webHidden/>
              </w:rPr>
              <w:fldChar w:fldCharType="separate"/>
            </w:r>
            <w:r w:rsidR="003F1C26">
              <w:rPr>
                <w:noProof/>
                <w:webHidden/>
              </w:rPr>
              <w:t>19</w:t>
            </w:r>
            <w:r w:rsidR="004569F9" w:rsidRPr="004569F9">
              <w:rPr>
                <w:noProof/>
                <w:webHidden/>
              </w:rPr>
              <w:fldChar w:fldCharType="end"/>
            </w:r>
          </w:hyperlink>
        </w:p>
        <w:p w14:paraId="0FD1A975" w14:textId="3A54E145" w:rsidR="004569F9" w:rsidRPr="004569F9" w:rsidRDefault="00000000">
          <w:pPr>
            <w:pStyle w:val="TOC3"/>
            <w:rPr>
              <w:rFonts w:asciiTheme="minorHAnsi" w:eastAsiaTheme="minorEastAsia" w:hAnsiTheme="minorHAnsi" w:cstheme="minorBidi"/>
              <w:iCs w:val="0"/>
              <w:noProof/>
              <w:kern w:val="2"/>
              <w:szCs w:val="24"/>
              <w:lang w:val="en-US" w:eastAsia="en-US"/>
              <w14:ligatures w14:val="standardContextual"/>
            </w:rPr>
          </w:pPr>
          <w:hyperlink w:anchor="_Toc171966951" w:history="1">
            <w:r w:rsidR="004569F9" w:rsidRPr="004569F9">
              <w:rPr>
                <w:rStyle w:val="Hyperlink"/>
                <w:noProof/>
              </w:rPr>
              <w:t>Declarative Memory Task - MLAT</w:t>
            </w:r>
            <w:r w:rsidR="004569F9" w:rsidRPr="004569F9">
              <w:rPr>
                <w:noProof/>
                <w:webHidden/>
              </w:rPr>
              <w:tab/>
            </w:r>
            <w:r w:rsidR="004569F9" w:rsidRPr="004569F9">
              <w:rPr>
                <w:noProof/>
                <w:webHidden/>
              </w:rPr>
              <w:fldChar w:fldCharType="begin"/>
            </w:r>
            <w:r w:rsidR="004569F9" w:rsidRPr="004569F9">
              <w:rPr>
                <w:noProof/>
                <w:webHidden/>
              </w:rPr>
              <w:instrText xml:space="preserve"> PAGEREF _Toc171966951 \h </w:instrText>
            </w:r>
            <w:r w:rsidR="004569F9" w:rsidRPr="004569F9">
              <w:rPr>
                <w:noProof/>
                <w:webHidden/>
              </w:rPr>
            </w:r>
            <w:r w:rsidR="004569F9" w:rsidRPr="004569F9">
              <w:rPr>
                <w:noProof/>
                <w:webHidden/>
              </w:rPr>
              <w:fldChar w:fldCharType="separate"/>
            </w:r>
            <w:r w:rsidR="003F1C26">
              <w:rPr>
                <w:noProof/>
                <w:webHidden/>
              </w:rPr>
              <w:t>20</w:t>
            </w:r>
            <w:r w:rsidR="004569F9" w:rsidRPr="004569F9">
              <w:rPr>
                <w:noProof/>
                <w:webHidden/>
              </w:rPr>
              <w:fldChar w:fldCharType="end"/>
            </w:r>
          </w:hyperlink>
        </w:p>
        <w:p w14:paraId="795E9B48" w14:textId="36674986" w:rsidR="004569F9" w:rsidRPr="004569F9" w:rsidRDefault="00000000">
          <w:pPr>
            <w:pStyle w:val="TOC3"/>
            <w:rPr>
              <w:rFonts w:asciiTheme="minorHAnsi" w:eastAsiaTheme="minorEastAsia" w:hAnsiTheme="minorHAnsi" w:cstheme="minorBidi"/>
              <w:iCs w:val="0"/>
              <w:noProof/>
              <w:kern w:val="2"/>
              <w:szCs w:val="24"/>
              <w:lang w:val="en-US" w:eastAsia="en-US"/>
              <w14:ligatures w14:val="standardContextual"/>
            </w:rPr>
          </w:pPr>
          <w:hyperlink w:anchor="_Toc171966952" w:history="1">
            <w:r w:rsidR="004569F9" w:rsidRPr="004569F9">
              <w:rPr>
                <w:rStyle w:val="Hyperlink"/>
                <w:noProof/>
              </w:rPr>
              <w:t>Procedural Memory Task</w:t>
            </w:r>
            <w:r w:rsidR="004569F9" w:rsidRPr="004569F9">
              <w:rPr>
                <w:noProof/>
                <w:webHidden/>
              </w:rPr>
              <w:tab/>
            </w:r>
            <w:r w:rsidR="004569F9" w:rsidRPr="004569F9">
              <w:rPr>
                <w:noProof/>
                <w:webHidden/>
              </w:rPr>
              <w:fldChar w:fldCharType="begin"/>
            </w:r>
            <w:r w:rsidR="004569F9" w:rsidRPr="004569F9">
              <w:rPr>
                <w:noProof/>
                <w:webHidden/>
              </w:rPr>
              <w:instrText xml:space="preserve"> PAGEREF _Toc171966952 \h </w:instrText>
            </w:r>
            <w:r w:rsidR="004569F9" w:rsidRPr="004569F9">
              <w:rPr>
                <w:noProof/>
                <w:webHidden/>
              </w:rPr>
            </w:r>
            <w:r w:rsidR="004569F9" w:rsidRPr="004569F9">
              <w:rPr>
                <w:noProof/>
                <w:webHidden/>
              </w:rPr>
              <w:fldChar w:fldCharType="separate"/>
            </w:r>
            <w:r w:rsidR="003F1C26">
              <w:rPr>
                <w:noProof/>
                <w:webHidden/>
              </w:rPr>
              <w:t>21</w:t>
            </w:r>
            <w:r w:rsidR="004569F9" w:rsidRPr="004569F9">
              <w:rPr>
                <w:noProof/>
                <w:webHidden/>
              </w:rPr>
              <w:fldChar w:fldCharType="end"/>
            </w:r>
          </w:hyperlink>
        </w:p>
        <w:p w14:paraId="3D7818AF" w14:textId="4457F5CE" w:rsidR="004569F9" w:rsidRPr="004569F9" w:rsidRDefault="00000000">
          <w:pPr>
            <w:pStyle w:val="TOC3"/>
            <w:rPr>
              <w:rFonts w:asciiTheme="minorHAnsi" w:eastAsiaTheme="minorEastAsia" w:hAnsiTheme="minorHAnsi" w:cstheme="minorBidi"/>
              <w:iCs w:val="0"/>
              <w:noProof/>
              <w:kern w:val="2"/>
              <w:szCs w:val="24"/>
              <w:lang w:val="en-US" w:eastAsia="en-US"/>
              <w14:ligatures w14:val="standardContextual"/>
            </w:rPr>
          </w:pPr>
          <w:hyperlink w:anchor="_Toc171966953" w:history="1">
            <w:r w:rsidR="004569F9" w:rsidRPr="004569F9">
              <w:rPr>
                <w:rStyle w:val="Hyperlink"/>
                <w:noProof/>
              </w:rPr>
              <w:t>Working Memory Tasks</w:t>
            </w:r>
            <w:r w:rsidR="004569F9" w:rsidRPr="004569F9">
              <w:rPr>
                <w:noProof/>
                <w:webHidden/>
              </w:rPr>
              <w:tab/>
            </w:r>
            <w:r w:rsidR="004569F9" w:rsidRPr="004569F9">
              <w:rPr>
                <w:noProof/>
                <w:webHidden/>
              </w:rPr>
              <w:fldChar w:fldCharType="begin"/>
            </w:r>
            <w:r w:rsidR="004569F9" w:rsidRPr="004569F9">
              <w:rPr>
                <w:noProof/>
                <w:webHidden/>
              </w:rPr>
              <w:instrText xml:space="preserve"> PAGEREF _Toc171966953 \h </w:instrText>
            </w:r>
            <w:r w:rsidR="004569F9" w:rsidRPr="004569F9">
              <w:rPr>
                <w:noProof/>
                <w:webHidden/>
              </w:rPr>
            </w:r>
            <w:r w:rsidR="004569F9" w:rsidRPr="004569F9">
              <w:rPr>
                <w:noProof/>
                <w:webHidden/>
              </w:rPr>
              <w:fldChar w:fldCharType="separate"/>
            </w:r>
            <w:r w:rsidR="003F1C26">
              <w:rPr>
                <w:noProof/>
                <w:webHidden/>
              </w:rPr>
              <w:t>22</w:t>
            </w:r>
            <w:r w:rsidR="004569F9" w:rsidRPr="004569F9">
              <w:rPr>
                <w:noProof/>
                <w:webHidden/>
              </w:rPr>
              <w:fldChar w:fldCharType="end"/>
            </w:r>
          </w:hyperlink>
        </w:p>
        <w:p w14:paraId="4357D142" w14:textId="5A90FBCC" w:rsidR="004569F9" w:rsidRPr="004569F9" w:rsidRDefault="00000000">
          <w:pPr>
            <w:pStyle w:val="TOC3"/>
            <w:rPr>
              <w:rFonts w:asciiTheme="minorHAnsi" w:eastAsiaTheme="minorEastAsia" w:hAnsiTheme="minorHAnsi" w:cstheme="minorBidi"/>
              <w:iCs w:val="0"/>
              <w:noProof/>
              <w:kern w:val="2"/>
              <w:szCs w:val="24"/>
              <w:lang w:val="en-US" w:eastAsia="en-US"/>
              <w14:ligatures w14:val="standardContextual"/>
            </w:rPr>
          </w:pPr>
          <w:hyperlink w:anchor="_Toc171966954" w:history="1">
            <w:r w:rsidR="004569F9" w:rsidRPr="004569F9">
              <w:rPr>
                <w:rStyle w:val="Hyperlink"/>
                <w:noProof/>
              </w:rPr>
              <w:t>ADHD Measure</w:t>
            </w:r>
            <w:r w:rsidR="004569F9" w:rsidRPr="004569F9">
              <w:rPr>
                <w:noProof/>
                <w:webHidden/>
              </w:rPr>
              <w:tab/>
            </w:r>
            <w:r w:rsidR="004569F9" w:rsidRPr="004569F9">
              <w:rPr>
                <w:noProof/>
                <w:webHidden/>
              </w:rPr>
              <w:fldChar w:fldCharType="begin"/>
            </w:r>
            <w:r w:rsidR="004569F9" w:rsidRPr="004569F9">
              <w:rPr>
                <w:noProof/>
                <w:webHidden/>
              </w:rPr>
              <w:instrText xml:space="preserve"> PAGEREF _Toc171966954 \h </w:instrText>
            </w:r>
            <w:r w:rsidR="004569F9" w:rsidRPr="004569F9">
              <w:rPr>
                <w:noProof/>
                <w:webHidden/>
              </w:rPr>
            </w:r>
            <w:r w:rsidR="004569F9" w:rsidRPr="004569F9">
              <w:rPr>
                <w:noProof/>
                <w:webHidden/>
              </w:rPr>
              <w:fldChar w:fldCharType="separate"/>
            </w:r>
            <w:r w:rsidR="003F1C26">
              <w:rPr>
                <w:noProof/>
                <w:webHidden/>
              </w:rPr>
              <w:t>23</w:t>
            </w:r>
            <w:r w:rsidR="004569F9" w:rsidRPr="004569F9">
              <w:rPr>
                <w:noProof/>
                <w:webHidden/>
              </w:rPr>
              <w:fldChar w:fldCharType="end"/>
            </w:r>
          </w:hyperlink>
        </w:p>
        <w:p w14:paraId="1B03A918" w14:textId="5533F700" w:rsidR="004569F9" w:rsidRPr="004569F9" w:rsidRDefault="00000000">
          <w:pPr>
            <w:pStyle w:val="TOC3"/>
            <w:rPr>
              <w:rFonts w:asciiTheme="minorHAnsi" w:eastAsiaTheme="minorEastAsia" w:hAnsiTheme="minorHAnsi" w:cstheme="minorBidi"/>
              <w:iCs w:val="0"/>
              <w:noProof/>
              <w:kern w:val="2"/>
              <w:szCs w:val="24"/>
              <w:lang w:val="en-US" w:eastAsia="en-US"/>
              <w14:ligatures w14:val="standardContextual"/>
            </w:rPr>
          </w:pPr>
          <w:hyperlink w:anchor="_Toc171966955" w:history="1">
            <w:r w:rsidR="004569F9" w:rsidRPr="004569F9">
              <w:rPr>
                <w:rStyle w:val="Hyperlink"/>
                <w:noProof/>
              </w:rPr>
              <w:t>Depression Measure</w:t>
            </w:r>
            <w:r w:rsidR="004569F9" w:rsidRPr="004569F9">
              <w:rPr>
                <w:noProof/>
                <w:webHidden/>
              </w:rPr>
              <w:tab/>
            </w:r>
            <w:r w:rsidR="004569F9" w:rsidRPr="004569F9">
              <w:rPr>
                <w:noProof/>
                <w:webHidden/>
              </w:rPr>
              <w:fldChar w:fldCharType="begin"/>
            </w:r>
            <w:r w:rsidR="004569F9" w:rsidRPr="004569F9">
              <w:rPr>
                <w:noProof/>
                <w:webHidden/>
              </w:rPr>
              <w:instrText xml:space="preserve"> PAGEREF _Toc171966955 \h </w:instrText>
            </w:r>
            <w:r w:rsidR="004569F9" w:rsidRPr="004569F9">
              <w:rPr>
                <w:noProof/>
                <w:webHidden/>
              </w:rPr>
            </w:r>
            <w:r w:rsidR="004569F9" w:rsidRPr="004569F9">
              <w:rPr>
                <w:noProof/>
                <w:webHidden/>
              </w:rPr>
              <w:fldChar w:fldCharType="separate"/>
            </w:r>
            <w:r w:rsidR="003F1C26">
              <w:rPr>
                <w:noProof/>
                <w:webHidden/>
              </w:rPr>
              <w:t>24</w:t>
            </w:r>
            <w:r w:rsidR="004569F9" w:rsidRPr="004569F9">
              <w:rPr>
                <w:noProof/>
                <w:webHidden/>
              </w:rPr>
              <w:fldChar w:fldCharType="end"/>
            </w:r>
          </w:hyperlink>
        </w:p>
        <w:p w14:paraId="767AC892" w14:textId="66212C27" w:rsidR="004569F9" w:rsidRPr="004569F9" w:rsidRDefault="00000000" w:rsidP="004569F9">
          <w:pPr>
            <w:pStyle w:val="TOC2"/>
            <w:rPr>
              <w:rFonts w:asciiTheme="minorHAnsi" w:eastAsiaTheme="minorEastAsia" w:hAnsiTheme="minorHAnsi" w:cstheme="minorBidi"/>
              <w:noProof/>
              <w:kern w:val="2"/>
              <w:szCs w:val="24"/>
              <w:lang w:val="en-US" w:eastAsia="en-US"/>
              <w14:ligatures w14:val="standardContextual"/>
            </w:rPr>
          </w:pPr>
          <w:hyperlink w:anchor="_Toc171966956" w:history="1">
            <w:r w:rsidR="004569F9" w:rsidRPr="004569F9">
              <w:rPr>
                <w:rStyle w:val="Hyperlink"/>
                <w:smallCaps w:val="0"/>
                <w:noProof/>
              </w:rPr>
              <w:t>Analysis</w:t>
            </w:r>
            <w:r w:rsidR="004569F9" w:rsidRPr="004569F9">
              <w:rPr>
                <w:noProof/>
                <w:webHidden/>
              </w:rPr>
              <w:tab/>
            </w:r>
            <w:r w:rsidR="004569F9" w:rsidRPr="004569F9">
              <w:rPr>
                <w:noProof/>
                <w:webHidden/>
              </w:rPr>
              <w:fldChar w:fldCharType="begin"/>
            </w:r>
            <w:r w:rsidR="004569F9" w:rsidRPr="004569F9">
              <w:rPr>
                <w:noProof/>
                <w:webHidden/>
              </w:rPr>
              <w:instrText xml:space="preserve"> PAGEREF _Toc171966956 \h </w:instrText>
            </w:r>
            <w:r w:rsidR="004569F9" w:rsidRPr="004569F9">
              <w:rPr>
                <w:noProof/>
                <w:webHidden/>
              </w:rPr>
            </w:r>
            <w:r w:rsidR="004569F9" w:rsidRPr="004569F9">
              <w:rPr>
                <w:noProof/>
                <w:webHidden/>
              </w:rPr>
              <w:fldChar w:fldCharType="separate"/>
            </w:r>
            <w:r w:rsidR="003F1C26">
              <w:rPr>
                <w:noProof/>
                <w:webHidden/>
              </w:rPr>
              <w:t>24</w:t>
            </w:r>
            <w:r w:rsidR="004569F9" w:rsidRPr="004569F9">
              <w:rPr>
                <w:noProof/>
                <w:webHidden/>
              </w:rPr>
              <w:fldChar w:fldCharType="end"/>
            </w:r>
          </w:hyperlink>
        </w:p>
        <w:p w14:paraId="5F6D747C" w14:textId="39219085" w:rsidR="004569F9" w:rsidRPr="004569F9" w:rsidRDefault="00000000">
          <w:pPr>
            <w:pStyle w:val="TOC1"/>
            <w:rPr>
              <w:rFonts w:asciiTheme="minorHAnsi" w:eastAsiaTheme="minorEastAsia" w:hAnsiTheme="minorHAnsi" w:cstheme="minorBidi"/>
              <w:bCs w:val="0"/>
              <w:caps w:val="0"/>
              <w:noProof/>
              <w:kern w:val="2"/>
              <w:szCs w:val="24"/>
              <w:lang w:val="en-US" w:eastAsia="en-US"/>
              <w14:ligatures w14:val="standardContextual"/>
            </w:rPr>
          </w:pPr>
          <w:hyperlink w:anchor="_Toc171966957" w:history="1">
            <w:r w:rsidR="004569F9" w:rsidRPr="004569F9">
              <w:rPr>
                <w:rStyle w:val="Hyperlink"/>
                <w:caps w:val="0"/>
                <w:noProof/>
              </w:rPr>
              <w:t>RESULTS</w:t>
            </w:r>
            <w:r w:rsidR="004569F9" w:rsidRPr="004569F9">
              <w:rPr>
                <w:caps w:val="0"/>
                <w:noProof/>
                <w:webHidden/>
              </w:rPr>
              <w:tab/>
            </w:r>
            <w:r w:rsidR="004569F9" w:rsidRPr="004569F9">
              <w:rPr>
                <w:caps w:val="0"/>
                <w:noProof/>
                <w:webHidden/>
              </w:rPr>
              <w:fldChar w:fldCharType="begin"/>
            </w:r>
            <w:r w:rsidR="004569F9" w:rsidRPr="004569F9">
              <w:rPr>
                <w:caps w:val="0"/>
                <w:noProof/>
                <w:webHidden/>
              </w:rPr>
              <w:instrText xml:space="preserve"> PAGEREF _Toc171966957 \h </w:instrText>
            </w:r>
            <w:r w:rsidR="004569F9" w:rsidRPr="004569F9">
              <w:rPr>
                <w:caps w:val="0"/>
                <w:noProof/>
                <w:webHidden/>
              </w:rPr>
            </w:r>
            <w:r w:rsidR="004569F9" w:rsidRPr="004569F9">
              <w:rPr>
                <w:caps w:val="0"/>
                <w:noProof/>
                <w:webHidden/>
              </w:rPr>
              <w:fldChar w:fldCharType="separate"/>
            </w:r>
            <w:r w:rsidR="003F1C26">
              <w:rPr>
                <w:caps w:val="0"/>
                <w:noProof/>
                <w:webHidden/>
              </w:rPr>
              <w:t>26</w:t>
            </w:r>
            <w:r w:rsidR="004569F9" w:rsidRPr="004569F9">
              <w:rPr>
                <w:caps w:val="0"/>
                <w:noProof/>
                <w:webHidden/>
              </w:rPr>
              <w:fldChar w:fldCharType="end"/>
            </w:r>
          </w:hyperlink>
        </w:p>
        <w:p w14:paraId="051AA506" w14:textId="64FC97B8" w:rsidR="004569F9" w:rsidRPr="004569F9" w:rsidRDefault="00000000" w:rsidP="004569F9">
          <w:pPr>
            <w:pStyle w:val="TOC2"/>
            <w:numPr>
              <w:ilvl w:val="0"/>
              <w:numId w:val="19"/>
            </w:numPr>
            <w:rPr>
              <w:rFonts w:asciiTheme="minorHAnsi" w:eastAsiaTheme="minorEastAsia" w:hAnsiTheme="minorHAnsi" w:cstheme="minorBidi"/>
              <w:noProof/>
              <w:kern w:val="2"/>
              <w:szCs w:val="24"/>
              <w:lang w:val="en-US" w:eastAsia="en-US"/>
              <w14:ligatures w14:val="standardContextual"/>
            </w:rPr>
          </w:pPr>
          <w:hyperlink w:anchor="_Toc171966958" w:history="1">
            <w:r w:rsidR="004569F9" w:rsidRPr="004569F9">
              <w:rPr>
                <w:rStyle w:val="Hyperlink"/>
                <w:smallCaps w:val="0"/>
                <w:noProof/>
                <w:highlight w:val="white"/>
              </w:rPr>
              <w:t>First RQ</w:t>
            </w:r>
            <w:r w:rsidR="004569F9" w:rsidRPr="004569F9">
              <w:rPr>
                <w:noProof/>
                <w:webHidden/>
              </w:rPr>
              <w:tab/>
            </w:r>
            <w:r w:rsidR="004569F9" w:rsidRPr="004569F9">
              <w:rPr>
                <w:noProof/>
                <w:webHidden/>
              </w:rPr>
              <w:fldChar w:fldCharType="begin"/>
            </w:r>
            <w:r w:rsidR="004569F9" w:rsidRPr="004569F9">
              <w:rPr>
                <w:noProof/>
                <w:webHidden/>
              </w:rPr>
              <w:instrText xml:space="preserve"> PAGEREF _Toc171966958 \h </w:instrText>
            </w:r>
            <w:r w:rsidR="004569F9" w:rsidRPr="004569F9">
              <w:rPr>
                <w:noProof/>
                <w:webHidden/>
              </w:rPr>
            </w:r>
            <w:r w:rsidR="004569F9" w:rsidRPr="004569F9">
              <w:rPr>
                <w:noProof/>
                <w:webHidden/>
              </w:rPr>
              <w:fldChar w:fldCharType="separate"/>
            </w:r>
            <w:r w:rsidR="003F1C26">
              <w:rPr>
                <w:noProof/>
                <w:webHidden/>
              </w:rPr>
              <w:t>26</w:t>
            </w:r>
            <w:r w:rsidR="004569F9" w:rsidRPr="004569F9">
              <w:rPr>
                <w:noProof/>
                <w:webHidden/>
              </w:rPr>
              <w:fldChar w:fldCharType="end"/>
            </w:r>
          </w:hyperlink>
        </w:p>
        <w:p w14:paraId="6A3980D6" w14:textId="6CB95C0C" w:rsidR="004569F9" w:rsidRPr="004569F9" w:rsidRDefault="00000000" w:rsidP="004569F9">
          <w:pPr>
            <w:pStyle w:val="TOC2"/>
            <w:rPr>
              <w:rFonts w:asciiTheme="minorHAnsi" w:eastAsiaTheme="minorEastAsia" w:hAnsiTheme="minorHAnsi" w:cstheme="minorBidi"/>
              <w:noProof/>
              <w:kern w:val="2"/>
              <w:szCs w:val="24"/>
              <w:lang w:val="en-US" w:eastAsia="en-US"/>
              <w14:ligatures w14:val="standardContextual"/>
            </w:rPr>
          </w:pPr>
          <w:hyperlink w:anchor="_Toc171966959" w:history="1">
            <w:r w:rsidR="004569F9" w:rsidRPr="004569F9">
              <w:rPr>
                <w:rStyle w:val="Hyperlink"/>
                <w:smallCaps w:val="0"/>
                <w:noProof/>
                <w:highlight w:val="white"/>
              </w:rPr>
              <w:t>Second RQ</w:t>
            </w:r>
            <w:r w:rsidR="004569F9" w:rsidRPr="004569F9">
              <w:rPr>
                <w:noProof/>
                <w:webHidden/>
              </w:rPr>
              <w:tab/>
            </w:r>
            <w:r w:rsidR="004569F9" w:rsidRPr="004569F9">
              <w:rPr>
                <w:noProof/>
                <w:webHidden/>
              </w:rPr>
              <w:fldChar w:fldCharType="begin"/>
            </w:r>
            <w:r w:rsidR="004569F9" w:rsidRPr="004569F9">
              <w:rPr>
                <w:noProof/>
                <w:webHidden/>
              </w:rPr>
              <w:instrText xml:space="preserve"> PAGEREF _Toc171966959 \h </w:instrText>
            </w:r>
            <w:r w:rsidR="004569F9" w:rsidRPr="004569F9">
              <w:rPr>
                <w:noProof/>
                <w:webHidden/>
              </w:rPr>
            </w:r>
            <w:r w:rsidR="004569F9" w:rsidRPr="004569F9">
              <w:rPr>
                <w:noProof/>
                <w:webHidden/>
              </w:rPr>
              <w:fldChar w:fldCharType="separate"/>
            </w:r>
            <w:r w:rsidR="003F1C26">
              <w:rPr>
                <w:noProof/>
                <w:webHidden/>
              </w:rPr>
              <w:t>28</w:t>
            </w:r>
            <w:r w:rsidR="004569F9" w:rsidRPr="004569F9">
              <w:rPr>
                <w:noProof/>
                <w:webHidden/>
              </w:rPr>
              <w:fldChar w:fldCharType="end"/>
            </w:r>
          </w:hyperlink>
        </w:p>
        <w:p w14:paraId="3B1091A5" w14:textId="7A3A5556" w:rsidR="004569F9" w:rsidRPr="004569F9" w:rsidRDefault="00000000">
          <w:pPr>
            <w:pStyle w:val="TOC1"/>
            <w:rPr>
              <w:rFonts w:asciiTheme="minorHAnsi" w:eastAsiaTheme="minorEastAsia" w:hAnsiTheme="minorHAnsi" w:cstheme="minorBidi"/>
              <w:bCs w:val="0"/>
              <w:caps w:val="0"/>
              <w:noProof/>
              <w:kern w:val="2"/>
              <w:szCs w:val="24"/>
              <w:lang w:val="en-US" w:eastAsia="en-US"/>
              <w14:ligatures w14:val="standardContextual"/>
            </w:rPr>
          </w:pPr>
          <w:hyperlink w:anchor="_Toc171966960" w:history="1">
            <w:r w:rsidR="004569F9" w:rsidRPr="004569F9">
              <w:rPr>
                <w:rStyle w:val="Hyperlink"/>
                <w:caps w:val="0"/>
                <w:noProof/>
                <w:lang w:val="en-US"/>
              </w:rPr>
              <w:t>DISCUSSION</w:t>
            </w:r>
            <w:r w:rsidR="004569F9" w:rsidRPr="004569F9">
              <w:rPr>
                <w:caps w:val="0"/>
                <w:noProof/>
                <w:webHidden/>
              </w:rPr>
              <w:tab/>
            </w:r>
            <w:r w:rsidR="004569F9" w:rsidRPr="004569F9">
              <w:rPr>
                <w:caps w:val="0"/>
                <w:noProof/>
                <w:webHidden/>
              </w:rPr>
              <w:fldChar w:fldCharType="begin"/>
            </w:r>
            <w:r w:rsidR="004569F9" w:rsidRPr="004569F9">
              <w:rPr>
                <w:caps w:val="0"/>
                <w:noProof/>
                <w:webHidden/>
              </w:rPr>
              <w:instrText xml:space="preserve"> PAGEREF _Toc171966960 \h </w:instrText>
            </w:r>
            <w:r w:rsidR="004569F9" w:rsidRPr="004569F9">
              <w:rPr>
                <w:caps w:val="0"/>
                <w:noProof/>
                <w:webHidden/>
              </w:rPr>
            </w:r>
            <w:r w:rsidR="004569F9" w:rsidRPr="004569F9">
              <w:rPr>
                <w:caps w:val="0"/>
                <w:noProof/>
                <w:webHidden/>
              </w:rPr>
              <w:fldChar w:fldCharType="separate"/>
            </w:r>
            <w:r w:rsidR="003F1C26">
              <w:rPr>
                <w:caps w:val="0"/>
                <w:noProof/>
                <w:webHidden/>
              </w:rPr>
              <w:t>34</w:t>
            </w:r>
            <w:r w:rsidR="004569F9" w:rsidRPr="004569F9">
              <w:rPr>
                <w:caps w:val="0"/>
                <w:noProof/>
                <w:webHidden/>
              </w:rPr>
              <w:fldChar w:fldCharType="end"/>
            </w:r>
          </w:hyperlink>
        </w:p>
        <w:p w14:paraId="05B0431B" w14:textId="3BEDDBCE" w:rsidR="004569F9" w:rsidRPr="004569F9" w:rsidRDefault="00000000" w:rsidP="004569F9">
          <w:pPr>
            <w:pStyle w:val="TOC2"/>
            <w:numPr>
              <w:ilvl w:val="0"/>
              <w:numId w:val="18"/>
            </w:numPr>
            <w:rPr>
              <w:rFonts w:asciiTheme="minorHAnsi" w:eastAsiaTheme="minorEastAsia" w:hAnsiTheme="minorHAnsi" w:cstheme="minorBidi"/>
              <w:noProof/>
              <w:kern w:val="2"/>
              <w:szCs w:val="24"/>
              <w:lang w:val="en-US" w:eastAsia="en-US"/>
              <w14:ligatures w14:val="standardContextual"/>
            </w:rPr>
          </w:pPr>
          <w:hyperlink w:anchor="_Toc171966961" w:history="1">
            <w:r w:rsidR="004569F9" w:rsidRPr="004569F9">
              <w:rPr>
                <w:rStyle w:val="Hyperlink"/>
                <w:smallCaps w:val="0"/>
                <w:noProof/>
                <w:lang w:val="en-US"/>
              </w:rPr>
              <w:t>Research Questions</w:t>
            </w:r>
            <w:r w:rsidR="004569F9" w:rsidRPr="004569F9">
              <w:rPr>
                <w:noProof/>
                <w:webHidden/>
              </w:rPr>
              <w:tab/>
            </w:r>
            <w:r w:rsidR="004569F9" w:rsidRPr="004569F9">
              <w:rPr>
                <w:noProof/>
                <w:webHidden/>
              </w:rPr>
              <w:fldChar w:fldCharType="begin"/>
            </w:r>
            <w:r w:rsidR="004569F9" w:rsidRPr="004569F9">
              <w:rPr>
                <w:noProof/>
                <w:webHidden/>
              </w:rPr>
              <w:instrText xml:space="preserve"> PAGEREF _Toc171966961 \h </w:instrText>
            </w:r>
            <w:r w:rsidR="004569F9" w:rsidRPr="004569F9">
              <w:rPr>
                <w:noProof/>
                <w:webHidden/>
              </w:rPr>
            </w:r>
            <w:r w:rsidR="004569F9" w:rsidRPr="004569F9">
              <w:rPr>
                <w:noProof/>
                <w:webHidden/>
              </w:rPr>
              <w:fldChar w:fldCharType="separate"/>
            </w:r>
            <w:r w:rsidR="003F1C26">
              <w:rPr>
                <w:noProof/>
                <w:webHidden/>
              </w:rPr>
              <w:t>34</w:t>
            </w:r>
            <w:r w:rsidR="004569F9" w:rsidRPr="004569F9">
              <w:rPr>
                <w:noProof/>
                <w:webHidden/>
              </w:rPr>
              <w:fldChar w:fldCharType="end"/>
            </w:r>
          </w:hyperlink>
        </w:p>
        <w:p w14:paraId="560B2651" w14:textId="05BCDE88" w:rsidR="004569F9" w:rsidRPr="004569F9" w:rsidRDefault="00000000" w:rsidP="004569F9">
          <w:pPr>
            <w:pStyle w:val="TOC2"/>
            <w:rPr>
              <w:rFonts w:asciiTheme="minorHAnsi" w:eastAsiaTheme="minorEastAsia" w:hAnsiTheme="minorHAnsi" w:cstheme="minorBidi"/>
              <w:noProof/>
              <w:kern w:val="2"/>
              <w:szCs w:val="24"/>
              <w:lang w:val="en-US" w:eastAsia="en-US"/>
              <w14:ligatures w14:val="standardContextual"/>
            </w:rPr>
          </w:pPr>
          <w:hyperlink w:anchor="_Toc171966962" w:history="1">
            <w:r w:rsidR="004569F9" w:rsidRPr="004569F9">
              <w:rPr>
                <w:rStyle w:val="Hyperlink"/>
                <w:smallCaps w:val="0"/>
                <w:noProof/>
                <w:lang w:val="en-US"/>
              </w:rPr>
              <w:t>Other Findings</w:t>
            </w:r>
            <w:r w:rsidR="004569F9" w:rsidRPr="004569F9">
              <w:rPr>
                <w:noProof/>
                <w:webHidden/>
              </w:rPr>
              <w:tab/>
            </w:r>
            <w:r w:rsidR="004569F9" w:rsidRPr="004569F9">
              <w:rPr>
                <w:noProof/>
                <w:webHidden/>
              </w:rPr>
              <w:fldChar w:fldCharType="begin"/>
            </w:r>
            <w:r w:rsidR="004569F9" w:rsidRPr="004569F9">
              <w:rPr>
                <w:noProof/>
                <w:webHidden/>
              </w:rPr>
              <w:instrText xml:space="preserve"> PAGEREF _Toc171966962 \h </w:instrText>
            </w:r>
            <w:r w:rsidR="004569F9" w:rsidRPr="004569F9">
              <w:rPr>
                <w:noProof/>
                <w:webHidden/>
              </w:rPr>
            </w:r>
            <w:r w:rsidR="004569F9" w:rsidRPr="004569F9">
              <w:rPr>
                <w:noProof/>
                <w:webHidden/>
              </w:rPr>
              <w:fldChar w:fldCharType="separate"/>
            </w:r>
            <w:r w:rsidR="003F1C26">
              <w:rPr>
                <w:noProof/>
                <w:webHidden/>
              </w:rPr>
              <w:t>35</w:t>
            </w:r>
            <w:r w:rsidR="004569F9" w:rsidRPr="004569F9">
              <w:rPr>
                <w:noProof/>
                <w:webHidden/>
              </w:rPr>
              <w:fldChar w:fldCharType="end"/>
            </w:r>
          </w:hyperlink>
        </w:p>
        <w:p w14:paraId="04C9E485" w14:textId="71896B36" w:rsidR="004569F9" w:rsidRPr="004569F9" w:rsidRDefault="00000000" w:rsidP="004569F9">
          <w:pPr>
            <w:pStyle w:val="TOC2"/>
            <w:rPr>
              <w:rFonts w:asciiTheme="minorHAnsi" w:eastAsiaTheme="minorEastAsia" w:hAnsiTheme="minorHAnsi" w:cstheme="minorBidi"/>
              <w:noProof/>
              <w:kern w:val="2"/>
              <w:szCs w:val="24"/>
              <w:lang w:val="en-US" w:eastAsia="en-US"/>
              <w14:ligatures w14:val="standardContextual"/>
            </w:rPr>
          </w:pPr>
          <w:hyperlink w:anchor="_Toc171966963" w:history="1">
            <w:r w:rsidR="004569F9" w:rsidRPr="004569F9">
              <w:rPr>
                <w:rStyle w:val="Hyperlink"/>
                <w:smallCaps w:val="0"/>
                <w:noProof/>
                <w:lang w:val="en-US"/>
              </w:rPr>
              <w:t>Limitations</w:t>
            </w:r>
            <w:r w:rsidR="004569F9" w:rsidRPr="004569F9">
              <w:rPr>
                <w:noProof/>
                <w:webHidden/>
              </w:rPr>
              <w:tab/>
            </w:r>
            <w:r w:rsidR="004569F9" w:rsidRPr="004569F9">
              <w:rPr>
                <w:noProof/>
                <w:webHidden/>
              </w:rPr>
              <w:fldChar w:fldCharType="begin"/>
            </w:r>
            <w:r w:rsidR="004569F9" w:rsidRPr="004569F9">
              <w:rPr>
                <w:noProof/>
                <w:webHidden/>
              </w:rPr>
              <w:instrText xml:space="preserve"> PAGEREF _Toc171966963 \h </w:instrText>
            </w:r>
            <w:r w:rsidR="004569F9" w:rsidRPr="004569F9">
              <w:rPr>
                <w:noProof/>
                <w:webHidden/>
              </w:rPr>
            </w:r>
            <w:r w:rsidR="004569F9" w:rsidRPr="004569F9">
              <w:rPr>
                <w:noProof/>
                <w:webHidden/>
              </w:rPr>
              <w:fldChar w:fldCharType="separate"/>
            </w:r>
            <w:r w:rsidR="003F1C26">
              <w:rPr>
                <w:noProof/>
                <w:webHidden/>
              </w:rPr>
              <w:t>37</w:t>
            </w:r>
            <w:r w:rsidR="004569F9" w:rsidRPr="004569F9">
              <w:rPr>
                <w:noProof/>
                <w:webHidden/>
              </w:rPr>
              <w:fldChar w:fldCharType="end"/>
            </w:r>
          </w:hyperlink>
        </w:p>
        <w:p w14:paraId="505075CB" w14:textId="00299337" w:rsidR="004569F9" w:rsidRPr="004569F9" w:rsidRDefault="00000000" w:rsidP="004569F9">
          <w:pPr>
            <w:pStyle w:val="TOC2"/>
            <w:rPr>
              <w:rFonts w:asciiTheme="minorHAnsi" w:eastAsiaTheme="minorEastAsia" w:hAnsiTheme="minorHAnsi" w:cstheme="minorBidi"/>
              <w:noProof/>
              <w:kern w:val="2"/>
              <w:szCs w:val="24"/>
              <w:lang w:val="en-US" w:eastAsia="en-US"/>
              <w14:ligatures w14:val="standardContextual"/>
            </w:rPr>
          </w:pPr>
          <w:hyperlink w:anchor="_Toc171966964" w:history="1">
            <w:r w:rsidR="004569F9" w:rsidRPr="004569F9">
              <w:rPr>
                <w:rStyle w:val="Hyperlink"/>
                <w:smallCaps w:val="0"/>
                <w:noProof/>
                <w:lang w:val="en-US"/>
              </w:rPr>
              <w:t>Conclusion</w:t>
            </w:r>
            <w:r w:rsidR="004569F9" w:rsidRPr="004569F9">
              <w:rPr>
                <w:noProof/>
                <w:webHidden/>
              </w:rPr>
              <w:tab/>
            </w:r>
            <w:r w:rsidR="004569F9" w:rsidRPr="004569F9">
              <w:rPr>
                <w:noProof/>
                <w:webHidden/>
              </w:rPr>
              <w:fldChar w:fldCharType="begin"/>
            </w:r>
            <w:r w:rsidR="004569F9" w:rsidRPr="004569F9">
              <w:rPr>
                <w:noProof/>
                <w:webHidden/>
              </w:rPr>
              <w:instrText xml:space="preserve"> PAGEREF _Toc171966964 \h </w:instrText>
            </w:r>
            <w:r w:rsidR="004569F9" w:rsidRPr="004569F9">
              <w:rPr>
                <w:noProof/>
                <w:webHidden/>
              </w:rPr>
            </w:r>
            <w:r w:rsidR="004569F9" w:rsidRPr="004569F9">
              <w:rPr>
                <w:noProof/>
                <w:webHidden/>
              </w:rPr>
              <w:fldChar w:fldCharType="separate"/>
            </w:r>
            <w:r w:rsidR="003F1C26">
              <w:rPr>
                <w:noProof/>
                <w:webHidden/>
              </w:rPr>
              <w:t>38</w:t>
            </w:r>
            <w:r w:rsidR="004569F9" w:rsidRPr="004569F9">
              <w:rPr>
                <w:noProof/>
                <w:webHidden/>
              </w:rPr>
              <w:fldChar w:fldCharType="end"/>
            </w:r>
          </w:hyperlink>
        </w:p>
        <w:p w14:paraId="39C3BE6B" w14:textId="0E96DC11" w:rsidR="004569F9" w:rsidRDefault="00000000" w:rsidP="004569F9">
          <w:pPr>
            <w:pStyle w:val="TOC1"/>
            <w:numPr>
              <w:ilvl w:val="0"/>
              <w:numId w:val="0"/>
            </w:numPr>
            <w:ind w:left="630"/>
            <w:rPr>
              <w:rStyle w:val="Hyperlink"/>
              <w:caps w:val="0"/>
              <w:noProof/>
            </w:rPr>
          </w:pPr>
          <w:hyperlink w:anchor="_Toc171966965" w:history="1">
            <w:r w:rsidR="004569F9" w:rsidRPr="004569F9">
              <w:rPr>
                <w:rStyle w:val="Hyperlink"/>
                <w:caps w:val="0"/>
                <w:noProof/>
              </w:rPr>
              <w:t>REFERENCES</w:t>
            </w:r>
            <w:r w:rsidR="004569F9" w:rsidRPr="004569F9">
              <w:rPr>
                <w:caps w:val="0"/>
                <w:noProof/>
                <w:webHidden/>
              </w:rPr>
              <w:tab/>
            </w:r>
            <w:r w:rsidR="004569F9" w:rsidRPr="004569F9">
              <w:rPr>
                <w:caps w:val="0"/>
                <w:noProof/>
                <w:webHidden/>
              </w:rPr>
              <w:fldChar w:fldCharType="begin"/>
            </w:r>
            <w:r w:rsidR="004569F9" w:rsidRPr="004569F9">
              <w:rPr>
                <w:caps w:val="0"/>
                <w:noProof/>
                <w:webHidden/>
              </w:rPr>
              <w:instrText xml:space="preserve"> PAGEREF _Toc171966965 \h </w:instrText>
            </w:r>
            <w:r w:rsidR="004569F9" w:rsidRPr="004569F9">
              <w:rPr>
                <w:caps w:val="0"/>
                <w:noProof/>
                <w:webHidden/>
              </w:rPr>
            </w:r>
            <w:r w:rsidR="004569F9" w:rsidRPr="004569F9">
              <w:rPr>
                <w:caps w:val="0"/>
                <w:noProof/>
                <w:webHidden/>
              </w:rPr>
              <w:fldChar w:fldCharType="separate"/>
            </w:r>
            <w:r w:rsidR="003F1C26">
              <w:rPr>
                <w:caps w:val="0"/>
                <w:noProof/>
                <w:webHidden/>
              </w:rPr>
              <w:t>40</w:t>
            </w:r>
            <w:r w:rsidR="004569F9" w:rsidRPr="004569F9">
              <w:rPr>
                <w:caps w:val="0"/>
                <w:noProof/>
                <w:webHidden/>
              </w:rPr>
              <w:fldChar w:fldCharType="end"/>
            </w:r>
          </w:hyperlink>
        </w:p>
        <w:p w14:paraId="151E15B2" w14:textId="77777777" w:rsidR="004569F9" w:rsidRDefault="004569F9" w:rsidP="004569F9">
          <w:pPr>
            <w:rPr>
              <w:noProof/>
            </w:rPr>
            <w:sectPr w:rsidR="004569F9" w:rsidSect="00DA4756">
              <w:pgSz w:w="12240" w:h="15840"/>
              <w:pgMar w:top="1440" w:right="1440" w:bottom="1440" w:left="1440" w:header="720" w:footer="720" w:gutter="0"/>
              <w:pgNumType w:start="1"/>
              <w:cols w:space="720"/>
              <w:titlePg/>
              <w:docGrid w:linePitch="299"/>
            </w:sectPr>
          </w:pPr>
        </w:p>
        <w:p w14:paraId="4E056755" w14:textId="77777777" w:rsidR="004569F9" w:rsidRPr="004569F9" w:rsidRDefault="004569F9" w:rsidP="004569F9">
          <w:pPr>
            <w:spacing w:after="240" w:line="360" w:lineRule="auto"/>
            <w:ind w:left="1890" w:hanging="810"/>
            <w:jc w:val="center"/>
            <w:rPr>
              <w:rFonts w:ascii="Times New Roman" w:eastAsia="Times New Roman" w:hAnsi="Times New Roman" w:cs="Times New Roman"/>
              <w:b/>
              <w:bCs/>
              <w:noProof/>
              <w:color w:val="000000" w:themeColor="text1"/>
              <w:sz w:val="24"/>
              <w:szCs w:val="24"/>
            </w:rPr>
          </w:pPr>
          <w:r w:rsidRPr="004569F9">
            <w:rPr>
              <w:rFonts w:ascii="Times New Roman" w:eastAsia="Times New Roman" w:hAnsi="Times New Roman" w:cs="Times New Roman"/>
              <w:b/>
              <w:bCs/>
              <w:noProof/>
              <w:color w:val="000000" w:themeColor="text1"/>
              <w:sz w:val="24"/>
              <w:szCs w:val="24"/>
            </w:rPr>
            <w:lastRenderedPageBreak/>
            <w:t>TABLE OF CONTENTS (continued)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675"/>
            <w:gridCol w:w="4675"/>
          </w:tblGrid>
          <w:tr w:rsidR="004569F9" w:rsidRPr="004569F9" w14:paraId="1A2808CA" w14:textId="77777777" w:rsidTr="00A14A0F">
            <w:trPr>
              <w:trHeight w:val="20"/>
            </w:trPr>
            <w:tc>
              <w:tcPr>
                <w:tcW w:w="4675" w:type="dxa"/>
              </w:tcPr>
              <w:p w14:paraId="405A0B02" w14:textId="77777777" w:rsidR="004569F9" w:rsidRPr="004569F9" w:rsidRDefault="004569F9" w:rsidP="00A14A0F">
                <w:pPr>
                  <w:spacing w:after="240"/>
                  <w:ind w:left="1890" w:hanging="1890"/>
                  <w:rPr>
                    <w:rFonts w:ascii="Times New Roman" w:hAnsi="Times New Roman" w:cs="Times New Roman"/>
                    <w:noProof/>
                    <w:color w:val="000000" w:themeColor="text1"/>
                    <w:sz w:val="24"/>
                    <w:szCs w:val="24"/>
                    <w:u w:val="single"/>
                  </w:rPr>
                </w:pPr>
                <w:r w:rsidRPr="004569F9">
                  <w:rPr>
                    <w:rFonts w:ascii="Times New Roman" w:hAnsi="Times New Roman" w:cs="Times New Roman"/>
                    <w:noProof/>
                    <w:color w:val="000000" w:themeColor="text1"/>
                    <w:sz w:val="24"/>
                    <w:szCs w:val="24"/>
                    <w:u w:val="single"/>
                  </w:rPr>
                  <w:t>CHAPTER</w:t>
                </w:r>
              </w:p>
            </w:tc>
            <w:tc>
              <w:tcPr>
                <w:tcW w:w="4675" w:type="dxa"/>
              </w:tcPr>
              <w:p w14:paraId="5965317A" w14:textId="77777777" w:rsidR="004569F9" w:rsidRPr="004569F9" w:rsidRDefault="004569F9" w:rsidP="00A14A0F">
                <w:pPr>
                  <w:spacing w:after="240"/>
                  <w:ind w:left="1890" w:hanging="810"/>
                  <w:jc w:val="right"/>
                  <w:rPr>
                    <w:rFonts w:ascii="Times New Roman" w:hAnsi="Times New Roman" w:cs="Times New Roman"/>
                    <w:noProof/>
                    <w:color w:val="000000" w:themeColor="text1"/>
                    <w:sz w:val="24"/>
                    <w:szCs w:val="24"/>
                    <w:u w:val="single"/>
                  </w:rPr>
                </w:pPr>
                <w:r w:rsidRPr="004569F9">
                  <w:rPr>
                    <w:rFonts w:ascii="Times New Roman" w:hAnsi="Times New Roman" w:cs="Times New Roman"/>
                    <w:noProof/>
                    <w:color w:val="000000" w:themeColor="text1"/>
                    <w:sz w:val="24"/>
                    <w:szCs w:val="24"/>
                    <w:u w:val="single"/>
                  </w:rPr>
                  <w:t>PAGE</w:t>
                </w:r>
              </w:p>
            </w:tc>
          </w:tr>
        </w:tbl>
        <w:p w14:paraId="256CE843" w14:textId="2BDFD7BB" w:rsidR="004569F9" w:rsidRPr="004569F9" w:rsidRDefault="00000000" w:rsidP="004569F9">
          <w:pPr>
            <w:pStyle w:val="TOC1"/>
            <w:numPr>
              <w:ilvl w:val="0"/>
              <w:numId w:val="0"/>
            </w:numPr>
            <w:ind w:left="630"/>
            <w:rPr>
              <w:rFonts w:asciiTheme="minorHAnsi" w:eastAsiaTheme="minorEastAsia" w:hAnsiTheme="minorHAnsi" w:cstheme="minorBidi"/>
              <w:bCs w:val="0"/>
              <w:caps w:val="0"/>
              <w:noProof/>
              <w:kern w:val="2"/>
              <w:szCs w:val="24"/>
              <w:lang w:val="en-US" w:eastAsia="en-US"/>
              <w14:ligatures w14:val="standardContextual"/>
            </w:rPr>
          </w:pPr>
          <w:hyperlink w:anchor="_Toc171966966" w:history="1">
            <w:r w:rsidR="004569F9" w:rsidRPr="004569F9">
              <w:rPr>
                <w:rStyle w:val="Hyperlink"/>
                <w:caps w:val="0"/>
                <w:noProof/>
              </w:rPr>
              <w:t>​APPENDICES</w:t>
            </w:r>
            <w:r w:rsidR="004569F9" w:rsidRPr="004569F9">
              <w:rPr>
                <w:caps w:val="0"/>
                <w:noProof/>
                <w:webHidden/>
              </w:rPr>
              <w:tab/>
            </w:r>
            <w:r w:rsidR="004569F9" w:rsidRPr="004569F9">
              <w:rPr>
                <w:caps w:val="0"/>
                <w:noProof/>
                <w:webHidden/>
              </w:rPr>
              <w:fldChar w:fldCharType="begin"/>
            </w:r>
            <w:r w:rsidR="004569F9" w:rsidRPr="004569F9">
              <w:rPr>
                <w:caps w:val="0"/>
                <w:noProof/>
                <w:webHidden/>
              </w:rPr>
              <w:instrText xml:space="preserve"> PAGEREF _Toc171966966 \h </w:instrText>
            </w:r>
            <w:r w:rsidR="004569F9" w:rsidRPr="004569F9">
              <w:rPr>
                <w:caps w:val="0"/>
                <w:noProof/>
                <w:webHidden/>
              </w:rPr>
            </w:r>
            <w:r w:rsidR="004569F9" w:rsidRPr="004569F9">
              <w:rPr>
                <w:caps w:val="0"/>
                <w:noProof/>
                <w:webHidden/>
              </w:rPr>
              <w:fldChar w:fldCharType="separate"/>
            </w:r>
            <w:r w:rsidR="003F1C26">
              <w:rPr>
                <w:caps w:val="0"/>
                <w:noProof/>
                <w:webHidden/>
              </w:rPr>
              <w:t>49</w:t>
            </w:r>
            <w:r w:rsidR="004569F9" w:rsidRPr="004569F9">
              <w:rPr>
                <w:caps w:val="0"/>
                <w:noProof/>
                <w:webHidden/>
              </w:rPr>
              <w:fldChar w:fldCharType="end"/>
            </w:r>
          </w:hyperlink>
        </w:p>
        <w:p w14:paraId="5E172090" w14:textId="23A19D41" w:rsidR="004569F9" w:rsidRPr="004569F9" w:rsidRDefault="00000000" w:rsidP="004569F9">
          <w:pPr>
            <w:pStyle w:val="TOC2"/>
            <w:numPr>
              <w:ilvl w:val="0"/>
              <w:numId w:val="0"/>
            </w:numPr>
            <w:ind w:left="1440"/>
            <w:rPr>
              <w:rFonts w:asciiTheme="minorHAnsi" w:eastAsiaTheme="minorEastAsia" w:hAnsiTheme="minorHAnsi" w:cstheme="minorBidi"/>
              <w:noProof/>
              <w:kern w:val="2"/>
              <w:szCs w:val="24"/>
              <w:lang w:val="en-US" w:eastAsia="en-US"/>
              <w14:ligatures w14:val="standardContextual"/>
            </w:rPr>
          </w:pPr>
          <w:hyperlink w:anchor="_Toc171966967" w:history="1">
            <w:r w:rsidR="004569F9" w:rsidRPr="004569F9">
              <w:rPr>
                <w:rStyle w:val="Hyperlink"/>
                <w:smallCaps w:val="0"/>
                <w:noProof/>
              </w:rPr>
              <w:t>Appendix A</w:t>
            </w:r>
            <w:r w:rsidR="004569F9" w:rsidRPr="004569F9">
              <w:rPr>
                <w:noProof/>
                <w:webHidden/>
              </w:rPr>
              <w:tab/>
            </w:r>
            <w:r w:rsidR="004569F9" w:rsidRPr="004569F9">
              <w:rPr>
                <w:noProof/>
                <w:webHidden/>
              </w:rPr>
              <w:fldChar w:fldCharType="begin"/>
            </w:r>
            <w:r w:rsidR="004569F9" w:rsidRPr="004569F9">
              <w:rPr>
                <w:noProof/>
                <w:webHidden/>
              </w:rPr>
              <w:instrText xml:space="preserve"> PAGEREF _Toc171966967 \h </w:instrText>
            </w:r>
            <w:r w:rsidR="004569F9" w:rsidRPr="004569F9">
              <w:rPr>
                <w:noProof/>
                <w:webHidden/>
              </w:rPr>
            </w:r>
            <w:r w:rsidR="004569F9" w:rsidRPr="004569F9">
              <w:rPr>
                <w:noProof/>
                <w:webHidden/>
              </w:rPr>
              <w:fldChar w:fldCharType="separate"/>
            </w:r>
            <w:r w:rsidR="003F1C26">
              <w:rPr>
                <w:noProof/>
                <w:webHidden/>
              </w:rPr>
              <w:t>49</w:t>
            </w:r>
            <w:r w:rsidR="004569F9" w:rsidRPr="004569F9">
              <w:rPr>
                <w:noProof/>
                <w:webHidden/>
              </w:rPr>
              <w:fldChar w:fldCharType="end"/>
            </w:r>
          </w:hyperlink>
        </w:p>
        <w:p w14:paraId="3849266E" w14:textId="3A0339E4" w:rsidR="004569F9" w:rsidRPr="004569F9" w:rsidRDefault="00000000" w:rsidP="004569F9">
          <w:pPr>
            <w:pStyle w:val="TOC2"/>
            <w:numPr>
              <w:ilvl w:val="0"/>
              <w:numId w:val="0"/>
            </w:numPr>
            <w:ind w:left="1440"/>
            <w:rPr>
              <w:rFonts w:asciiTheme="minorHAnsi" w:eastAsiaTheme="minorEastAsia" w:hAnsiTheme="minorHAnsi" w:cstheme="minorBidi"/>
              <w:noProof/>
              <w:kern w:val="2"/>
              <w:szCs w:val="24"/>
              <w:lang w:val="en-US" w:eastAsia="en-US"/>
              <w14:ligatures w14:val="standardContextual"/>
            </w:rPr>
          </w:pPr>
          <w:hyperlink w:anchor="_Toc171966968" w:history="1">
            <w:r w:rsidR="004569F9" w:rsidRPr="004569F9">
              <w:rPr>
                <w:rStyle w:val="Hyperlink"/>
                <w:smallCaps w:val="0"/>
                <w:noProof/>
              </w:rPr>
              <w:t>Appendix B</w:t>
            </w:r>
            <w:r w:rsidR="004569F9" w:rsidRPr="004569F9">
              <w:rPr>
                <w:noProof/>
                <w:webHidden/>
              </w:rPr>
              <w:tab/>
            </w:r>
            <w:r w:rsidR="004569F9" w:rsidRPr="004569F9">
              <w:rPr>
                <w:noProof/>
                <w:webHidden/>
              </w:rPr>
              <w:fldChar w:fldCharType="begin"/>
            </w:r>
            <w:r w:rsidR="004569F9" w:rsidRPr="004569F9">
              <w:rPr>
                <w:noProof/>
                <w:webHidden/>
              </w:rPr>
              <w:instrText xml:space="preserve"> PAGEREF _Toc171966968 \h </w:instrText>
            </w:r>
            <w:r w:rsidR="004569F9" w:rsidRPr="004569F9">
              <w:rPr>
                <w:noProof/>
                <w:webHidden/>
              </w:rPr>
            </w:r>
            <w:r w:rsidR="004569F9" w:rsidRPr="004569F9">
              <w:rPr>
                <w:noProof/>
                <w:webHidden/>
              </w:rPr>
              <w:fldChar w:fldCharType="separate"/>
            </w:r>
            <w:r w:rsidR="003F1C26">
              <w:rPr>
                <w:noProof/>
                <w:webHidden/>
              </w:rPr>
              <w:t>51</w:t>
            </w:r>
            <w:r w:rsidR="004569F9" w:rsidRPr="004569F9">
              <w:rPr>
                <w:noProof/>
                <w:webHidden/>
              </w:rPr>
              <w:fldChar w:fldCharType="end"/>
            </w:r>
          </w:hyperlink>
        </w:p>
        <w:p w14:paraId="695415F0" w14:textId="6AA64455" w:rsidR="004569F9" w:rsidRPr="004569F9" w:rsidRDefault="00000000" w:rsidP="004569F9">
          <w:pPr>
            <w:pStyle w:val="TOC2"/>
            <w:numPr>
              <w:ilvl w:val="0"/>
              <w:numId w:val="0"/>
            </w:numPr>
            <w:ind w:left="1440"/>
            <w:rPr>
              <w:rFonts w:asciiTheme="minorHAnsi" w:eastAsiaTheme="minorEastAsia" w:hAnsiTheme="minorHAnsi" w:cstheme="minorBidi"/>
              <w:noProof/>
              <w:kern w:val="2"/>
              <w:szCs w:val="24"/>
              <w:lang w:val="en-US" w:eastAsia="en-US"/>
              <w14:ligatures w14:val="standardContextual"/>
            </w:rPr>
          </w:pPr>
          <w:hyperlink w:anchor="_Toc171966969" w:history="1">
            <w:r w:rsidR="004569F9" w:rsidRPr="004569F9">
              <w:rPr>
                <w:rStyle w:val="Hyperlink"/>
                <w:smallCaps w:val="0"/>
                <w:noProof/>
              </w:rPr>
              <w:t>Appendix C</w:t>
            </w:r>
            <w:r w:rsidR="004569F9" w:rsidRPr="004569F9">
              <w:rPr>
                <w:noProof/>
                <w:webHidden/>
              </w:rPr>
              <w:tab/>
            </w:r>
            <w:r w:rsidR="004569F9" w:rsidRPr="004569F9">
              <w:rPr>
                <w:noProof/>
                <w:webHidden/>
              </w:rPr>
              <w:fldChar w:fldCharType="begin"/>
            </w:r>
            <w:r w:rsidR="004569F9" w:rsidRPr="004569F9">
              <w:rPr>
                <w:noProof/>
                <w:webHidden/>
              </w:rPr>
              <w:instrText xml:space="preserve"> PAGEREF _Toc171966969 \h </w:instrText>
            </w:r>
            <w:r w:rsidR="004569F9" w:rsidRPr="004569F9">
              <w:rPr>
                <w:noProof/>
                <w:webHidden/>
              </w:rPr>
            </w:r>
            <w:r w:rsidR="004569F9" w:rsidRPr="004569F9">
              <w:rPr>
                <w:noProof/>
                <w:webHidden/>
              </w:rPr>
              <w:fldChar w:fldCharType="separate"/>
            </w:r>
            <w:r w:rsidR="003F1C26">
              <w:rPr>
                <w:noProof/>
                <w:webHidden/>
              </w:rPr>
              <w:t>52</w:t>
            </w:r>
            <w:r w:rsidR="004569F9" w:rsidRPr="004569F9">
              <w:rPr>
                <w:noProof/>
                <w:webHidden/>
              </w:rPr>
              <w:fldChar w:fldCharType="end"/>
            </w:r>
          </w:hyperlink>
        </w:p>
        <w:p w14:paraId="59DA7912" w14:textId="7DE967CA" w:rsidR="004569F9" w:rsidRPr="004569F9" w:rsidRDefault="00000000" w:rsidP="004569F9">
          <w:pPr>
            <w:pStyle w:val="TOC2"/>
            <w:numPr>
              <w:ilvl w:val="0"/>
              <w:numId w:val="0"/>
            </w:numPr>
            <w:ind w:left="1440"/>
            <w:rPr>
              <w:rFonts w:asciiTheme="minorHAnsi" w:eastAsiaTheme="minorEastAsia" w:hAnsiTheme="minorHAnsi" w:cstheme="minorBidi"/>
              <w:noProof/>
              <w:kern w:val="2"/>
              <w:szCs w:val="24"/>
              <w:lang w:val="en-US" w:eastAsia="en-US"/>
              <w14:ligatures w14:val="standardContextual"/>
            </w:rPr>
          </w:pPr>
          <w:hyperlink w:anchor="_Toc171966970" w:history="1">
            <w:r w:rsidR="004569F9" w:rsidRPr="004569F9">
              <w:rPr>
                <w:rStyle w:val="Hyperlink"/>
                <w:smallCaps w:val="0"/>
                <w:noProof/>
              </w:rPr>
              <w:t>Appendix D</w:t>
            </w:r>
            <w:r w:rsidR="004569F9" w:rsidRPr="004569F9">
              <w:rPr>
                <w:noProof/>
                <w:webHidden/>
              </w:rPr>
              <w:tab/>
            </w:r>
            <w:r w:rsidR="004569F9" w:rsidRPr="004569F9">
              <w:rPr>
                <w:noProof/>
                <w:webHidden/>
              </w:rPr>
              <w:fldChar w:fldCharType="begin"/>
            </w:r>
            <w:r w:rsidR="004569F9" w:rsidRPr="004569F9">
              <w:rPr>
                <w:noProof/>
                <w:webHidden/>
              </w:rPr>
              <w:instrText xml:space="preserve"> PAGEREF _Toc171966970 \h </w:instrText>
            </w:r>
            <w:r w:rsidR="004569F9" w:rsidRPr="004569F9">
              <w:rPr>
                <w:noProof/>
                <w:webHidden/>
              </w:rPr>
            </w:r>
            <w:r w:rsidR="004569F9" w:rsidRPr="004569F9">
              <w:rPr>
                <w:noProof/>
                <w:webHidden/>
              </w:rPr>
              <w:fldChar w:fldCharType="separate"/>
            </w:r>
            <w:r w:rsidR="003F1C26">
              <w:rPr>
                <w:noProof/>
                <w:webHidden/>
              </w:rPr>
              <w:t>53</w:t>
            </w:r>
            <w:r w:rsidR="004569F9" w:rsidRPr="004569F9">
              <w:rPr>
                <w:noProof/>
                <w:webHidden/>
              </w:rPr>
              <w:fldChar w:fldCharType="end"/>
            </w:r>
          </w:hyperlink>
        </w:p>
        <w:p w14:paraId="2D637C0F" w14:textId="6BC26389" w:rsidR="004569F9" w:rsidRPr="004569F9" w:rsidRDefault="00000000" w:rsidP="004569F9">
          <w:pPr>
            <w:pStyle w:val="TOC2"/>
            <w:numPr>
              <w:ilvl w:val="0"/>
              <w:numId w:val="0"/>
            </w:numPr>
            <w:ind w:left="1440"/>
            <w:rPr>
              <w:rFonts w:asciiTheme="minorHAnsi" w:eastAsiaTheme="minorEastAsia" w:hAnsiTheme="minorHAnsi" w:cstheme="minorBidi"/>
              <w:noProof/>
              <w:kern w:val="2"/>
              <w:szCs w:val="24"/>
              <w:lang w:val="en-US" w:eastAsia="en-US"/>
              <w14:ligatures w14:val="standardContextual"/>
            </w:rPr>
          </w:pPr>
          <w:hyperlink w:anchor="_Toc171966971" w:history="1">
            <w:r w:rsidR="004569F9" w:rsidRPr="004569F9">
              <w:rPr>
                <w:rStyle w:val="Hyperlink"/>
                <w:smallCaps w:val="0"/>
                <w:noProof/>
                <w:highlight w:val="white"/>
              </w:rPr>
              <w:t>Appendix E</w:t>
            </w:r>
            <w:r w:rsidR="004569F9" w:rsidRPr="004569F9">
              <w:rPr>
                <w:noProof/>
                <w:webHidden/>
              </w:rPr>
              <w:tab/>
            </w:r>
            <w:r w:rsidR="004569F9" w:rsidRPr="004569F9">
              <w:rPr>
                <w:noProof/>
                <w:webHidden/>
              </w:rPr>
              <w:fldChar w:fldCharType="begin"/>
            </w:r>
            <w:r w:rsidR="004569F9" w:rsidRPr="004569F9">
              <w:rPr>
                <w:noProof/>
                <w:webHidden/>
              </w:rPr>
              <w:instrText xml:space="preserve"> PAGEREF _Toc171966971 \h </w:instrText>
            </w:r>
            <w:r w:rsidR="004569F9" w:rsidRPr="004569F9">
              <w:rPr>
                <w:noProof/>
                <w:webHidden/>
              </w:rPr>
            </w:r>
            <w:r w:rsidR="004569F9" w:rsidRPr="004569F9">
              <w:rPr>
                <w:noProof/>
                <w:webHidden/>
              </w:rPr>
              <w:fldChar w:fldCharType="separate"/>
            </w:r>
            <w:r w:rsidR="003F1C26">
              <w:rPr>
                <w:noProof/>
                <w:webHidden/>
              </w:rPr>
              <w:t>54</w:t>
            </w:r>
            <w:r w:rsidR="004569F9" w:rsidRPr="004569F9">
              <w:rPr>
                <w:noProof/>
                <w:webHidden/>
              </w:rPr>
              <w:fldChar w:fldCharType="end"/>
            </w:r>
          </w:hyperlink>
        </w:p>
        <w:p w14:paraId="5C9B2117" w14:textId="6707E2EA" w:rsidR="004569F9" w:rsidRPr="004569F9" w:rsidRDefault="00000000" w:rsidP="004569F9">
          <w:pPr>
            <w:pStyle w:val="TOC2"/>
            <w:numPr>
              <w:ilvl w:val="0"/>
              <w:numId w:val="0"/>
            </w:numPr>
            <w:ind w:left="1440"/>
            <w:rPr>
              <w:rFonts w:asciiTheme="minorHAnsi" w:eastAsiaTheme="minorEastAsia" w:hAnsiTheme="minorHAnsi" w:cstheme="minorBidi"/>
              <w:noProof/>
              <w:kern w:val="2"/>
              <w:szCs w:val="24"/>
              <w:lang w:val="en-US" w:eastAsia="en-US"/>
              <w14:ligatures w14:val="standardContextual"/>
            </w:rPr>
          </w:pPr>
          <w:hyperlink w:anchor="_Toc171966972" w:history="1">
            <w:r w:rsidR="004569F9" w:rsidRPr="004569F9">
              <w:rPr>
                <w:rStyle w:val="Hyperlink"/>
                <w:smallCaps w:val="0"/>
                <w:noProof/>
              </w:rPr>
              <w:t>Appendix F</w:t>
            </w:r>
            <w:r w:rsidR="004569F9" w:rsidRPr="004569F9">
              <w:rPr>
                <w:noProof/>
                <w:webHidden/>
              </w:rPr>
              <w:tab/>
            </w:r>
            <w:r w:rsidR="004569F9" w:rsidRPr="004569F9">
              <w:rPr>
                <w:noProof/>
                <w:webHidden/>
              </w:rPr>
              <w:fldChar w:fldCharType="begin"/>
            </w:r>
            <w:r w:rsidR="004569F9" w:rsidRPr="004569F9">
              <w:rPr>
                <w:noProof/>
                <w:webHidden/>
              </w:rPr>
              <w:instrText xml:space="preserve"> PAGEREF _Toc171966972 \h </w:instrText>
            </w:r>
            <w:r w:rsidR="004569F9" w:rsidRPr="004569F9">
              <w:rPr>
                <w:noProof/>
                <w:webHidden/>
              </w:rPr>
            </w:r>
            <w:r w:rsidR="004569F9" w:rsidRPr="004569F9">
              <w:rPr>
                <w:noProof/>
                <w:webHidden/>
              </w:rPr>
              <w:fldChar w:fldCharType="separate"/>
            </w:r>
            <w:r w:rsidR="003F1C26">
              <w:rPr>
                <w:noProof/>
                <w:webHidden/>
              </w:rPr>
              <w:t>55</w:t>
            </w:r>
            <w:r w:rsidR="004569F9" w:rsidRPr="004569F9">
              <w:rPr>
                <w:noProof/>
                <w:webHidden/>
              </w:rPr>
              <w:fldChar w:fldCharType="end"/>
            </w:r>
          </w:hyperlink>
        </w:p>
        <w:p w14:paraId="465160CC" w14:textId="72C26C4C" w:rsidR="004569F9" w:rsidRPr="004569F9" w:rsidRDefault="00000000" w:rsidP="004569F9">
          <w:pPr>
            <w:pStyle w:val="TOC2"/>
            <w:numPr>
              <w:ilvl w:val="0"/>
              <w:numId w:val="0"/>
            </w:numPr>
            <w:ind w:left="1440"/>
            <w:rPr>
              <w:rFonts w:asciiTheme="minorHAnsi" w:eastAsiaTheme="minorEastAsia" w:hAnsiTheme="minorHAnsi" w:cstheme="minorBidi"/>
              <w:noProof/>
              <w:kern w:val="2"/>
              <w:szCs w:val="24"/>
              <w:lang w:val="en-US" w:eastAsia="en-US"/>
              <w14:ligatures w14:val="standardContextual"/>
            </w:rPr>
          </w:pPr>
          <w:hyperlink w:anchor="_Toc171966973" w:history="1">
            <w:r w:rsidR="004569F9" w:rsidRPr="004569F9">
              <w:rPr>
                <w:rStyle w:val="Hyperlink"/>
                <w:smallCaps w:val="0"/>
                <w:noProof/>
                <w:highlight w:val="white"/>
              </w:rPr>
              <w:t>Appendix G</w:t>
            </w:r>
            <w:r w:rsidR="004569F9" w:rsidRPr="004569F9">
              <w:rPr>
                <w:noProof/>
                <w:webHidden/>
              </w:rPr>
              <w:tab/>
            </w:r>
            <w:r w:rsidR="004569F9" w:rsidRPr="004569F9">
              <w:rPr>
                <w:noProof/>
                <w:webHidden/>
              </w:rPr>
              <w:fldChar w:fldCharType="begin"/>
            </w:r>
            <w:r w:rsidR="004569F9" w:rsidRPr="004569F9">
              <w:rPr>
                <w:noProof/>
                <w:webHidden/>
              </w:rPr>
              <w:instrText xml:space="preserve"> PAGEREF _Toc171966973 \h </w:instrText>
            </w:r>
            <w:r w:rsidR="004569F9" w:rsidRPr="004569F9">
              <w:rPr>
                <w:noProof/>
                <w:webHidden/>
              </w:rPr>
            </w:r>
            <w:r w:rsidR="004569F9" w:rsidRPr="004569F9">
              <w:rPr>
                <w:noProof/>
                <w:webHidden/>
              </w:rPr>
              <w:fldChar w:fldCharType="separate"/>
            </w:r>
            <w:r w:rsidR="003F1C26">
              <w:rPr>
                <w:noProof/>
                <w:webHidden/>
              </w:rPr>
              <w:t>56</w:t>
            </w:r>
            <w:r w:rsidR="004569F9" w:rsidRPr="004569F9">
              <w:rPr>
                <w:noProof/>
                <w:webHidden/>
              </w:rPr>
              <w:fldChar w:fldCharType="end"/>
            </w:r>
          </w:hyperlink>
        </w:p>
        <w:p w14:paraId="3AFB4C19" w14:textId="46318D5E" w:rsidR="004569F9" w:rsidRPr="004569F9" w:rsidRDefault="00000000" w:rsidP="004569F9">
          <w:pPr>
            <w:pStyle w:val="TOC2"/>
            <w:numPr>
              <w:ilvl w:val="0"/>
              <w:numId w:val="0"/>
            </w:numPr>
            <w:ind w:left="1440"/>
            <w:rPr>
              <w:rFonts w:asciiTheme="minorHAnsi" w:eastAsiaTheme="minorEastAsia" w:hAnsiTheme="minorHAnsi" w:cstheme="minorBidi"/>
              <w:noProof/>
              <w:kern w:val="2"/>
              <w:szCs w:val="24"/>
              <w:lang w:val="en-US" w:eastAsia="en-US"/>
              <w14:ligatures w14:val="standardContextual"/>
            </w:rPr>
          </w:pPr>
          <w:hyperlink w:anchor="_Toc171966974" w:history="1">
            <w:r w:rsidR="004569F9" w:rsidRPr="004569F9">
              <w:rPr>
                <w:rStyle w:val="Hyperlink"/>
                <w:smallCaps w:val="0"/>
                <w:noProof/>
              </w:rPr>
              <w:t>Appendix H</w:t>
            </w:r>
            <w:r w:rsidR="004569F9" w:rsidRPr="004569F9">
              <w:rPr>
                <w:noProof/>
                <w:webHidden/>
              </w:rPr>
              <w:tab/>
            </w:r>
            <w:r w:rsidR="004569F9" w:rsidRPr="004569F9">
              <w:rPr>
                <w:noProof/>
                <w:webHidden/>
              </w:rPr>
              <w:fldChar w:fldCharType="begin"/>
            </w:r>
            <w:r w:rsidR="004569F9" w:rsidRPr="004569F9">
              <w:rPr>
                <w:noProof/>
                <w:webHidden/>
              </w:rPr>
              <w:instrText xml:space="preserve"> PAGEREF _Toc171966974 \h </w:instrText>
            </w:r>
            <w:r w:rsidR="004569F9" w:rsidRPr="004569F9">
              <w:rPr>
                <w:noProof/>
                <w:webHidden/>
              </w:rPr>
            </w:r>
            <w:r w:rsidR="004569F9" w:rsidRPr="004569F9">
              <w:rPr>
                <w:noProof/>
                <w:webHidden/>
              </w:rPr>
              <w:fldChar w:fldCharType="separate"/>
            </w:r>
            <w:r w:rsidR="003F1C26">
              <w:rPr>
                <w:noProof/>
                <w:webHidden/>
              </w:rPr>
              <w:t>57</w:t>
            </w:r>
            <w:r w:rsidR="004569F9" w:rsidRPr="004569F9">
              <w:rPr>
                <w:noProof/>
                <w:webHidden/>
              </w:rPr>
              <w:fldChar w:fldCharType="end"/>
            </w:r>
          </w:hyperlink>
        </w:p>
        <w:p w14:paraId="55A33AB1" w14:textId="5B3683E5" w:rsidR="004569F9" w:rsidRPr="004569F9" w:rsidRDefault="00000000" w:rsidP="004569F9">
          <w:pPr>
            <w:pStyle w:val="TOC1"/>
            <w:numPr>
              <w:ilvl w:val="0"/>
              <w:numId w:val="0"/>
            </w:numPr>
            <w:ind w:left="630"/>
            <w:rPr>
              <w:rFonts w:asciiTheme="minorHAnsi" w:eastAsiaTheme="minorEastAsia" w:hAnsiTheme="minorHAnsi" w:cstheme="minorBidi"/>
              <w:bCs w:val="0"/>
              <w:caps w:val="0"/>
              <w:noProof/>
              <w:kern w:val="2"/>
              <w:szCs w:val="24"/>
              <w:lang w:val="en-US" w:eastAsia="en-US"/>
              <w14:ligatures w14:val="standardContextual"/>
            </w:rPr>
          </w:pPr>
          <w:hyperlink w:anchor="_Toc171966975" w:history="1">
            <w:r w:rsidR="004569F9" w:rsidRPr="004569F9">
              <w:rPr>
                <w:rStyle w:val="Hyperlink"/>
                <w:caps w:val="0"/>
                <w:noProof/>
              </w:rPr>
              <w:t>VITA</w:t>
            </w:r>
            <w:r w:rsidR="004569F9" w:rsidRPr="004569F9">
              <w:rPr>
                <w:caps w:val="0"/>
                <w:noProof/>
                <w:webHidden/>
              </w:rPr>
              <w:tab/>
            </w:r>
            <w:r w:rsidR="004569F9" w:rsidRPr="004569F9">
              <w:rPr>
                <w:caps w:val="0"/>
                <w:noProof/>
                <w:webHidden/>
              </w:rPr>
              <w:fldChar w:fldCharType="begin"/>
            </w:r>
            <w:r w:rsidR="004569F9" w:rsidRPr="004569F9">
              <w:rPr>
                <w:caps w:val="0"/>
                <w:noProof/>
                <w:webHidden/>
              </w:rPr>
              <w:instrText xml:space="preserve"> PAGEREF _Toc171966975 \h </w:instrText>
            </w:r>
            <w:r w:rsidR="004569F9" w:rsidRPr="004569F9">
              <w:rPr>
                <w:caps w:val="0"/>
                <w:noProof/>
                <w:webHidden/>
              </w:rPr>
            </w:r>
            <w:r w:rsidR="004569F9" w:rsidRPr="004569F9">
              <w:rPr>
                <w:caps w:val="0"/>
                <w:noProof/>
                <w:webHidden/>
              </w:rPr>
              <w:fldChar w:fldCharType="separate"/>
            </w:r>
            <w:r w:rsidR="003F1C26">
              <w:rPr>
                <w:caps w:val="0"/>
                <w:noProof/>
                <w:webHidden/>
              </w:rPr>
              <w:t>58</w:t>
            </w:r>
            <w:r w:rsidR="004569F9" w:rsidRPr="004569F9">
              <w:rPr>
                <w:caps w:val="0"/>
                <w:noProof/>
                <w:webHidden/>
              </w:rPr>
              <w:fldChar w:fldCharType="end"/>
            </w:r>
          </w:hyperlink>
        </w:p>
        <w:p w14:paraId="0B29B5E3" w14:textId="720F6972" w:rsidR="7198AABE" w:rsidRPr="00DA4756" w:rsidRDefault="004569F9" w:rsidP="004569F9">
          <w:pPr>
            <w:pStyle w:val="TOC1"/>
            <w:numPr>
              <w:ilvl w:val="0"/>
              <w:numId w:val="0"/>
            </w:numPr>
            <w:rPr>
              <w:rStyle w:val="Hyperlink"/>
              <w:rFonts w:eastAsia="Times New Roman" w:cs="Times New Roman"/>
              <w:b/>
              <w:szCs w:val="24"/>
            </w:rPr>
          </w:pPr>
          <w:r w:rsidRPr="004569F9">
            <w:rPr>
              <w:caps w:val="0"/>
              <w:color w:val="000000" w:themeColor="text1"/>
            </w:rPr>
            <w:fldChar w:fldCharType="end"/>
          </w:r>
        </w:p>
      </w:sdtContent>
    </w:sdt>
    <w:p w14:paraId="170AAA3A" w14:textId="57F899C8" w:rsidR="481743B1" w:rsidRDefault="481743B1" w:rsidP="481743B1">
      <w:pPr>
        <w:spacing w:line="360" w:lineRule="auto"/>
        <w:ind w:firstLine="720"/>
        <w:jc w:val="center"/>
        <w:rPr>
          <w:rFonts w:ascii="Times New Roman" w:eastAsia="Times New Roman" w:hAnsi="Times New Roman" w:cs="Times New Roman"/>
          <w:b/>
          <w:bCs/>
          <w:sz w:val="24"/>
          <w:szCs w:val="24"/>
        </w:rPr>
      </w:pPr>
    </w:p>
    <w:p w14:paraId="47B9C76F" w14:textId="77777777" w:rsidR="00DA4756" w:rsidRDefault="00DA4756" w:rsidP="6D9B9719">
      <w:pPr>
        <w:spacing w:line="360" w:lineRule="auto"/>
        <w:ind w:firstLine="720"/>
        <w:jc w:val="center"/>
        <w:sectPr w:rsidR="00DA4756" w:rsidSect="00DA4756">
          <w:pgSz w:w="12240" w:h="15840"/>
          <w:pgMar w:top="1440" w:right="1440" w:bottom="1440" w:left="1440" w:header="720" w:footer="720" w:gutter="0"/>
          <w:pgNumType w:start="1"/>
          <w:cols w:space="720"/>
          <w:titlePg/>
          <w:docGrid w:linePitch="299"/>
        </w:sectPr>
      </w:pPr>
    </w:p>
    <w:p w14:paraId="50DDE27F" w14:textId="59177931" w:rsidR="00790A93" w:rsidRDefault="506A232C" w:rsidP="00DA4756">
      <w:pPr>
        <w:spacing w:after="240" w:line="480" w:lineRule="auto"/>
        <w:jc w:val="center"/>
        <w:rPr>
          <w:b/>
          <w:bCs/>
        </w:rPr>
      </w:pPr>
      <w:r w:rsidRPr="506A232C">
        <w:rPr>
          <w:rFonts w:ascii="Times New Roman" w:eastAsia="Times New Roman" w:hAnsi="Times New Roman" w:cs="Times New Roman"/>
          <w:b/>
          <w:bCs/>
          <w:sz w:val="24"/>
          <w:szCs w:val="24"/>
        </w:rPr>
        <w:lastRenderedPageBreak/>
        <w:t>LIST OF TABLES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675"/>
        <w:gridCol w:w="4675"/>
      </w:tblGrid>
      <w:tr w:rsidR="00DA4756" w14:paraId="1FCEBAE3" w14:textId="77777777" w:rsidTr="00A14A0F">
        <w:trPr>
          <w:trHeight w:val="20"/>
        </w:trPr>
        <w:tc>
          <w:tcPr>
            <w:tcW w:w="4675" w:type="dxa"/>
          </w:tcPr>
          <w:p w14:paraId="1A4E18A0" w14:textId="76DCBE93" w:rsidR="00DA4756" w:rsidRPr="00C51C46" w:rsidRDefault="00DA4756" w:rsidP="00A14A0F">
            <w:pPr>
              <w:spacing w:after="240"/>
              <w:rPr>
                <w:rFonts w:ascii="Times New Roman" w:hAnsi="Times New Roman" w:cs="Times New Roman"/>
                <w:sz w:val="24"/>
                <w:szCs w:val="24"/>
                <w:u w:val="single"/>
              </w:rPr>
            </w:pPr>
            <w:r>
              <w:rPr>
                <w:rFonts w:ascii="Times New Roman" w:hAnsi="Times New Roman" w:cs="Times New Roman"/>
                <w:sz w:val="24"/>
                <w:szCs w:val="24"/>
                <w:u w:val="single"/>
              </w:rPr>
              <w:t>TABLE</w:t>
            </w:r>
          </w:p>
        </w:tc>
        <w:tc>
          <w:tcPr>
            <w:tcW w:w="4675" w:type="dxa"/>
          </w:tcPr>
          <w:p w14:paraId="41136321" w14:textId="77777777" w:rsidR="00DA4756" w:rsidRPr="00C51C46" w:rsidRDefault="00DA4756" w:rsidP="00A14A0F">
            <w:pPr>
              <w:spacing w:after="240"/>
              <w:jc w:val="right"/>
              <w:rPr>
                <w:rFonts w:ascii="Times New Roman" w:hAnsi="Times New Roman" w:cs="Times New Roman"/>
                <w:sz w:val="24"/>
                <w:szCs w:val="24"/>
                <w:u w:val="single"/>
              </w:rPr>
            </w:pPr>
            <w:r w:rsidRPr="00C51C46">
              <w:rPr>
                <w:rFonts w:ascii="Times New Roman" w:hAnsi="Times New Roman" w:cs="Times New Roman"/>
                <w:sz w:val="24"/>
                <w:szCs w:val="24"/>
                <w:u w:val="single"/>
              </w:rPr>
              <w:t>PAGE</w:t>
            </w:r>
          </w:p>
        </w:tc>
      </w:tr>
    </w:tbl>
    <w:p w14:paraId="70D46F3C" w14:textId="32F6EDB0" w:rsidR="00DA4756" w:rsidRPr="00225E2D" w:rsidRDefault="00DA4756" w:rsidP="00DA4756">
      <w:pPr>
        <w:pStyle w:val="TableofFigures"/>
        <w:tabs>
          <w:tab w:val="right" w:leader="dot" w:pos="9360"/>
        </w:tabs>
        <w:spacing w:after="240"/>
        <w:ind w:left="1440" w:right="630" w:hanging="720"/>
        <w:rPr>
          <w:rFonts w:ascii="Times New Roman" w:eastAsiaTheme="minorEastAsia" w:hAnsi="Times New Roman" w:cs="Times New Roman"/>
          <w:noProof/>
          <w:kern w:val="2"/>
          <w:sz w:val="25"/>
          <w:szCs w:val="25"/>
          <w:lang w:val="en-US" w:eastAsia="en-US"/>
          <w14:ligatures w14:val="standardContextual"/>
        </w:rPr>
      </w:pPr>
      <w:r w:rsidRPr="00225E2D">
        <w:rPr>
          <w:rFonts w:ascii="Times New Roman" w:eastAsia="Times New Roman" w:hAnsi="Times New Roman" w:cs="Times New Roman"/>
          <w:bCs/>
          <w:sz w:val="25"/>
          <w:szCs w:val="25"/>
        </w:rPr>
        <w:fldChar w:fldCharType="begin"/>
      </w:r>
      <w:r w:rsidRPr="00225E2D">
        <w:rPr>
          <w:rFonts w:ascii="Times New Roman" w:eastAsia="Times New Roman" w:hAnsi="Times New Roman" w:cs="Times New Roman"/>
          <w:bCs/>
          <w:sz w:val="25"/>
          <w:szCs w:val="25"/>
        </w:rPr>
        <w:instrText xml:space="preserve"> TOC \h \z \c "Table" </w:instrText>
      </w:r>
      <w:r w:rsidRPr="00225E2D">
        <w:rPr>
          <w:rFonts w:ascii="Times New Roman" w:eastAsia="Times New Roman" w:hAnsi="Times New Roman" w:cs="Times New Roman"/>
          <w:bCs/>
          <w:sz w:val="25"/>
          <w:szCs w:val="25"/>
        </w:rPr>
        <w:fldChar w:fldCharType="separate"/>
      </w:r>
      <w:hyperlink w:anchor="_Toc171874224" w:history="1">
        <w:r w:rsidR="009F2140" w:rsidRPr="00225E2D">
          <w:rPr>
            <w:rStyle w:val="Hyperlink"/>
            <w:rFonts w:cs="Times New Roman"/>
            <w:noProof/>
            <w:sz w:val="25"/>
            <w:szCs w:val="25"/>
          </w:rPr>
          <w:t xml:space="preserve">I. </w:t>
        </w:r>
        <w:r w:rsidR="009F2140" w:rsidRPr="00225E2D">
          <w:rPr>
            <w:rStyle w:val="Hyperlink"/>
            <w:rFonts w:cs="Times New Roman"/>
            <w:noProof/>
            <w:sz w:val="25"/>
            <w:szCs w:val="25"/>
          </w:rPr>
          <w:tab/>
        </w:r>
        <w:r w:rsidR="009F2140" w:rsidRPr="00225E2D">
          <w:rPr>
            <w:rStyle w:val="Hyperlink"/>
            <w:rFonts w:cs="Times New Roman"/>
            <w:iCs/>
            <w:noProof/>
            <w:sz w:val="25"/>
            <w:szCs w:val="25"/>
            <w:highlight w:val="white"/>
          </w:rPr>
          <w:t xml:space="preserve">DESCRIPTIVE SCORES ON THE ARTIFICIAL </w:t>
        </w:r>
        <w:r w:rsidR="009F2140" w:rsidRPr="00225E2D">
          <w:rPr>
            <w:rStyle w:val="Hyperlink"/>
            <w:rFonts w:cs="Times New Roman"/>
            <w:iCs/>
            <w:noProof/>
            <w:sz w:val="25"/>
            <w:szCs w:val="25"/>
            <w:highlight w:val="white"/>
          </w:rPr>
          <w:t>L</w:t>
        </w:r>
        <w:r w:rsidR="009F2140" w:rsidRPr="00225E2D">
          <w:rPr>
            <w:rStyle w:val="Hyperlink"/>
            <w:rFonts w:cs="Times New Roman"/>
            <w:iCs/>
            <w:noProof/>
            <w:sz w:val="25"/>
            <w:szCs w:val="25"/>
            <w:highlight w:val="white"/>
          </w:rPr>
          <w:t>ANGUAGE TASK FOR COMPLEX ANALOGICAL AND SIMPLE AFFIXED FORMS</w:t>
        </w:r>
        <w:r w:rsidR="009F2140" w:rsidRPr="00225E2D">
          <w:rPr>
            <w:rFonts w:ascii="Times New Roman" w:hAnsi="Times New Roman" w:cs="Times New Roman"/>
            <w:noProof/>
            <w:webHidden/>
            <w:sz w:val="25"/>
            <w:szCs w:val="25"/>
          </w:rPr>
          <w:tab/>
        </w:r>
        <w:r w:rsidRPr="00225E2D">
          <w:rPr>
            <w:rFonts w:ascii="Times New Roman" w:hAnsi="Times New Roman" w:cs="Times New Roman"/>
            <w:noProof/>
            <w:webHidden/>
            <w:sz w:val="25"/>
            <w:szCs w:val="25"/>
          </w:rPr>
          <w:fldChar w:fldCharType="begin"/>
        </w:r>
        <w:r w:rsidRPr="00225E2D">
          <w:rPr>
            <w:rFonts w:ascii="Times New Roman" w:hAnsi="Times New Roman" w:cs="Times New Roman"/>
            <w:noProof/>
            <w:webHidden/>
            <w:sz w:val="25"/>
            <w:szCs w:val="25"/>
          </w:rPr>
          <w:instrText xml:space="preserve"> PAGEREF _Toc171874224 \h </w:instrText>
        </w:r>
        <w:r w:rsidRPr="00225E2D">
          <w:rPr>
            <w:rFonts w:ascii="Times New Roman" w:hAnsi="Times New Roman" w:cs="Times New Roman"/>
            <w:noProof/>
            <w:webHidden/>
            <w:sz w:val="25"/>
            <w:szCs w:val="25"/>
          </w:rPr>
        </w:r>
        <w:r w:rsidRPr="00225E2D">
          <w:rPr>
            <w:rFonts w:ascii="Times New Roman" w:hAnsi="Times New Roman" w:cs="Times New Roman"/>
            <w:noProof/>
            <w:webHidden/>
            <w:sz w:val="25"/>
            <w:szCs w:val="25"/>
          </w:rPr>
          <w:fldChar w:fldCharType="separate"/>
        </w:r>
        <w:r w:rsidR="003F1C26">
          <w:rPr>
            <w:rFonts w:ascii="Times New Roman" w:hAnsi="Times New Roman" w:cs="Times New Roman"/>
            <w:noProof/>
            <w:webHidden/>
            <w:sz w:val="25"/>
            <w:szCs w:val="25"/>
          </w:rPr>
          <w:t>27</w:t>
        </w:r>
        <w:r w:rsidRPr="00225E2D">
          <w:rPr>
            <w:rFonts w:ascii="Times New Roman" w:hAnsi="Times New Roman" w:cs="Times New Roman"/>
            <w:noProof/>
            <w:webHidden/>
            <w:sz w:val="25"/>
            <w:szCs w:val="25"/>
          </w:rPr>
          <w:fldChar w:fldCharType="end"/>
        </w:r>
      </w:hyperlink>
    </w:p>
    <w:p w14:paraId="20BC56FF" w14:textId="6A610003" w:rsidR="00DA4756" w:rsidRPr="00225E2D" w:rsidRDefault="00000000" w:rsidP="00DA4756">
      <w:pPr>
        <w:pStyle w:val="TableofFigures"/>
        <w:tabs>
          <w:tab w:val="right" w:leader="dot" w:pos="9360"/>
        </w:tabs>
        <w:spacing w:after="240"/>
        <w:ind w:left="1440" w:right="630" w:hanging="720"/>
        <w:rPr>
          <w:rFonts w:ascii="Times New Roman" w:eastAsiaTheme="minorEastAsia" w:hAnsi="Times New Roman" w:cs="Times New Roman"/>
          <w:noProof/>
          <w:kern w:val="2"/>
          <w:sz w:val="25"/>
          <w:szCs w:val="25"/>
          <w:lang w:val="en-US" w:eastAsia="en-US"/>
          <w14:ligatures w14:val="standardContextual"/>
        </w:rPr>
      </w:pPr>
      <w:hyperlink w:anchor="_Toc171874225" w:history="1">
        <w:r w:rsidR="009F2140" w:rsidRPr="00225E2D">
          <w:rPr>
            <w:rStyle w:val="Hyperlink"/>
            <w:rFonts w:cs="Times New Roman"/>
            <w:noProof/>
            <w:sz w:val="25"/>
            <w:szCs w:val="25"/>
          </w:rPr>
          <w:t xml:space="preserve">II. </w:t>
        </w:r>
        <w:r w:rsidR="009F2140" w:rsidRPr="00225E2D">
          <w:rPr>
            <w:rStyle w:val="Hyperlink"/>
            <w:rFonts w:cs="Times New Roman"/>
            <w:noProof/>
            <w:sz w:val="25"/>
            <w:szCs w:val="25"/>
          </w:rPr>
          <w:tab/>
        </w:r>
        <w:r w:rsidR="009F2140" w:rsidRPr="00225E2D">
          <w:rPr>
            <w:rStyle w:val="Hyperlink"/>
            <w:rFonts w:cs="Times New Roman"/>
            <w:iCs/>
            <w:noProof/>
            <w:sz w:val="25"/>
            <w:szCs w:val="25"/>
            <w:highlight w:val="white"/>
          </w:rPr>
          <w:t>DESCRIPTIVE SCORES ON THE COGNITIV</w:t>
        </w:r>
        <w:r w:rsidR="009F2140" w:rsidRPr="00225E2D">
          <w:rPr>
            <w:rStyle w:val="Hyperlink"/>
            <w:rFonts w:cs="Times New Roman"/>
            <w:iCs/>
            <w:noProof/>
            <w:sz w:val="25"/>
            <w:szCs w:val="25"/>
            <w:highlight w:val="white"/>
          </w:rPr>
          <w:t>E</w:t>
        </w:r>
        <w:r w:rsidR="009F2140" w:rsidRPr="00225E2D">
          <w:rPr>
            <w:rStyle w:val="Hyperlink"/>
            <w:rFonts w:cs="Times New Roman"/>
            <w:iCs/>
            <w:noProof/>
            <w:sz w:val="25"/>
            <w:szCs w:val="25"/>
            <w:highlight w:val="white"/>
          </w:rPr>
          <w:t xml:space="preserve"> TASKS</w:t>
        </w:r>
        <w:r w:rsidR="009F2140" w:rsidRPr="00225E2D">
          <w:rPr>
            <w:rFonts w:ascii="Times New Roman" w:hAnsi="Times New Roman" w:cs="Times New Roman"/>
            <w:noProof/>
            <w:webHidden/>
            <w:sz w:val="25"/>
            <w:szCs w:val="25"/>
          </w:rPr>
          <w:tab/>
        </w:r>
        <w:r w:rsidR="00DA4756" w:rsidRPr="00225E2D">
          <w:rPr>
            <w:rFonts w:ascii="Times New Roman" w:hAnsi="Times New Roman" w:cs="Times New Roman"/>
            <w:noProof/>
            <w:webHidden/>
            <w:sz w:val="25"/>
            <w:szCs w:val="25"/>
          </w:rPr>
          <w:fldChar w:fldCharType="begin"/>
        </w:r>
        <w:r w:rsidR="00DA4756" w:rsidRPr="00225E2D">
          <w:rPr>
            <w:rFonts w:ascii="Times New Roman" w:hAnsi="Times New Roman" w:cs="Times New Roman"/>
            <w:noProof/>
            <w:webHidden/>
            <w:sz w:val="25"/>
            <w:szCs w:val="25"/>
          </w:rPr>
          <w:instrText xml:space="preserve"> PAGEREF _Toc171874225 \h </w:instrText>
        </w:r>
        <w:r w:rsidR="00DA4756" w:rsidRPr="00225E2D">
          <w:rPr>
            <w:rFonts w:ascii="Times New Roman" w:hAnsi="Times New Roman" w:cs="Times New Roman"/>
            <w:noProof/>
            <w:webHidden/>
            <w:sz w:val="25"/>
            <w:szCs w:val="25"/>
          </w:rPr>
        </w:r>
        <w:r w:rsidR="00DA4756" w:rsidRPr="00225E2D">
          <w:rPr>
            <w:rFonts w:ascii="Times New Roman" w:hAnsi="Times New Roman" w:cs="Times New Roman"/>
            <w:noProof/>
            <w:webHidden/>
            <w:sz w:val="25"/>
            <w:szCs w:val="25"/>
          </w:rPr>
          <w:fldChar w:fldCharType="separate"/>
        </w:r>
        <w:r w:rsidR="003F1C26">
          <w:rPr>
            <w:rFonts w:ascii="Times New Roman" w:hAnsi="Times New Roman" w:cs="Times New Roman"/>
            <w:noProof/>
            <w:webHidden/>
            <w:sz w:val="25"/>
            <w:szCs w:val="25"/>
          </w:rPr>
          <w:t>30</w:t>
        </w:r>
        <w:r w:rsidR="00DA4756" w:rsidRPr="00225E2D">
          <w:rPr>
            <w:rFonts w:ascii="Times New Roman" w:hAnsi="Times New Roman" w:cs="Times New Roman"/>
            <w:noProof/>
            <w:webHidden/>
            <w:sz w:val="25"/>
            <w:szCs w:val="25"/>
          </w:rPr>
          <w:fldChar w:fldCharType="end"/>
        </w:r>
      </w:hyperlink>
    </w:p>
    <w:p w14:paraId="74623466" w14:textId="0EAF1305" w:rsidR="00DA4756" w:rsidRPr="00225E2D" w:rsidRDefault="00000000" w:rsidP="00DA4756">
      <w:pPr>
        <w:pStyle w:val="TableofFigures"/>
        <w:tabs>
          <w:tab w:val="right" w:leader="dot" w:pos="9360"/>
        </w:tabs>
        <w:spacing w:after="240"/>
        <w:ind w:left="1440" w:right="630" w:hanging="720"/>
        <w:rPr>
          <w:rFonts w:ascii="Times New Roman" w:eastAsiaTheme="minorEastAsia" w:hAnsi="Times New Roman" w:cs="Times New Roman"/>
          <w:noProof/>
          <w:kern w:val="2"/>
          <w:sz w:val="25"/>
          <w:szCs w:val="25"/>
          <w:lang w:val="en-US" w:eastAsia="en-US"/>
          <w14:ligatures w14:val="standardContextual"/>
        </w:rPr>
      </w:pPr>
      <w:hyperlink w:anchor="_Toc171874226" w:history="1">
        <w:r w:rsidR="009F2140" w:rsidRPr="00225E2D">
          <w:rPr>
            <w:rStyle w:val="Hyperlink"/>
            <w:rFonts w:cs="Times New Roman"/>
            <w:noProof/>
            <w:sz w:val="25"/>
            <w:szCs w:val="25"/>
          </w:rPr>
          <w:t xml:space="preserve">III. </w:t>
        </w:r>
        <w:r w:rsidR="009F2140" w:rsidRPr="00225E2D">
          <w:rPr>
            <w:rStyle w:val="Hyperlink"/>
            <w:rFonts w:cs="Times New Roman"/>
            <w:noProof/>
            <w:sz w:val="25"/>
            <w:szCs w:val="25"/>
          </w:rPr>
          <w:tab/>
        </w:r>
        <w:r w:rsidR="009F2140" w:rsidRPr="00225E2D">
          <w:rPr>
            <w:rStyle w:val="Hyperlink"/>
            <w:rFonts w:cs="Times New Roman"/>
            <w:iCs/>
            <w:noProof/>
            <w:sz w:val="25"/>
            <w:szCs w:val="25"/>
            <w:highlight w:val="white"/>
          </w:rPr>
          <w:t>CORRELATIONS BETWEEN SIMP</w:t>
        </w:r>
        <w:r w:rsidR="009F2140" w:rsidRPr="00225E2D">
          <w:rPr>
            <w:rStyle w:val="Hyperlink"/>
            <w:rFonts w:cs="Times New Roman"/>
            <w:iCs/>
            <w:noProof/>
            <w:sz w:val="25"/>
            <w:szCs w:val="25"/>
            <w:highlight w:val="white"/>
          </w:rPr>
          <w:t>L</w:t>
        </w:r>
        <w:r w:rsidR="009F2140" w:rsidRPr="00225E2D">
          <w:rPr>
            <w:rStyle w:val="Hyperlink"/>
            <w:rFonts w:cs="Times New Roman"/>
            <w:iCs/>
            <w:noProof/>
            <w:sz w:val="25"/>
            <w:szCs w:val="25"/>
            <w:highlight w:val="white"/>
          </w:rPr>
          <w:t>E AND COMPLE</w:t>
        </w:r>
        <w:r w:rsidR="009F2140" w:rsidRPr="00225E2D">
          <w:rPr>
            <w:rStyle w:val="Hyperlink"/>
            <w:rFonts w:cs="Times New Roman"/>
            <w:iCs/>
            <w:noProof/>
            <w:sz w:val="25"/>
            <w:szCs w:val="25"/>
            <w:highlight w:val="white"/>
          </w:rPr>
          <w:t>X</w:t>
        </w:r>
        <w:r w:rsidR="009F2140" w:rsidRPr="00225E2D">
          <w:rPr>
            <w:rStyle w:val="Hyperlink"/>
            <w:rFonts w:cs="Times New Roman"/>
            <w:iCs/>
            <w:noProof/>
            <w:sz w:val="25"/>
            <w:szCs w:val="25"/>
            <w:highlight w:val="white"/>
          </w:rPr>
          <w:t xml:space="preserve"> ANALOGICAL SCORES AND COGNITIVE TASKS (ALL PARTICIPANTS)</w:t>
        </w:r>
        <w:r w:rsidR="009F2140" w:rsidRPr="00225E2D">
          <w:rPr>
            <w:rFonts w:ascii="Times New Roman" w:hAnsi="Times New Roman" w:cs="Times New Roman"/>
            <w:noProof/>
            <w:webHidden/>
            <w:sz w:val="25"/>
            <w:szCs w:val="25"/>
          </w:rPr>
          <w:tab/>
        </w:r>
        <w:r w:rsidR="00DA4756" w:rsidRPr="00225E2D">
          <w:rPr>
            <w:rFonts w:ascii="Times New Roman" w:hAnsi="Times New Roman" w:cs="Times New Roman"/>
            <w:noProof/>
            <w:webHidden/>
            <w:sz w:val="25"/>
            <w:szCs w:val="25"/>
          </w:rPr>
          <w:fldChar w:fldCharType="begin"/>
        </w:r>
        <w:r w:rsidR="00DA4756" w:rsidRPr="00225E2D">
          <w:rPr>
            <w:rFonts w:ascii="Times New Roman" w:hAnsi="Times New Roman" w:cs="Times New Roman"/>
            <w:noProof/>
            <w:webHidden/>
            <w:sz w:val="25"/>
            <w:szCs w:val="25"/>
          </w:rPr>
          <w:instrText xml:space="preserve"> PAGEREF _Toc171874226 \h </w:instrText>
        </w:r>
        <w:r w:rsidR="00DA4756" w:rsidRPr="00225E2D">
          <w:rPr>
            <w:rFonts w:ascii="Times New Roman" w:hAnsi="Times New Roman" w:cs="Times New Roman"/>
            <w:noProof/>
            <w:webHidden/>
            <w:sz w:val="25"/>
            <w:szCs w:val="25"/>
          </w:rPr>
        </w:r>
        <w:r w:rsidR="00DA4756" w:rsidRPr="00225E2D">
          <w:rPr>
            <w:rFonts w:ascii="Times New Roman" w:hAnsi="Times New Roman" w:cs="Times New Roman"/>
            <w:noProof/>
            <w:webHidden/>
            <w:sz w:val="25"/>
            <w:szCs w:val="25"/>
          </w:rPr>
          <w:fldChar w:fldCharType="separate"/>
        </w:r>
        <w:r w:rsidR="003F1C26">
          <w:rPr>
            <w:rFonts w:ascii="Times New Roman" w:hAnsi="Times New Roman" w:cs="Times New Roman"/>
            <w:noProof/>
            <w:webHidden/>
            <w:sz w:val="25"/>
            <w:szCs w:val="25"/>
          </w:rPr>
          <w:t>31</w:t>
        </w:r>
        <w:r w:rsidR="00DA4756" w:rsidRPr="00225E2D">
          <w:rPr>
            <w:rFonts w:ascii="Times New Roman" w:hAnsi="Times New Roman" w:cs="Times New Roman"/>
            <w:noProof/>
            <w:webHidden/>
            <w:sz w:val="25"/>
            <w:szCs w:val="25"/>
          </w:rPr>
          <w:fldChar w:fldCharType="end"/>
        </w:r>
      </w:hyperlink>
    </w:p>
    <w:p w14:paraId="76811CFF" w14:textId="64729671" w:rsidR="00DA4756" w:rsidRPr="00225E2D" w:rsidRDefault="00000000" w:rsidP="00DA4756">
      <w:pPr>
        <w:pStyle w:val="TableofFigures"/>
        <w:tabs>
          <w:tab w:val="right" w:leader="dot" w:pos="9360"/>
        </w:tabs>
        <w:spacing w:after="240"/>
        <w:ind w:left="1440" w:right="630" w:hanging="720"/>
        <w:rPr>
          <w:rFonts w:ascii="Times New Roman" w:eastAsiaTheme="minorEastAsia" w:hAnsi="Times New Roman" w:cs="Times New Roman"/>
          <w:noProof/>
          <w:kern w:val="2"/>
          <w:sz w:val="25"/>
          <w:szCs w:val="25"/>
          <w:lang w:val="en-US" w:eastAsia="en-US"/>
          <w14:ligatures w14:val="standardContextual"/>
        </w:rPr>
      </w:pPr>
      <w:hyperlink w:anchor="_Toc171874227" w:history="1">
        <w:r w:rsidR="009F2140" w:rsidRPr="00225E2D">
          <w:rPr>
            <w:rStyle w:val="Hyperlink"/>
            <w:rFonts w:cs="Times New Roman"/>
            <w:noProof/>
            <w:sz w:val="25"/>
            <w:szCs w:val="25"/>
          </w:rPr>
          <w:t xml:space="preserve">IV. </w:t>
        </w:r>
        <w:r w:rsidR="009F2140" w:rsidRPr="00225E2D">
          <w:rPr>
            <w:rStyle w:val="Hyperlink"/>
            <w:rFonts w:cs="Times New Roman"/>
            <w:noProof/>
            <w:sz w:val="25"/>
            <w:szCs w:val="25"/>
          </w:rPr>
          <w:tab/>
        </w:r>
        <w:r w:rsidR="009F2140" w:rsidRPr="00225E2D">
          <w:rPr>
            <w:rStyle w:val="Hyperlink"/>
            <w:rFonts w:cs="Times New Roman"/>
            <w:iCs/>
            <w:noProof/>
            <w:sz w:val="25"/>
            <w:szCs w:val="25"/>
          </w:rPr>
          <w:t>MIXED-EFFECTS MODEL [ ACCURACY_</w:t>
        </w:r>
        <w:r w:rsidR="009F2140" w:rsidRPr="00225E2D">
          <w:rPr>
            <w:rStyle w:val="Hyperlink"/>
            <w:rFonts w:cs="Times New Roman"/>
            <w:iCs/>
            <w:noProof/>
            <w:sz w:val="25"/>
            <w:szCs w:val="25"/>
          </w:rPr>
          <w:t>S</w:t>
        </w:r>
        <w:r w:rsidR="009F2140" w:rsidRPr="00225E2D">
          <w:rPr>
            <w:rStyle w:val="Hyperlink"/>
            <w:rFonts w:cs="Times New Roman"/>
            <w:iCs/>
            <w:noProof/>
            <w:sz w:val="25"/>
            <w:szCs w:val="25"/>
          </w:rPr>
          <w:t>IMPLE ~ PHQ + A</w:t>
        </w:r>
        <w:r w:rsidR="009F2140" w:rsidRPr="00225E2D">
          <w:rPr>
            <w:rStyle w:val="Hyperlink"/>
            <w:rFonts w:cs="Times New Roman"/>
            <w:iCs/>
            <w:noProof/>
            <w:sz w:val="25"/>
            <w:szCs w:val="25"/>
          </w:rPr>
          <w:t>G</w:t>
        </w:r>
        <w:r w:rsidR="009F2140" w:rsidRPr="00225E2D">
          <w:rPr>
            <w:rStyle w:val="Hyperlink"/>
            <w:rFonts w:cs="Times New Roman"/>
            <w:iCs/>
            <w:noProof/>
            <w:sz w:val="25"/>
            <w:szCs w:val="25"/>
          </w:rPr>
          <w:t>E + SEX + DM*BAARS + PM*BAARS + WM*BAARS + (1|PARTICIPANT) ]</w:t>
        </w:r>
        <w:r w:rsidR="009F2140" w:rsidRPr="00225E2D">
          <w:rPr>
            <w:rFonts w:ascii="Times New Roman" w:hAnsi="Times New Roman" w:cs="Times New Roman"/>
            <w:noProof/>
            <w:webHidden/>
            <w:sz w:val="25"/>
            <w:szCs w:val="25"/>
          </w:rPr>
          <w:tab/>
        </w:r>
        <w:r w:rsidR="00DA4756" w:rsidRPr="00225E2D">
          <w:rPr>
            <w:rFonts w:ascii="Times New Roman" w:hAnsi="Times New Roman" w:cs="Times New Roman"/>
            <w:noProof/>
            <w:webHidden/>
            <w:sz w:val="25"/>
            <w:szCs w:val="25"/>
          </w:rPr>
          <w:fldChar w:fldCharType="begin"/>
        </w:r>
        <w:r w:rsidR="00DA4756" w:rsidRPr="00225E2D">
          <w:rPr>
            <w:rFonts w:ascii="Times New Roman" w:hAnsi="Times New Roman" w:cs="Times New Roman"/>
            <w:noProof/>
            <w:webHidden/>
            <w:sz w:val="25"/>
            <w:szCs w:val="25"/>
          </w:rPr>
          <w:instrText xml:space="preserve"> PAGEREF _Toc171874227 \h </w:instrText>
        </w:r>
        <w:r w:rsidR="00DA4756" w:rsidRPr="00225E2D">
          <w:rPr>
            <w:rFonts w:ascii="Times New Roman" w:hAnsi="Times New Roman" w:cs="Times New Roman"/>
            <w:noProof/>
            <w:webHidden/>
            <w:sz w:val="25"/>
            <w:szCs w:val="25"/>
          </w:rPr>
        </w:r>
        <w:r w:rsidR="00DA4756" w:rsidRPr="00225E2D">
          <w:rPr>
            <w:rFonts w:ascii="Times New Roman" w:hAnsi="Times New Roman" w:cs="Times New Roman"/>
            <w:noProof/>
            <w:webHidden/>
            <w:sz w:val="25"/>
            <w:szCs w:val="25"/>
          </w:rPr>
          <w:fldChar w:fldCharType="separate"/>
        </w:r>
        <w:r w:rsidR="003F1C26">
          <w:rPr>
            <w:rFonts w:ascii="Times New Roman" w:hAnsi="Times New Roman" w:cs="Times New Roman"/>
            <w:noProof/>
            <w:webHidden/>
            <w:sz w:val="25"/>
            <w:szCs w:val="25"/>
          </w:rPr>
          <w:t>32</w:t>
        </w:r>
        <w:r w:rsidR="00DA4756" w:rsidRPr="00225E2D">
          <w:rPr>
            <w:rFonts w:ascii="Times New Roman" w:hAnsi="Times New Roman" w:cs="Times New Roman"/>
            <w:noProof/>
            <w:webHidden/>
            <w:sz w:val="25"/>
            <w:szCs w:val="25"/>
          </w:rPr>
          <w:fldChar w:fldCharType="end"/>
        </w:r>
      </w:hyperlink>
    </w:p>
    <w:p w14:paraId="52424AB6" w14:textId="430FD75C" w:rsidR="00DA4756" w:rsidRPr="00225E2D" w:rsidRDefault="00000000" w:rsidP="00DA4756">
      <w:pPr>
        <w:pStyle w:val="TableofFigures"/>
        <w:tabs>
          <w:tab w:val="right" w:leader="dot" w:pos="9360"/>
        </w:tabs>
        <w:spacing w:after="240"/>
        <w:ind w:left="1440" w:right="630" w:hanging="720"/>
        <w:rPr>
          <w:rFonts w:ascii="Times New Roman" w:eastAsiaTheme="minorEastAsia" w:hAnsi="Times New Roman" w:cs="Times New Roman"/>
          <w:noProof/>
          <w:kern w:val="2"/>
          <w:sz w:val="25"/>
          <w:szCs w:val="25"/>
          <w:lang w:val="en-US" w:eastAsia="en-US"/>
          <w14:ligatures w14:val="standardContextual"/>
        </w:rPr>
      </w:pPr>
      <w:hyperlink w:anchor="_Toc171874228" w:history="1">
        <w:r w:rsidR="009F2140" w:rsidRPr="00225E2D">
          <w:rPr>
            <w:rStyle w:val="Hyperlink"/>
            <w:rFonts w:cs="Times New Roman"/>
            <w:noProof/>
            <w:sz w:val="25"/>
            <w:szCs w:val="25"/>
          </w:rPr>
          <w:t xml:space="preserve">V. </w:t>
        </w:r>
        <w:r w:rsidR="009F2140" w:rsidRPr="00225E2D">
          <w:rPr>
            <w:rStyle w:val="Hyperlink"/>
            <w:rFonts w:cs="Times New Roman"/>
            <w:noProof/>
            <w:sz w:val="25"/>
            <w:szCs w:val="25"/>
          </w:rPr>
          <w:tab/>
        </w:r>
        <w:r w:rsidR="009F2140" w:rsidRPr="00225E2D">
          <w:rPr>
            <w:rStyle w:val="Hyperlink"/>
            <w:rFonts w:cs="Times New Roman"/>
            <w:iCs/>
            <w:noProof/>
            <w:sz w:val="25"/>
            <w:szCs w:val="25"/>
          </w:rPr>
          <w:t>MIXED-EFFECTS MODEL [ ACCURA</w:t>
        </w:r>
        <w:r w:rsidR="009F2140" w:rsidRPr="00225E2D">
          <w:rPr>
            <w:rStyle w:val="Hyperlink"/>
            <w:rFonts w:cs="Times New Roman"/>
            <w:iCs/>
            <w:noProof/>
            <w:sz w:val="25"/>
            <w:szCs w:val="25"/>
          </w:rPr>
          <w:t>C</w:t>
        </w:r>
        <w:r w:rsidR="009F2140" w:rsidRPr="00225E2D">
          <w:rPr>
            <w:rStyle w:val="Hyperlink"/>
            <w:rFonts w:cs="Times New Roman"/>
            <w:iCs/>
            <w:noProof/>
            <w:sz w:val="25"/>
            <w:szCs w:val="25"/>
          </w:rPr>
          <w:t>Y_COMPLEX ~ PHQ + AGE + SEX + DM*BAARS + PM*BAARS + WM*BAARS + (1|PARTICIPAN</w:t>
        </w:r>
        <w:r w:rsidR="009F2140" w:rsidRPr="00225E2D">
          <w:rPr>
            <w:rStyle w:val="Hyperlink"/>
            <w:rFonts w:cs="Times New Roman"/>
            <w:iCs/>
            <w:noProof/>
            <w:sz w:val="25"/>
            <w:szCs w:val="25"/>
          </w:rPr>
          <w:t>T</w:t>
        </w:r>
        <w:r w:rsidR="009F2140" w:rsidRPr="00225E2D">
          <w:rPr>
            <w:rStyle w:val="Hyperlink"/>
            <w:rFonts w:cs="Times New Roman"/>
            <w:iCs/>
            <w:noProof/>
            <w:sz w:val="25"/>
            <w:szCs w:val="25"/>
          </w:rPr>
          <w:t>) ]</w:t>
        </w:r>
        <w:r w:rsidR="009F2140" w:rsidRPr="00225E2D">
          <w:rPr>
            <w:rFonts w:ascii="Times New Roman" w:hAnsi="Times New Roman" w:cs="Times New Roman"/>
            <w:noProof/>
            <w:webHidden/>
            <w:sz w:val="25"/>
            <w:szCs w:val="25"/>
          </w:rPr>
          <w:tab/>
        </w:r>
        <w:r w:rsidR="00DA4756" w:rsidRPr="00225E2D">
          <w:rPr>
            <w:rFonts w:ascii="Times New Roman" w:hAnsi="Times New Roman" w:cs="Times New Roman"/>
            <w:noProof/>
            <w:webHidden/>
            <w:sz w:val="25"/>
            <w:szCs w:val="25"/>
          </w:rPr>
          <w:fldChar w:fldCharType="begin"/>
        </w:r>
        <w:r w:rsidR="00DA4756" w:rsidRPr="00225E2D">
          <w:rPr>
            <w:rFonts w:ascii="Times New Roman" w:hAnsi="Times New Roman" w:cs="Times New Roman"/>
            <w:noProof/>
            <w:webHidden/>
            <w:sz w:val="25"/>
            <w:szCs w:val="25"/>
          </w:rPr>
          <w:instrText xml:space="preserve"> PAGEREF _Toc171874228 \h </w:instrText>
        </w:r>
        <w:r w:rsidR="00DA4756" w:rsidRPr="00225E2D">
          <w:rPr>
            <w:rFonts w:ascii="Times New Roman" w:hAnsi="Times New Roman" w:cs="Times New Roman"/>
            <w:noProof/>
            <w:webHidden/>
            <w:sz w:val="25"/>
            <w:szCs w:val="25"/>
          </w:rPr>
        </w:r>
        <w:r w:rsidR="00DA4756" w:rsidRPr="00225E2D">
          <w:rPr>
            <w:rFonts w:ascii="Times New Roman" w:hAnsi="Times New Roman" w:cs="Times New Roman"/>
            <w:noProof/>
            <w:webHidden/>
            <w:sz w:val="25"/>
            <w:szCs w:val="25"/>
          </w:rPr>
          <w:fldChar w:fldCharType="separate"/>
        </w:r>
        <w:r w:rsidR="003F1C26">
          <w:rPr>
            <w:rFonts w:ascii="Times New Roman" w:hAnsi="Times New Roman" w:cs="Times New Roman"/>
            <w:noProof/>
            <w:webHidden/>
            <w:sz w:val="25"/>
            <w:szCs w:val="25"/>
          </w:rPr>
          <w:t>33</w:t>
        </w:r>
        <w:r w:rsidR="00DA4756" w:rsidRPr="00225E2D">
          <w:rPr>
            <w:rFonts w:ascii="Times New Roman" w:hAnsi="Times New Roman" w:cs="Times New Roman"/>
            <w:noProof/>
            <w:webHidden/>
            <w:sz w:val="25"/>
            <w:szCs w:val="25"/>
          </w:rPr>
          <w:fldChar w:fldCharType="end"/>
        </w:r>
      </w:hyperlink>
    </w:p>
    <w:p w14:paraId="10001635" w14:textId="5C628906" w:rsidR="00DA4756" w:rsidRDefault="00DA4756" w:rsidP="00DA4756">
      <w:pPr>
        <w:tabs>
          <w:tab w:val="right" w:leader="dot" w:pos="9360"/>
        </w:tabs>
        <w:spacing w:after="240"/>
        <w:ind w:left="900" w:right="540" w:hanging="720"/>
        <w:rPr>
          <w:rFonts w:ascii="Times New Roman" w:eastAsia="Times New Roman" w:hAnsi="Times New Roman" w:cs="Times New Roman"/>
          <w:b/>
          <w:bCs/>
          <w:sz w:val="24"/>
          <w:szCs w:val="24"/>
        </w:rPr>
        <w:sectPr w:rsidR="00DA4756" w:rsidSect="00DA4756">
          <w:pgSz w:w="12240" w:h="15840"/>
          <w:pgMar w:top="1440" w:right="1440" w:bottom="1440" w:left="1440" w:header="720" w:footer="720" w:gutter="0"/>
          <w:pgNumType w:start="1"/>
          <w:cols w:space="720"/>
          <w:titlePg/>
          <w:docGrid w:linePitch="299"/>
        </w:sectPr>
      </w:pPr>
      <w:r w:rsidRPr="00225E2D">
        <w:rPr>
          <w:rFonts w:ascii="Times New Roman" w:eastAsia="Times New Roman" w:hAnsi="Times New Roman" w:cs="Times New Roman"/>
          <w:bCs/>
          <w:sz w:val="25"/>
          <w:szCs w:val="25"/>
        </w:rPr>
        <w:fldChar w:fldCharType="end"/>
      </w:r>
    </w:p>
    <w:p w14:paraId="09AF01EC" w14:textId="77777777" w:rsidR="00DA4756" w:rsidRDefault="5B4DCA62" w:rsidP="00DA4756">
      <w:pPr>
        <w:spacing w:after="240" w:line="480" w:lineRule="auto"/>
        <w:jc w:val="center"/>
        <w:rPr>
          <w:rFonts w:ascii="Times New Roman" w:eastAsia="Times New Roman" w:hAnsi="Times New Roman" w:cs="Times New Roman"/>
          <w:b/>
          <w:bCs/>
          <w:sz w:val="24"/>
          <w:szCs w:val="24"/>
        </w:rPr>
      </w:pPr>
      <w:r w:rsidRPr="5B4DCA62">
        <w:rPr>
          <w:rFonts w:ascii="Times New Roman" w:eastAsia="Times New Roman" w:hAnsi="Times New Roman" w:cs="Times New Roman"/>
          <w:b/>
          <w:bCs/>
          <w:sz w:val="24"/>
          <w:szCs w:val="24"/>
        </w:rPr>
        <w:lastRenderedPageBreak/>
        <w:t>LIST OF FIGURES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675"/>
        <w:gridCol w:w="4675"/>
      </w:tblGrid>
      <w:tr w:rsidR="00DA4756" w14:paraId="0A3C73F0" w14:textId="77777777" w:rsidTr="00A14A0F">
        <w:trPr>
          <w:trHeight w:val="20"/>
        </w:trPr>
        <w:tc>
          <w:tcPr>
            <w:tcW w:w="4675" w:type="dxa"/>
          </w:tcPr>
          <w:p w14:paraId="4123F58F" w14:textId="74A50DF2" w:rsidR="00DA4756" w:rsidRPr="00C51C46" w:rsidRDefault="00DA4756" w:rsidP="00A14A0F">
            <w:pPr>
              <w:spacing w:after="240"/>
              <w:rPr>
                <w:rFonts w:ascii="Times New Roman" w:hAnsi="Times New Roman" w:cs="Times New Roman"/>
                <w:sz w:val="24"/>
                <w:szCs w:val="24"/>
                <w:u w:val="single"/>
              </w:rPr>
            </w:pPr>
            <w:r>
              <w:rPr>
                <w:rFonts w:ascii="Times New Roman" w:hAnsi="Times New Roman" w:cs="Times New Roman"/>
                <w:sz w:val="24"/>
                <w:szCs w:val="24"/>
                <w:u w:val="single"/>
              </w:rPr>
              <w:t>FIGURE</w:t>
            </w:r>
          </w:p>
        </w:tc>
        <w:tc>
          <w:tcPr>
            <w:tcW w:w="4675" w:type="dxa"/>
          </w:tcPr>
          <w:p w14:paraId="1B904F3C" w14:textId="77777777" w:rsidR="00DA4756" w:rsidRPr="00C51C46" w:rsidRDefault="00DA4756" w:rsidP="00A14A0F">
            <w:pPr>
              <w:spacing w:after="240"/>
              <w:jc w:val="right"/>
              <w:rPr>
                <w:rFonts w:ascii="Times New Roman" w:hAnsi="Times New Roman" w:cs="Times New Roman"/>
                <w:sz w:val="24"/>
                <w:szCs w:val="24"/>
                <w:u w:val="single"/>
              </w:rPr>
            </w:pPr>
            <w:r w:rsidRPr="00C51C46">
              <w:rPr>
                <w:rFonts w:ascii="Times New Roman" w:hAnsi="Times New Roman" w:cs="Times New Roman"/>
                <w:sz w:val="24"/>
                <w:szCs w:val="24"/>
                <w:u w:val="single"/>
              </w:rPr>
              <w:t>PAGE</w:t>
            </w:r>
          </w:p>
        </w:tc>
      </w:tr>
    </w:tbl>
    <w:p w14:paraId="52AC9F39" w14:textId="2AA51C10" w:rsidR="00DA4756" w:rsidRPr="00225E2D" w:rsidRDefault="00DA4756" w:rsidP="00DA4756">
      <w:pPr>
        <w:pStyle w:val="TableofFigures"/>
        <w:tabs>
          <w:tab w:val="right" w:leader="dot" w:pos="9350"/>
        </w:tabs>
        <w:spacing w:after="240"/>
        <w:ind w:left="1350" w:right="630" w:hanging="630"/>
        <w:rPr>
          <w:rFonts w:ascii="Times New Roman" w:eastAsiaTheme="minorEastAsia" w:hAnsi="Times New Roman" w:cs="Times New Roman"/>
          <w:noProof/>
          <w:kern w:val="2"/>
          <w:sz w:val="25"/>
          <w:szCs w:val="25"/>
          <w:lang w:val="en-US" w:eastAsia="en-US"/>
          <w14:ligatures w14:val="standardContextual"/>
        </w:rPr>
      </w:pPr>
      <w:r w:rsidRPr="00225E2D">
        <w:rPr>
          <w:rFonts w:ascii="Times New Roman" w:eastAsia="Times New Roman" w:hAnsi="Times New Roman" w:cs="Times New Roman"/>
          <w:b/>
          <w:bCs/>
          <w:sz w:val="25"/>
          <w:szCs w:val="25"/>
        </w:rPr>
        <w:fldChar w:fldCharType="begin"/>
      </w:r>
      <w:r w:rsidRPr="00225E2D">
        <w:rPr>
          <w:rFonts w:ascii="Times New Roman" w:eastAsia="Times New Roman" w:hAnsi="Times New Roman" w:cs="Times New Roman"/>
          <w:b/>
          <w:bCs/>
          <w:sz w:val="25"/>
          <w:szCs w:val="25"/>
        </w:rPr>
        <w:instrText xml:space="preserve"> TOC \h \z \c "Figure" </w:instrText>
      </w:r>
      <w:r w:rsidRPr="00225E2D">
        <w:rPr>
          <w:rFonts w:ascii="Times New Roman" w:eastAsia="Times New Roman" w:hAnsi="Times New Roman" w:cs="Times New Roman"/>
          <w:b/>
          <w:bCs/>
          <w:sz w:val="25"/>
          <w:szCs w:val="25"/>
        </w:rPr>
        <w:fldChar w:fldCharType="separate"/>
      </w:r>
      <w:hyperlink w:anchor="_Toc171873706" w:history="1">
        <w:r w:rsidRPr="00225E2D">
          <w:rPr>
            <w:rStyle w:val="Hyperlink"/>
            <w:rFonts w:cs="Times New Roman"/>
            <w:noProof/>
            <w:sz w:val="25"/>
            <w:szCs w:val="25"/>
          </w:rPr>
          <w:t>1.</w:t>
        </w:r>
        <w:r w:rsidRPr="00225E2D">
          <w:rPr>
            <w:rStyle w:val="Hyperlink"/>
            <w:rFonts w:cs="Times New Roman"/>
            <w:noProof/>
            <w:sz w:val="25"/>
            <w:szCs w:val="25"/>
          </w:rPr>
          <w:tab/>
          <w:t>Examples of real and made-up objects</w:t>
        </w:r>
        <w:r w:rsidRPr="00225E2D">
          <w:rPr>
            <w:rFonts w:ascii="Times New Roman" w:hAnsi="Times New Roman" w:cs="Times New Roman"/>
            <w:noProof/>
            <w:webHidden/>
            <w:sz w:val="25"/>
            <w:szCs w:val="25"/>
          </w:rPr>
          <w:tab/>
        </w:r>
        <w:r w:rsidRPr="00225E2D">
          <w:rPr>
            <w:rFonts w:ascii="Times New Roman" w:hAnsi="Times New Roman" w:cs="Times New Roman"/>
            <w:noProof/>
            <w:webHidden/>
            <w:sz w:val="25"/>
            <w:szCs w:val="25"/>
          </w:rPr>
          <w:fldChar w:fldCharType="begin"/>
        </w:r>
        <w:r w:rsidRPr="00225E2D">
          <w:rPr>
            <w:rFonts w:ascii="Times New Roman" w:hAnsi="Times New Roman" w:cs="Times New Roman"/>
            <w:noProof/>
            <w:webHidden/>
            <w:sz w:val="25"/>
            <w:szCs w:val="25"/>
          </w:rPr>
          <w:instrText xml:space="preserve"> PAGEREF _Toc171873706 \h </w:instrText>
        </w:r>
        <w:r w:rsidRPr="00225E2D">
          <w:rPr>
            <w:rFonts w:ascii="Times New Roman" w:hAnsi="Times New Roman" w:cs="Times New Roman"/>
            <w:noProof/>
            <w:webHidden/>
            <w:sz w:val="25"/>
            <w:szCs w:val="25"/>
          </w:rPr>
        </w:r>
        <w:r w:rsidRPr="00225E2D">
          <w:rPr>
            <w:rFonts w:ascii="Times New Roman" w:hAnsi="Times New Roman" w:cs="Times New Roman"/>
            <w:noProof/>
            <w:webHidden/>
            <w:sz w:val="25"/>
            <w:szCs w:val="25"/>
          </w:rPr>
          <w:fldChar w:fldCharType="separate"/>
        </w:r>
        <w:r w:rsidR="003F1C26">
          <w:rPr>
            <w:rFonts w:ascii="Times New Roman" w:hAnsi="Times New Roman" w:cs="Times New Roman"/>
            <w:noProof/>
            <w:webHidden/>
            <w:sz w:val="25"/>
            <w:szCs w:val="25"/>
          </w:rPr>
          <w:t>20</w:t>
        </w:r>
        <w:r w:rsidRPr="00225E2D">
          <w:rPr>
            <w:rFonts w:ascii="Times New Roman" w:hAnsi="Times New Roman" w:cs="Times New Roman"/>
            <w:noProof/>
            <w:webHidden/>
            <w:sz w:val="25"/>
            <w:szCs w:val="25"/>
          </w:rPr>
          <w:fldChar w:fldCharType="end"/>
        </w:r>
      </w:hyperlink>
    </w:p>
    <w:p w14:paraId="43651F14" w14:textId="789DB43C" w:rsidR="00DA4756" w:rsidRPr="00225E2D" w:rsidRDefault="00000000" w:rsidP="00DA4756">
      <w:pPr>
        <w:pStyle w:val="TableofFigures"/>
        <w:tabs>
          <w:tab w:val="right" w:leader="dot" w:pos="9350"/>
        </w:tabs>
        <w:spacing w:after="240"/>
        <w:ind w:left="1350" w:right="630" w:hanging="630"/>
        <w:rPr>
          <w:rFonts w:ascii="Times New Roman" w:eastAsiaTheme="minorEastAsia" w:hAnsi="Times New Roman" w:cs="Times New Roman"/>
          <w:noProof/>
          <w:kern w:val="2"/>
          <w:sz w:val="25"/>
          <w:szCs w:val="25"/>
          <w:lang w:val="en-US" w:eastAsia="en-US"/>
          <w14:ligatures w14:val="standardContextual"/>
          <w14:numSpacing w14:val="tabular"/>
        </w:rPr>
      </w:pPr>
      <w:hyperlink w:anchor="_Toc171873707" w:history="1">
        <w:r w:rsidR="00DA4756" w:rsidRPr="00225E2D">
          <w:rPr>
            <w:rStyle w:val="Hyperlink"/>
            <w:rFonts w:cs="Times New Roman"/>
            <w:noProof/>
            <w:sz w:val="25"/>
            <w:szCs w:val="25"/>
            <w14:numSpacing w14:val="tabular"/>
          </w:rPr>
          <w:t>2.</w:t>
        </w:r>
        <w:r w:rsidR="00DA4756" w:rsidRPr="00225E2D">
          <w:rPr>
            <w:rStyle w:val="Hyperlink"/>
            <w:rFonts w:cs="Times New Roman"/>
            <w:noProof/>
            <w:sz w:val="25"/>
            <w:szCs w:val="25"/>
            <w14:numSpacing w14:val="tabular"/>
          </w:rPr>
          <w:tab/>
        </w:r>
        <w:r w:rsidR="00DA4756" w:rsidRPr="00225E2D">
          <w:rPr>
            <w:rStyle w:val="Hyperlink"/>
            <w:rFonts w:cs="Times New Roman"/>
            <w:noProof/>
            <w:sz w:val="25"/>
            <w:szCs w:val="25"/>
            <w:highlight w:val="white"/>
            <w14:numSpacing w14:val="tabular"/>
          </w:rPr>
          <w:t>Histograms of the score distrib</w:t>
        </w:r>
        <w:r w:rsidR="00DA4756" w:rsidRPr="00225E2D">
          <w:rPr>
            <w:rStyle w:val="Hyperlink"/>
            <w:rFonts w:cs="Times New Roman"/>
            <w:noProof/>
            <w:sz w:val="25"/>
            <w:szCs w:val="25"/>
            <w:highlight w:val="white"/>
            <w14:numSpacing w14:val="tabular"/>
          </w:rPr>
          <w:t>u</w:t>
        </w:r>
        <w:r w:rsidR="00DA4756" w:rsidRPr="00225E2D">
          <w:rPr>
            <w:rStyle w:val="Hyperlink"/>
            <w:rFonts w:cs="Times New Roman"/>
            <w:noProof/>
            <w:sz w:val="25"/>
            <w:szCs w:val="25"/>
            <w:highlight w:val="white"/>
            <w14:numSpacing w14:val="tabular"/>
          </w:rPr>
          <w:t>tions for complex analogical and simple affixed forms</w:t>
        </w:r>
        <w:r w:rsidR="00DA4756" w:rsidRPr="00225E2D">
          <w:rPr>
            <w:rFonts w:ascii="Times New Roman" w:hAnsi="Times New Roman" w:cs="Times New Roman"/>
            <w:noProof/>
            <w:webHidden/>
            <w:sz w:val="25"/>
            <w:szCs w:val="25"/>
            <w14:numSpacing w14:val="tabular"/>
          </w:rPr>
          <w:tab/>
        </w:r>
        <w:r w:rsidR="00DA4756" w:rsidRPr="00225E2D">
          <w:rPr>
            <w:rFonts w:ascii="Times New Roman" w:hAnsi="Times New Roman" w:cs="Times New Roman"/>
            <w:noProof/>
            <w:webHidden/>
            <w:sz w:val="25"/>
            <w:szCs w:val="25"/>
            <w14:numSpacing w14:val="tabular"/>
          </w:rPr>
          <w:fldChar w:fldCharType="begin"/>
        </w:r>
        <w:r w:rsidR="00DA4756" w:rsidRPr="00225E2D">
          <w:rPr>
            <w:rFonts w:ascii="Times New Roman" w:hAnsi="Times New Roman" w:cs="Times New Roman"/>
            <w:noProof/>
            <w:webHidden/>
            <w:sz w:val="25"/>
            <w:szCs w:val="25"/>
            <w14:numSpacing w14:val="tabular"/>
          </w:rPr>
          <w:instrText xml:space="preserve"> PAGEREF _Toc171873707 \h </w:instrText>
        </w:r>
        <w:r w:rsidR="00DA4756" w:rsidRPr="00225E2D">
          <w:rPr>
            <w:rFonts w:ascii="Times New Roman" w:hAnsi="Times New Roman" w:cs="Times New Roman"/>
            <w:noProof/>
            <w:webHidden/>
            <w:sz w:val="25"/>
            <w:szCs w:val="25"/>
            <w14:numSpacing w14:val="tabular"/>
          </w:rPr>
        </w:r>
        <w:r w:rsidR="00DA4756" w:rsidRPr="00225E2D">
          <w:rPr>
            <w:rFonts w:ascii="Times New Roman" w:hAnsi="Times New Roman" w:cs="Times New Roman"/>
            <w:noProof/>
            <w:webHidden/>
            <w:sz w:val="25"/>
            <w:szCs w:val="25"/>
            <w14:numSpacing w14:val="tabular"/>
          </w:rPr>
          <w:fldChar w:fldCharType="separate"/>
        </w:r>
        <w:r w:rsidR="003F1C26">
          <w:rPr>
            <w:rFonts w:ascii="Times New Roman" w:hAnsi="Times New Roman" w:cs="Times New Roman"/>
            <w:noProof/>
            <w:webHidden/>
            <w:sz w:val="25"/>
            <w:szCs w:val="25"/>
            <w14:numSpacing w14:val="tabular"/>
          </w:rPr>
          <w:t>26</w:t>
        </w:r>
        <w:r w:rsidR="00DA4756" w:rsidRPr="00225E2D">
          <w:rPr>
            <w:rFonts w:ascii="Times New Roman" w:hAnsi="Times New Roman" w:cs="Times New Roman"/>
            <w:noProof/>
            <w:webHidden/>
            <w:sz w:val="25"/>
            <w:szCs w:val="25"/>
            <w14:numSpacing w14:val="tabular"/>
          </w:rPr>
          <w:fldChar w:fldCharType="end"/>
        </w:r>
      </w:hyperlink>
    </w:p>
    <w:p w14:paraId="19662626" w14:textId="201052CE" w:rsidR="00DA4756" w:rsidRPr="00225E2D" w:rsidRDefault="00000000" w:rsidP="00DA4756">
      <w:pPr>
        <w:pStyle w:val="TableofFigures"/>
        <w:tabs>
          <w:tab w:val="right" w:leader="dot" w:pos="9350"/>
        </w:tabs>
        <w:spacing w:after="240"/>
        <w:ind w:left="1350" w:right="630" w:hanging="630"/>
        <w:rPr>
          <w:rFonts w:ascii="Times New Roman" w:eastAsiaTheme="minorEastAsia" w:hAnsi="Times New Roman" w:cs="Times New Roman"/>
          <w:noProof/>
          <w:kern w:val="2"/>
          <w:sz w:val="25"/>
          <w:szCs w:val="25"/>
          <w:lang w:val="en-US" w:eastAsia="en-US"/>
          <w14:ligatures w14:val="standardContextual"/>
          <w14:numSpacing w14:val="tabular"/>
        </w:rPr>
      </w:pPr>
      <w:hyperlink w:anchor="_Toc171873708" w:history="1">
        <w:r w:rsidR="00DA4756" w:rsidRPr="00225E2D">
          <w:rPr>
            <w:rStyle w:val="Hyperlink"/>
            <w:rFonts w:cs="Times New Roman"/>
            <w:noProof/>
            <w:sz w:val="25"/>
            <w:szCs w:val="25"/>
            <w14:numSpacing w14:val="tabular"/>
          </w:rPr>
          <w:t>3.</w:t>
        </w:r>
        <w:r w:rsidR="00DA4756" w:rsidRPr="00225E2D">
          <w:rPr>
            <w:rStyle w:val="Hyperlink"/>
            <w:rFonts w:cs="Times New Roman"/>
            <w:noProof/>
            <w:sz w:val="25"/>
            <w:szCs w:val="25"/>
            <w14:numSpacing w14:val="tabular"/>
          </w:rPr>
          <w:tab/>
          <w:t>Box plots of the scores for complex and simple forms for ADHD and Control Groups</w:t>
        </w:r>
        <w:r w:rsidR="00DA4756" w:rsidRPr="00225E2D">
          <w:rPr>
            <w:rFonts w:ascii="Times New Roman" w:hAnsi="Times New Roman" w:cs="Times New Roman"/>
            <w:noProof/>
            <w:webHidden/>
            <w:sz w:val="25"/>
            <w:szCs w:val="25"/>
            <w14:numSpacing w14:val="tabular"/>
          </w:rPr>
          <w:tab/>
        </w:r>
        <w:r w:rsidR="00DA4756" w:rsidRPr="00225E2D">
          <w:rPr>
            <w:rFonts w:ascii="Times New Roman" w:hAnsi="Times New Roman" w:cs="Times New Roman"/>
            <w:noProof/>
            <w:webHidden/>
            <w:sz w:val="25"/>
            <w:szCs w:val="25"/>
            <w14:numSpacing w14:val="tabular"/>
          </w:rPr>
          <w:fldChar w:fldCharType="begin"/>
        </w:r>
        <w:r w:rsidR="00DA4756" w:rsidRPr="00225E2D">
          <w:rPr>
            <w:rFonts w:ascii="Times New Roman" w:hAnsi="Times New Roman" w:cs="Times New Roman"/>
            <w:noProof/>
            <w:webHidden/>
            <w:sz w:val="25"/>
            <w:szCs w:val="25"/>
            <w14:numSpacing w14:val="tabular"/>
          </w:rPr>
          <w:instrText xml:space="preserve"> PAGEREF _Toc171873708 \h </w:instrText>
        </w:r>
        <w:r w:rsidR="00DA4756" w:rsidRPr="00225E2D">
          <w:rPr>
            <w:rFonts w:ascii="Times New Roman" w:hAnsi="Times New Roman" w:cs="Times New Roman"/>
            <w:noProof/>
            <w:webHidden/>
            <w:sz w:val="25"/>
            <w:szCs w:val="25"/>
            <w14:numSpacing w14:val="tabular"/>
          </w:rPr>
        </w:r>
        <w:r w:rsidR="00DA4756" w:rsidRPr="00225E2D">
          <w:rPr>
            <w:rFonts w:ascii="Times New Roman" w:hAnsi="Times New Roman" w:cs="Times New Roman"/>
            <w:noProof/>
            <w:webHidden/>
            <w:sz w:val="25"/>
            <w:szCs w:val="25"/>
            <w14:numSpacing w14:val="tabular"/>
          </w:rPr>
          <w:fldChar w:fldCharType="separate"/>
        </w:r>
        <w:r w:rsidR="003F1C26">
          <w:rPr>
            <w:rFonts w:ascii="Times New Roman" w:hAnsi="Times New Roman" w:cs="Times New Roman"/>
            <w:noProof/>
            <w:webHidden/>
            <w:sz w:val="25"/>
            <w:szCs w:val="25"/>
            <w14:numSpacing w14:val="tabular"/>
          </w:rPr>
          <w:t>28</w:t>
        </w:r>
        <w:r w:rsidR="00DA4756" w:rsidRPr="00225E2D">
          <w:rPr>
            <w:rFonts w:ascii="Times New Roman" w:hAnsi="Times New Roman" w:cs="Times New Roman"/>
            <w:noProof/>
            <w:webHidden/>
            <w:sz w:val="25"/>
            <w:szCs w:val="25"/>
            <w14:numSpacing w14:val="tabular"/>
          </w:rPr>
          <w:fldChar w:fldCharType="end"/>
        </w:r>
      </w:hyperlink>
    </w:p>
    <w:p w14:paraId="7ED23826" w14:textId="5C76F241" w:rsidR="00DA4756" w:rsidRPr="00225E2D" w:rsidRDefault="00000000" w:rsidP="00DA4756">
      <w:pPr>
        <w:pStyle w:val="TableofFigures"/>
        <w:tabs>
          <w:tab w:val="right" w:leader="dot" w:pos="9350"/>
        </w:tabs>
        <w:spacing w:after="240"/>
        <w:ind w:left="1350" w:right="630" w:hanging="630"/>
        <w:rPr>
          <w:rFonts w:ascii="Times New Roman" w:eastAsiaTheme="minorEastAsia" w:hAnsi="Times New Roman" w:cs="Times New Roman"/>
          <w:noProof/>
          <w:kern w:val="2"/>
          <w:sz w:val="25"/>
          <w:szCs w:val="25"/>
          <w:lang w:val="en-US" w:eastAsia="en-US"/>
          <w14:ligatures w14:val="standardContextual"/>
          <w14:numSpacing w14:val="tabular"/>
        </w:rPr>
      </w:pPr>
      <w:hyperlink w:anchor="_Toc171873709" w:history="1">
        <w:r w:rsidR="00DA4756" w:rsidRPr="00225E2D">
          <w:rPr>
            <w:rStyle w:val="Hyperlink"/>
            <w:rFonts w:cs="Times New Roman"/>
            <w:noProof/>
            <w:sz w:val="25"/>
            <w:szCs w:val="25"/>
            <w14:numSpacing w14:val="tabular"/>
          </w:rPr>
          <w:t>4.</w:t>
        </w:r>
        <w:r w:rsidR="00DA4756" w:rsidRPr="00225E2D">
          <w:rPr>
            <w:rStyle w:val="Hyperlink"/>
            <w:rFonts w:cs="Times New Roman"/>
            <w:noProof/>
            <w:sz w:val="25"/>
            <w:szCs w:val="25"/>
            <w14:numSpacing w14:val="tabular"/>
          </w:rPr>
          <w:tab/>
        </w:r>
        <w:r w:rsidR="00DA4756" w:rsidRPr="00225E2D">
          <w:rPr>
            <w:rStyle w:val="Hyperlink"/>
            <w:rFonts w:cs="Times New Roman"/>
            <w:noProof/>
            <w:sz w:val="25"/>
            <w:szCs w:val="25"/>
            <w:highlight w:val="white"/>
            <w14:numSpacing w14:val="tabular"/>
          </w:rPr>
          <w:t>Histograms of scores on the cognitive task distributions</w:t>
        </w:r>
        <w:r w:rsidR="00DA4756" w:rsidRPr="00225E2D">
          <w:rPr>
            <w:rFonts w:ascii="Times New Roman" w:hAnsi="Times New Roman" w:cs="Times New Roman"/>
            <w:noProof/>
            <w:webHidden/>
            <w:sz w:val="25"/>
            <w:szCs w:val="25"/>
            <w14:numSpacing w14:val="tabular"/>
          </w:rPr>
          <w:tab/>
        </w:r>
        <w:r w:rsidR="00DA4756" w:rsidRPr="00225E2D">
          <w:rPr>
            <w:rFonts w:ascii="Times New Roman" w:hAnsi="Times New Roman" w:cs="Times New Roman"/>
            <w:noProof/>
            <w:webHidden/>
            <w:sz w:val="25"/>
            <w:szCs w:val="25"/>
            <w14:numSpacing w14:val="tabular"/>
          </w:rPr>
          <w:fldChar w:fldCharType="begin"/>
        </w:r>
        <w:r w:rsidR="00DA4756" w:rsidRPr="00225E2D">
          <w:rPr>
            <w:rFonts w:ascii="Times New Roman" w:hAnsi="Times New Roman" w:cs="Times New Roman"/>
            <w:noProof/>
            <w:webHidden/>
            <w:sz w:val="25"/>
            <w:szCs w:val="25"/>
            <w14:numSpacing w14:val="tabular"/>
          </w:rPr>
          <w:instrText xml:space="preserve"> PAGEREF _Toc171873709 \h </w:instrText>
        </w:r>
        <w:r w:rsidR="00DA4756" w:rsidRPr="00225E2D">
          <w:rPr>
            <w:rFonts w:ascii="Times New Roman" w:hAnsi="Times New Roman" w:cs="Times New Roman"/>
            <w:noProof/>
            <w:webHidden/>
            <w:sz w:val="25"/>
            <w:szCs w:val="25"/>
            <w14:numSpacing w14:val="tabular"/>
          </w:rPr>
        </w:r>
        <w:r w:rsidR="00DA4756" w:rsidRPr="00225E2D">
          <w:rPr>
            <w:rFonts w:ascii="Times New Roman" w:hAnsi="Times New Roman" w:cs="Times New Roman"/>
            <w:noProof/>
            <w:webHidden/>
            <w:sz w:val="25"/>
            <w:szCs w:val="25"/>
            <w14:numSpacing w14:val="tabular"/>
          </w:rPr>
          <w:fldChar w:fldCharType="separate"/>
        </w:r>
        <w:r w:rsidR="003F1C26">
          <w:rPr>
            <w:rFonts w:ascii="Times New Roman" w:hAnsi="Times New Roman" w:cs="Times New Roman"/>
            <w:noProof/>
            <w:webHidden/>
            <w:sz w:val="25"/>
            <w:szCs w:val="25"/>
            <w14:numSpacing w14:val="tabular"/>
          </w:rPr>
          <w:t>29</w:t>
        </w:r>
        <w:r w:rsidR="00DA4756" w:rsidRPr="00225E2D">
          <w:rPr>
            <w:rFonts w:ascii="Times New Roman" w:hAnsi="Times New Roman" w:cs="Times New Roman"/>
            <w:noProof/>
            <w:webHidden/>
            <w:sz w:val="25"/>
            <w:szCs w:val="25"/>
            <w14:numSpacing w14:val="tabular"/>
          </w:rPr>
          <w:fldChar w:fldCharType="end"/>
        </w:r>
      </w:hyperlink>
    </w:p>
    <w:p w14:paraId="61C0FA6C" w14:textId="46E498A1" w:rsidR="00DA4756" w:rsidRPr="00225E2D" w:rsidRDefault="00000000" w:rsidP="00DA4756">
      <w:pPr>
        <w:pStyle w:val="TableofFigures"/>
        <w:tabs>
          <w:tab w:val="right" w:leader="dot" w:pos="9350"/>
        </w:tabs>
        <w:spacing w:after="240"/>
        <w:ind w:left="1350" w:right="630" w:hanging="630"/>
        <w:rPr>
          <w:rFonts w:ascii="Times New Roman" w:eastAsiaTheme="minorEastAsia" w:hAnsi="Times New Roman" w:cs="Times New Roman"/>
          <w:noProof/>
          <w:kern w:val="2"/>
          <w:sz w:val="25"/>
          <w:szCs w:val="25"/>
          <w:lang w:val="en-US" w:eastAsia="en-US"/>
          <w14:ligatures w14:val="standardContextual"/>
          <w14:numSpacing w14:val="tabular"/>
        </w:rPr>
      </w:pPr>
      <w:hyperlink w:anchor="_Toc171873710" w:history="1">
        <w:r w:rsidR="00DA4756" w:rsidRPr="00225E2D">
          <w:rPr>
            <w:rStyle w:val="Hyperlink"/>
            <w:rFonts w:cs="Times New Roman"/>
            <w:noProof/>
            <w:sz w:val="25"/>
            <w:szCs w:val="25"/>
            <w14:numSpacing w14:val="tabular"/>
          </w:rPr>
          <w:t>5.</w:t>
        </w:r>
        <w:r w:rsidR="00DA4756" w:rsidRPr="00225E2D">
          <w:rPr>
            <w:rStyle w:val="Hyperlink"/>
            <w:rFonts w:cs="Times New Roman"/>
            <w:noProof/>
            <w:sz w:val="25"/>
            <w:szCs w:val="25"/>
            <w14:numSpacing w14:val="tabular"/>
          </w:rPr>
          <w:tab/>
          <w:t>Graphs of the main effect of WM in the simple affix</w:t>
        </w:r>
        <w:r w:rsidR="00DA4756" w:rsidRPr="00225E2D">
          <w:rPr>
            <w:rStyle w:val="Hyperlink"/>
            <w:rFonts w:cs="Times New Roman"/>
            <w:noProof/>
            <w:sz w:val="25"/>
            <w:szCs w:val="25"/>
            <w14:numSpacing w14:val="tabular"/>
          </w:rPr>
          <w:t>e</w:t>
        </w:r>
        <w:r w:rsidR="00DA4756" w:rsidRPr="00225E2D">
          <w:rPr>
            <w:rStyle w:val="Hyperlink"/>
            <w:rFonts w:cs="Times New Roman"/>
            <w:noProof/>
            <w:sz w:val="25"/>
            <w:szCs w:val="25"/>
            <w14:numSpacing w14:val="tabular"/>
          </w:rPr>
          <w:t>d forms and main effect of the DM for the complex analogical forms</w:t>
        </w:r>
        <w:r w:rsidR="00DA4756" w:rsidRPr="00225E2D">
          <w:rPr>
            <w:rFonts w:ascii="Times New Roman" w:hAnsi="Times New Roman" w:cs="Times New Roman"/>
            <w:noProof/>
            <w:webHidden/>
            <w:sz w:val="25"/>
            <w:szCs w:val="25"/>
            <w14:numSpacing w14:val="tabular"/>
          </w:rPr>
          <w:tab/>
        </w:r>
        <w:r w:rsidR="00DA4756" w:rsidRPr="00225E2D">
          <w:rPr>
            <w:rFonts w:ascii="Times New Roman" w:hAnsi="Times New Roman" w:cs="Times New Roman"/>
            <w:noProof/>
            <w:webHidden/>
            <w:sz w:val="25"/>
            <w:szCs w:val="25"/>
            <w14:numSpacing w14:val="tabular"/>
          </w:rPr>
          <w:fldChar w:fldCharType="begin"/>
        </w:r>
        <w:r w:rsidR="00DA4756" w:rsidRPr="00225E2D">
          <w:rPr>
            <w:rFonts w:ascii="Times New Roman" w:hAnsi="Times New Roman" w:cs="Times New Roman"/>
            <w:noProof/>
            <w:webHidden/>
            <w:sz w:val="25"/>
            <w:szCs w:val="25"/>
            <w14:numSpacing w14:val="tabular"/>
          </w:rPr>
          <w:instrText xml:space="preserve"> PAGEREF _Toc171873710 \h </w:instrText>
        </w:r>
        <w:r w:rsidR="00DA4756" w:rsidRPr="00225E2D">
          <w:rPr>
            <w:rFonts w:ascii="Times New Roman" w:hAnsi="Times New Roman" w:cs="Times New Roman"/>
            <w:noProof/>
            <w:webHidden/>
            <w:sz w:val="25"/>
            <w:szCs w:val="25"/>
            <w14:numSpacing w14:val="tabular"/>
          </w:rPr>
        </w:r>
        <w:r w:rsidR="00DA4756" w:rsidRPr="00225E2D">
          <w:rPr>
            <w:rFonts w:ascii="Times New Roman" w:hAnsi="Times New Roman" w:cs="Times New Roman"/>
            <w:noProof/>
            <w:webHidden/>
            <w:sz w:val="25"/>
            <w:szCs w:val="25"/>
            <w14:numSpacing w14:val="tabular"/>
          </w:rPr>
          <w:fldChar w:fldCharType="separate"/>
        </w:r>
        <w:r w:rsidR="003F1C26">
          <w:rPr>
            <w:rFonts w:ascii="Times New Roman" w:hAnsi="Times New Roman" w:cs="Times New Roman"/>
            <w:noProof/>
            <w:webHidden/>
            <w:sz w:val="25"/>
            <w:szCs w:val="25"/>
            <w14:numSpacing w14:val="tabular"/>
          </w:rPr>
          <w:t>33</w:t>
        </w:r>
        <w:r w:rsidR="00DA4756" w:rsidRPr="00225E2D">
          <w:rPr>
            <w:rFonts w:ascii="Times New Roman" w:hAnsi="Times New Roman" w:cs="Times New Roman"/>
            <w:noProof/>
            <w:webHidden/>
            <w:sz w:val="25"/>
            <w:szCs w:val="25"/>
            <w14:numSpacing w14:val="tabular"/>
          </w:rPr>
          <w:fldChar w:fldCharType="end"/>
        </w:r>
      </w:hyperlink>
    </w:p>
    <w:p w14:paraId="6E60B875" w14:textId="4353DB60" w:rsidR="00DA4756" w:rsidRDefault="00DA4756" w:rsidP="00DA4756">
      <w:pPr>
        <w:spacing w:line="480" w:lineRule="auto"/>
        <w:ind w:left="1350" w:right="630" w:hanging="630"/>
        <w:jc w:val="center"/>
        <w:rPr>
          <w:rFonts w:ascii="Times New Roman" w:eastAsia="Times New Roman" w:hAnsi="Times New Roman" w:cs="Times New Roman"/>
          <w:b/>
          <w:bCs/>
          <w:sz w:val="24"/>
          <w:szCs w:val="24"/>
        </w:rPr>
        <w:sectPr w:rsidR="00DA4756" w:rsidSect="00DA4756">
          <w:pgSz w:w="12240" w:h="15840"/>
          <w:pgMar w:top="1440" w:right="1440" w:bottom="1440" w:left="1440" w:header="720" w:footer="720" w:gutter="0"/>
          <w:pgNumType w:start="1"/>
          <w:cols w:space="720"/>
          <w:titlePg/>
          <w:docGrid w:linePitch="299"/>
        </w:sectPr>
      </w:pPr>
      <w:r w:rsidRPr="00225E2D">
        <w:rPr>
          <w:rFonts w:ascii="Times New Roman" w:eastAsia="Times New Roman" w:hAnsi="Times New Roman" w:cs="Times New Roman"/>
          <w:b/>
          <w:bCs/>
          <w:sz w:val="25"/>
          <w:szCs w:val="25"/>
        </w:rPr>
        <w:fldChar w:fldCharType="end"/>
      </w:r>
    </w:p>
    <w:p w14:paraId="65E52BFD" w14:textId="0EE38715" w:rsidR="00790A93" w:rsidRDefault="7B956B6B" w:rsidP="00DA4756">
      <w:pPr>
        <w:spacing w:after="240" w:line="480" w:lineRule="auto"/>
        <w:jc w:val="center"/>
        <w:rPr>
          <w:rFonts w:ascii="Times New Roman" w:eastAsia="Times New Roman" w:hAnsi="Times New Roman" w:cs="Times New Roman"/>
          <w:b/>
          <w:bCs/>
          <w:sz w:val="24"/>
          <w:szCs w:val="24"/>
        </w:rPr>
      </w:pPr>
      <w:r w:rsidRPr="7B956B6B">
        <w:rPr>
          <w:rFonts w:ascii="Times New Roman" w:eastAsia="Times New Roman" w:hAnsi="Times New Roman" w:cs="Times New Roman"/>
          <w:b/>
          <w:bCs/>
          <w:sz w:val="24"/>
          <w:szCs w:val="24"/>
        </w:rPr>
        <w:lastRenderedPageBreak/>
        <w:t>LIST OF ABBREVIATIONS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0"/>
        <w:gridCol w:w="7730"/>
      </w:tblGrid>
      <w:tr w:rsidR="00DA4756" w14:paraId="20384837" w14:textId="77777777" w:rsidTr="00DA4756">
        <w:tc>
          <w:tcPr>
            <w:tcW w:w="1620" w:type="dxa"/>
          </w:tcPr>
          <w:p w14:paraId="33BCA10D" w14:textId="50DFF9E6" w:rsidR="00DA4756" w:rsidRDefault="00DA4756" w:rsidP="00DA4756">
            <w:pPr>
              <w:spacing w:line="480" w:lineRule="auto"/>
              <w:rPr>
                <w:rFonts w:ascii="Times New Roman" w:eastAsia="Times New Roman" w:hAnsi="Times New Roman" w:cs="Times New Roman"/>
                <w:sz w:val="24"/>
                <w:szCs w:val="24"/>
                <w:highlight w:val="white"/>
              </w:rPr>
            </w:pPr>
            <w:r w:rsidRPr="7B956B6B">
              <w:rPr>
                <w:rFonts w:ascii="Times New Roman" w:eastAsia="Times New Roman" w:hAnsi="Times New Roman" w:cs="Times New Roman"/>
                <w:sz w:val="24"/>
                <w:szCs w:val="24"/>
                <w:highlight w:val="white"/>
              </w:rPr>
              <w:t>ADHD</w:t>
            </w:r>
          </w:p>
        </w:tc>
        <w:tc>
          <w:tcPr>
            <w:tcW w:w="7730" w:type="dxa"/>
          </w:tcPr>
          <w:p w14:paraId="667B38A0" w14:textId="37ABEA0A" w:rsidR="00DA4756" w:rsidRDefault="00DA4756" w:rsidP="00DA4756">
            <w:pPr>
              <w:spacing w:line="48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A</w:t>
            </w:r>
            <w:r w:rsidRPr="00931746">
              <w:rPr>
                <w:rFonts w:ascii="Times New Roman" w:eastAsia="Times New Roman" w:hAnsi="Times New Roman" w:cs="Times New Roman"/>
                <w:sz w:val="24"/>
                <w:szCs w:val="24"/>
                <w:highlight w:val="white"/>
              </w:rPr>
              <w:t>ttention-</w:t>
            </w:r>
            <w:r w:rsidR="0067026D">
              <w:rPr>
                <w:rFonts w:ascii="Times New Roman" w:eastAsia="Times New Roman" w:hAnsi="Times New Roman" w:cs="Times New Roman"/>
                <w:sz w:val="24"/>
                <w:szCs w:val="24"/>
                <w:highlight w:val="white"/>
              </w:rPr>
              <w:t>D</w:t>
            </w:r>
            <w:r w:rsidRPr="00931746">
              <w:rPr>
                <w:rFonts w:ascii="Times New Roman" w:eastAsia="Times New Roman" w:hAnsi="Times New Roman" w:cs="Times New Roman"/>
                <w:sz w:val="24"/>
                <w:szCs w:val="24"/>
                <w:highlight w:val="white"/>
              </w:rPr>
              <w:t xml:space="preserve">eficit </w:t>
            </w:r>
            <w:r w:rsidR="0067026D">
              <w:rPr>
                <w:rFonts w:ascii="Times New Roman" w:eastAsia="Times New Roman" w:hAnsi="Times New Roman" w:cs="Times New Roman"/>
                <w:sz w:val="24"/>
                <w:szCs w:val="24"/>
                <w:highlight w:val="white"/>
              </w:rPr>
              <w:t>H</w:t>
            </w:r>
            <w:r w:rsidRPr="00931746">
              <w:rPr>
                <w:rFonts w:ascii="Times New Roman" w:eastAsia="Times New Roman" w:hAnsi="Times New Roman" w:cs="Times New Roman"/>
                <w:sz w:val="24"/>
                <w:szCs w:val="24"/>
                <w:highlight w:val="white"/>
              </w:rPr>
              <w:t xml:space="preserve">yperactivity </w:t>
            </w:r>
            <w:r w:rsidR="0067026D">
              <w:rPr>
                <w:rFonts w:ascii="Times New Roman" w:eastAsia="Times New Roman" w:hAnsi="Times New Roman" w:cs="Times New Roman"/>
                <w:sz w:val="24"/>
                <w:szCs w:val="24"/>
                <w:highlight w:val="white"/>
              </w:rPr>
              <w:t>D</w:t>
            </w:r>
            <w:r w:rsidRPr="00931746">
              <w:rPr>
                <w:rFonts w:ascii="Times New Roman" w:eastAsia="Times New Roman" w:hAnsi="Times New Roman" w:cs="Times New Roman"/>
                <w:sz w:val="24"/>
                <w:szCs w:val="24"/>
                <w:highlight w:val="white"/>
              </w:rPr>
              <w:t>isorder</w:t>
            </w:r>
          </w:p>
        </w:tc>
      </w:tr>
      <w:tr w:rsidR="00DA4756" w14:paraId="05962BDF" w14:textId="77777777" w:rsidTr="00DA4756">
        <w:tc>
          <w:tcPr>
            <w:tcW w:w="1620" w:type="dxa"/>
          </w:tcPr>
          <w:p w14:paraId="2A3723A6" w14:textId="21D33DF9" w:rsidR="00DA4756" w:rsidRDefault="00DA4756" w:rsidP="00DA4756">
            <w:pPr>
              <w:spacing w:line="480" w:lineRule="auto"/>
              <w:rPr>
                <w:rFonts w:ascii="Times New Roman" w:eastAsia="Times New Roman" w:hAnsi="Times New Roman" w:cs="Times New Roman"/>
                <w:sz w:val="24"/>
                <w:szCs w:val="24"/>
                <w:highlight w:val="white"/>
              </w:rPr>
            </w:pPr>
            <w:r w:rsidRPr="7B956B6B">
              <w:rPr>
                <w:rFonts w:ascii="Times New Roman" w:eastAsia="Times New Roman" w:hAnsi="Times New Roman" w:cs="Times New Roman"/>
                <w:sz w:val="24"/>
                <w:szCs w:val="24"/>
              </w:rPr>
              <w:t>L2</w:t>
            </w:r>
          </w:p>
        </w:tc>
        <w:tc>
          <w:tcPr>
            <w:tcW w:w="7730" w:type="dxa"/>
          </w:tcPr>
          <w:p w14:paraId="205F5D97" w14:textId="6CA8CA84" w:rsidR="00DA4756" w:rsidRDefault="00DA4756" w:rsidP="00DA4756">
            <w:pPr>
              <w:spacing w:line="480" w:lineRule="auto"/>
              <w:rPr>
                <w:rFonts w:ascii="Times New Roman" w:eastAsia="Times New Roman" w:hAnsi="Times New Roman" w:cs="Times New Roman"/>
                <w:sz w:val="24"/>
                <w:szCs w:val="24"/>
                <w:highlight w:val="white"/>
              </w:rPr>
            </w:pPr>
            <w:r w:rsidRPr="00931746">
              <w:rPr>
                <w:rFonts w:ascii="Times New Roman" w:eastAsia="Times New Roman" w:hAnsi="Times New Roman" w:cs="Times New Roman"/>
                <w:sz w:val="24"/>
                <w:szCs w:val="24"/>
              </w:rPr>
              <w:t>Second Language</w:t>
            </w:r>
          </w:p>
        </w:tc>
      </w:tr>
      <w:tr w:rsidR="00DA4756" w14:paraId="61E9FDAC" w14:textId="77777777" w:rsidTr="00DA4756">
        <w:tc>
          <w:tcPr>
            <w:tcW w:w="1620" w:type="dxa"/>
          </w:tcPr>
          <w:p w14:paraId="6D1DBE76" w14:textId="6806289E" w:rsidR="00DA4756" w:rsidRDefault="00DA4756" w:rsidP="00DA4756">
            <w:pPr>
              <w:spacing w:line="480" w:lineRule="auto"/>
              <w:rPr>
                <w:rFonts w:ascii="Times New Roman" w:eastAsia="Times New Roman" w:hAnsi="Times New Roman" w:cs="Times New Roman"/>
                <w:sz w:val="24"/>
                <w:szCs w:val="24"/>
                <w:highlight w:val="white"/>
              </w:rPr>
            </w:pPr>
            <w:r w:rsidRPr="7B956B6B">
              <w:rPr>
                <w:rFonts w:ascii="Times New Roman" w:eastAsia="Times New Roman" w:hAnsi="Times New Roman" w:cs="Times New Roman"/>
                <w:sz w:val="24"/>
                <w:szCs w:val="24"/>
                <w:highlight w:val="white"/>
              </w:rPr>
              <w:t>DM</w:t>
            </w:r>
          </w:p>
        </w:tc>
        <w:tc>
          <w:tcPr>
            <w:tcW w:w="7730" w:type="dxa"/>
          </w:tcPr>
          <w:p w14:paraId="29209467" w14:textId="3C903D22" w:rsidR="00DA4756" w:rsidRDefault="00DA4756" w:rsidP="00DA4756">
            <w:pPr>
              <w:spacing w:line="480" w:lineRule="auto"/>
              <w:rPr>
                <w:rFonts w:ascii="Times New Roman" w:eastAsia="Times New Roman" w:hAnsi="Times New Roman" w:cs="Times New Roman"/>
                <w:sz w:val="24"/>
                <w:szCs w:val="24"/>
                <w:highlight w:val="white"/>
              </w:rPr>
            </w:pPr>
            <w:r w:rsidRPr="00931746">
              <w:rPr>
                <w:rFonts w:ascii="Times New Roman" w:eastAsia="Times New Roman" w:hAnsi="Times New Roman" w:cs="Times New Roman"/>
                <w:sz w:val="24"/>
                <w:szCs w:val="24"/>
                <w:highlight w:val="white"/>
              </w:rPr>
              <w:t xml:space="preserve">Declarative </w:t>
            </w:r>
            <w:r w:rsidR="0067026D">
              <w:rPr>
                <w:rFonts w:ascii="Times New Roman" w:eastAsia="Times New Roman" w:hAnsi="Times New Roman" w:cs="Times New Roman"/>
                <w:sz w:val="24"/>
                <w:szCs w:val="24"/>
                <w:highlight w:val="white"/>
              </w:rPr>
              <w:t>M</w:t>
            </w:r>
            <w:r w:rsidRPr="00931746">
              <w:rPr>
                <w:rFonts w:ascii="Times New Roman" w:eastAsia="Times New Roman" w:hAnsi="Times New Roman" w:cs="Times New Roman"/>
                <w:sz w:val="24"/>
                <w:szCs w:val="24"/>
                <w:highlight w:val="white"/>
              </w:rPr>
              <w:t>emory</w:t>
            </w:r>
          </w:p>
        </w:tc>
      </w:tr>
      <w:tr w:rsidR="00DA4756" w14:paraId="717FE3B6" w14:textId="77777777" w:rsidTr="00DA4756">
        <w:tc>
          <w:tcPr>
            <w:tcW w:w="1620" w:type="dxa"/>
          </w:tcPr>
          <w:p w14:paraId="68B5898C" w14:textId="51D301B1" w:rsidR="00DA4756" w:rsidRDefault="00DA4756" w:rsidP="00DA4756">
            <w:pPr>
              <w:spacing w:line="480" w:lineRule="auto"/>
              <w:rPr>
                <w:rFonts w:ascii="Times New Roman" w:eastAsia="Times New Roman" w:hAnsi="Times New Roman" w:cs="Times New Roman"/>
                <w:sz w:val="24"/>
                <w:szCs w:val="24"/>
                <w:highlight w:val="white"/>
              </w:rPr>
            </w:pPr>
            <w:r w:rsidRPr="7B956B6B">
              <w:rPr>
                <w:rFonts w:ascii="Times New Roman" w:eastAsia="Times New Roman" w:hAnsi="Times New Roman" w:cs="Times New Roman"/>
                <w:sz w:val="24"/>
                <w:szCs w:val="24"/>
                <w:highlight w:val="white"/>
              </w:rPr>
              <w:t>PM</w:t>
            </w:r>
          </w:p>
        </w:tc>
        <w:tc>
          <w:tcPr>
            <w:tcW w:w="7730" w:type="dxa"/>
          </w:tcPr>
          <w:p w14:paraId="176AA670" w14:textId="29776556" w:rsidR="00DA4756" w:rsidRDefault="00DA4756" w:rsidP="00DA4756">
            <w:pPr>
              <w:spacing w:line="480" w:lineRule="auto"/>
              <w:rPr>
                <w:rFonts w:ascii="Times New Roman" w:eastAsia="Times New Roman" w:hAnsi="Times New Roman" w:cs="Times New Roman"/>
                <w:sz w:val="24"/>
                <w:szCs w:val="24"/>
                <w:highlight w:val="white"/>
              </w:rPr>
            </w:pPr>
            <w:r w:rsidRPr="00931746">
              <w:rPr>
                <w:rFonts w:ascii="Times New Roman" w:eastAsia="Times New Roman" w:hAnsi="Times New Roman" w:cs="Times New Roman"/>
                <w:sz w:val="24"/>
                <w:szCs w:val="24"/>
                <w:highlight w:val="white"/>
              </w:rPr>
              <w:t xml:space="preserve">Procedural </w:t>
            </w:r>
            <w:r w:rsidR="0067026D">
              <w:rPr>
                <w:rFonts w:ascii="Times New Roman" w:eastAsia="Times New Roman" w:hAnsi="Times New Roman" w:cs="Times New Roman"/>
                <w:sz w:val="24"/>
                <w:szCs w:val="24"/>
                <w:highlight w:val="white"/>
              </w:rPr>
              <w:t>M</w:t>
            </w:r>
            <w:r w:rsidRPr="00931746">
              <w:rPr>
                <w:rFonts w:ascii="Times New Roman" w:eastAsia="Times New Roman" w:hAnsi="Times New Roman" w:cs="Times New Roman"/>
                <w:sz w:val="24"/>
                <w:szCs w:val="24"/>
                <w:highlight w:val="white"/>
              </w:rPr>
              <w:t>emory</w:t>
            </w:r>
          </w:p>
        </w:tc>
      </w:tr>
      <w:tr w:rsidR="00DA4756" w14:paraId="60E4B36F" w14:textId="77777777" w:rsidTr="00DA4756">
        <w:tc>
          <w:tcPr>
            <w:tcW w:w="1620" w:type="dxa"/>
          </w:tcPr>
          <w:p w14:paraId="524FB2D4" w14:textId="0DB0C86C" w:rsidR="00DA4756" w:rsidRDefault="00DA4756" w:rsidP="00DA4756">
            <w:pPr>
              <w:spacing w:line="480" w:lineRule="auto"/>
              <w:rPr>
                <w:rFonts w:ascii="Times New Roman" w:eastAsia="Times New Roman" w:hAnsi="Times New Roman" w:cs="Times New Roman"/>
                <w:sz w:val="24"/>
                <w:szCs w:val="24"/>
                <w:highlight w:val="white"/>
              </w:rPr>
            </w:pPr>
            <w:r w:rsidRPr="7B956B6B">
              <w:rPr>
                <w:rFonts w:ascii="Times New Roman" w:eastAsia="Times New Roman" w:hAnsi="Times New Roman" w:cs="Times New Roman"/>
                <w:sz w:val="24"/>
                <w:szCs w:val="24"/>
                <w:highlight w:val="white"/>
              </w:rPr>
              <w:t>WM</w:t>
            </w:r>
          </w:p>
        </w:tc>
        <w:tc>
          <w:tcPr>
            <w:tcW w:w="7730" w:type="dxa"/>
          </w:tcPr>
          <w:p w14:paraId="568C56A4" w14:textId="4F8B6991" w:rsidR="00DA4756" w:rsidRDefault="00DA4756" w:rsidP="00DA4756">
            <w:pPr>
              <w:spacing w:line="480" w:lineRule="auto"/>
              <w:rPr>
                <w:rFonts w:ascii="Times New Roman" w:eastAsia="Times New Roman" w:hAnsi="Times New Roman" w:cs="Times New Roman"/>
                <w:sz w:val="24"/>
                <w:szCs w:val="24"/>
                <w:highlight w:val="white"/>
              </w:rPr>
            </w:pPr>
            <w:r w:rsidRPr="00931746">
              <w:rPr>
                <w:rFonts w:ascii="Times New Roman" w:eastAsia="Times New Roman" w:hAnsi="Times New Roman" w:cs="Times New Roman"/>
                <w:sz w:val="24"/>
                <w:szCs w:val="24"/>
                <w:highlight w:val="white"/>
              </w:rPr>
              <w:t xml:space="preserve">Working </w:t>
            </w:r>
            <w:r w:rsidR="0067026D">
              <w:rPr>
                <w:rFonts w:ascii="Times New Roman" w:eastAsia="Times New Roman" w:hAnsi="Times New Roman" w:cs="Times New Roman"/>
                <w:sz w:val="24"/>
                <w:szCs w:val="24"/>
                <w:highlight w:val="white"/>
              </w:rPr>
              <w:t>M</w:t>
            </w:r>
            <w:r w:rsidRPr="00931746">
              <w:rPr>
                <w:rFonts w:ascii="Times New Roman" w:eastAsia="Times New Roman" w:hAnsi="Times New Roman" w:cs="Times New Roman"/>
                <w:sz w:val="24"/>
                <w:szCs w:val="24"/>
                <w:highlight w:val="white"/>
              </w:rPr>
              <w:t>emory</w:t>
            </w:r>
          </w:p>
        </w:tc>
      </w:tr>
      <w:tr w:rsidR="00DA4756" w14:paraId="0EA6B264" w14:textId="77777777" w:rsidTr="00DA4756">
        <w:tc>
          <w:tcPr>
            <w:tcW w:w="1620" w:type="dxa"/>
          </w:tcPr>
          <w:p w14:paraId="40C48BB5" w14:textId="35133A48" w:rsidR="00DA4756" w:rsidRDefault="00DA4756" w:rsidP="00DA4756">
            <w:pPr>
              <w:spacing w:line="480" w:lineRule="auto"/>
              <w:rPr>
                <w:rFonts w:ascii="Times New Roman" w:eastAsia="Times New Roman" w:hAnsi="Times New Roman" w:cs="Times New Roman"/>
                <w:sz w:val="24"/>
                <w:szCs w:val="24"/>
                <w:highlight w:val="white"/>
              </w:rPr>
            </w:pPr>
            <w:r w:rsidRPr="5B4DCA62">
              <w:rPr>
                <w:rFonts w:ascii="Times New Roman" w:eastAsia="Times New Roman" w:hAnsi="Times New Roman" w:cs="Times New Roman"/>
                <w:sz w:val="24"/>
                <w:szCs w:val="24"/>
                <w:highlight w:val="white"/>
              </w:rPr>
              <w:t>SRT</w:t>
            </w:r>
          </w:p>
        </w:tc>
        <w:tc>
          <w:tcPr>
            <w:tcW w:w="7730" w:type="dxa"/>
          </w:tcPr>
          <w:p w14:paraId="4F306530" w14:textId="3AE439E5" w:rsidR="00DA4756" w:rsidRDefault="00DA4756" w:rsidP="00DA4756">
            <w:pPr>
              <w:spacing w:line="480" w:lineRule="auto"/>
              <w:rPr>
                <w:rFonts w:ascii="Times New Roman" w:eastAsia="Times New Roman" w:hAnsi="Times New Roman" w:cs="Times New Roman"/>
                <w:sz w:val="24"/>
                <w:szCs w:val="24"/>
                <w:highlight w:val="white"/>
              </w:rPr>
            </w:pPr>
            <w:r w:rsidRPr="00931746">
              <w:rPr>
                <w:rFonts w:ascii="Times New Roman" w:eastAsia="Times New Roman" w:hAnsi="Times New Roman" w:cs="Times New Roman"/>
                <w:sz w:val="24"/>
                <w:szCs w:val="24"/>
                <w:highlight w:val="white"/>
              </w:rPr>
              <w:t>Serial Reaction Time Task</w:t>
            </w:r>
          </w:p>
        </w:tc>
      </w:tr>
      <w:tr w:rsidR="00DA4756" w14:paraId="31B20639" w14:textId="77777777" w:rsidTr="00DA4756">
        <w:tc>
          <w:tcPr>
            <w:tcW w:w="1620" w:type="dxa"/>
          </w:tcPr>
          <w:p w14:paraId="2C16528A" w14:textId="7CF41DDF" w:rsidR="00DA4756" w:rsidRDefault="00DA4756" w:rsidP="00DA4756">
            <w:pPr>
              <w:spacing w:line="480" w:lineRule="auto"/>
              <w:rPr>
                <w:rFonts w:ascii="Times New Roman" w:eastAsia="Times New Roman" w:hAnsi="Times New Roman" w:cs="Times New Roman"/>
                <w:sz w:val="24"/>
                <w:szCs w:val="24"/>
                <w:highlight w:val="white"/>
              </w:rPr>
            </w:pPr>
            <w:r w:rsidRPr="689D2339">
              <w:rPr>
                <w:rFonts w:ascii="Times New Roman" w:eastAsia="Times New Roman" w:hAnsi="Times New Roman" w:cs="Times New Roman"/>
                <w:sz w:val="24"/>
                <w:szCs w:val="24"/>
                <w:highlight w:val="white"/>
              </w:rPr>
              <w:t>MLAT</w:t>
            </w:r>
          </w:p>
        </w:tc>
        <w:tc>
          <w:tcPr>
            <w:tcW w:w="7730" w:type="dxa"/>
          </w:tcPr>
          <w:p w14:paraId="6F69320D" w14:textId="608DDC82" w:rsidR="00DA4756" w:rsidRDefault="00DA4756" w:rsidP="00DA4756">
            <w:pPr>
              <w:spacing w:line="480" w:lineRule="auto"/>
              <w:rPr>
                <w:rFonts w:ascii="Times New Roman" w:eastAsia="Times New Roman" w:hAnsi="Times New Roman" w:cs="Times New Roman"/>
                <w:sz w:val="24"/>
                <w:szCs w:val="24"/>
                <w:highlight w:val="white"/>
              </w:rPr>
            </w:pPr>
            <w:r w:rsidRPr="00931746">
              <w:rPr>
                <w:rFonts w:ascii="Times New Roman" w:eastAsia="Times New Roman" w:hAnsi="Times New Roman" w:cs="Times New Roman"/>
                <w:sz w:val="24"/>
                <w:szCs w:val="24"/>
                <w:highlight w:val="white"/>
              </w:rPr>
              <w:t>Modern Language Aptitude Test</w:t>
            </w:r>
          </w:p>
        </w:tc>
      </w:tr>
    </w:tbl>
    <w:p w14:paraId="020B3111" w14:textId="77777777" w:rsidR="00DA4756" w:rsidRDefault="689D2339">
      <w:pPr>
        <w:sectPr w:rsidR="00DA4756" w:rsidSect="00DA4756">
          <w:pgSz w:w="12240" w:h="15840"/>
          <w:pgMar w:top="1440" w:right="1440" w:bottom="1440" w:left="1440" w:header="720" w:footer="720" w:gutter="0"/>
          <w:pgNumType w:start="1"/>
          <w:cols w:space="720"/>
          <w:titlePg/>
          <w:docGrid w:linePitch="299"/>
        </w:sectPr>
      </w:pPr>
      <w:r>
        <w:br w:type="page"/>
      </w:r>
    </w:p>
    <w:p w14:paraId="2AD0CF59" w14:textId="41D9863E" w:rsidR="689D2339" w:rsidRDefault="38E7EDE0" w:rsidP="38E7EDE0">
      <w:pPr>
        <w:spacing w:line="480" w:lineRule="auto"/>
        <w:jc w:val="center"/>
        <w:rPr>
          <w:rFonts w:ascii="Times New Roman" w:eastAsia="Times New Roman" w:hAnsi="Times New Roman" w:cs="Times New Roman"/>
          <w:b/>
          <w:bCs/>
          <w:sz w:val="24"/>
          <w:szCs w:val="24"/>
          <w:highlight w:val="white"/>
        </w:rPr>
      </w:pPr>
      <w:r w:rsidRPr="38E7EDE0">
        <w:rPr>
          <w:rFonts w:ascii="Times New Roman" w:eastAsia="Times New Roman" w:hAnsi="Times New Roman" w:cs="Times New Roman"/>
          <w:b/>
          <w:bCs/>
          <w:sz w:val="24"/>
          <w:szCs w:val="24"/>
          <w:highlight w:val="white"/>
        </w:rPr>
        <w:lastRenderedPageBreak/>
        <w:t>SUMMARY</w:t>
      </w:r>
    </w:p>
    <w:p w14:paraId="6E28ABB8" w14:textId="1A4939E2" w:rsidR="689D2339" w:rsidRDefault="38E7EDE0" w:rsidP="689D2339">
      <w:pPr>
        <w:spacing w:line="360" w:lineRule="auto"/>
        <w:rPr>
          <w:rFonts w:ascii="Times New Roman" w:eastAsia="Times New Roman" w:hAnsi="Times New Roman" w:cs="Times New Roman"/>
          <w:sz w:val="24"/>
          <w:szCs w:val="24"/>
        </w:rPr>
      </w:pPr>
      <w:r w:rsidRPr="38E7EDE0">
        <w:rPr>
          <w:rFonts w:ascii="Times New Roman" w:eastAsia="Times New Roman" w:hAnsi="Times New Roman" w:cs="Times New Roman"/>
          <w:sz w:val="24"/>
          <w:szCs w:val="24"/>
        </w:rPr>
        <w:t>This study examined whether memory systems that are assumed to influence second language L2 (L2) learning in adults with neurotypical cognition influence L2 learning in adults with ADHD. Participants were asked (</w:t>
      </w:r>
      <w:r w:rsidRPr="38E7EDE0">
        <w:rPr>
          <w:rFonts w:ascii="Times New Roman" w:eastAsia="Times New Roman" w:hAnsi="Times New Roman" w:cs="Times New Roman"/>
          <w:i/>
          <w:iCs/>
          <w:sz w:val="24"/>
          <w:szCs w:val="24"/>
        </w:rPr>
        <w:t>N</w:t>
      </w:r>
      <w:r w:rsidRPr="38E7EDE0">
        <w:rPr>
          <w:rFonts w:ascii="Times New Roman" w:eastAsia="Times New Roman" w:hAnsi="Times New Roman" w:cs="Times New Roman"/>
          <w:sz w:val="24"/>
          <w:szCs w:val="24"/>
        </w:rPr>
        <w:t xml:space="preserve"> = 116) to complete a) L2 training and testing with an artificial language with complex analogical and simple affixation rules; b) cognitive measures of working, declarative, and procedural memory; c) ADHD and depression questionnaires. We predicted that adults with ADHD would not have a statistically different performance on the L2 learning task than the neurotypical adults. We also expected that memory systems might play a different role in L2 learning based on the participants’ ADHD severity symptomatology (as measured by BAARS-IV). The results of our study supported our first hypothesis — individuals with ADHD did not perform differently than the neurotypical controls; but did not support the second one —memory systems that are associated with L2 learning are not influenced by the ADHD symptomatology. Overall, we also found a facilitative role of declarative memory on learning of the complex analogical rules and facilitative role of working memory on learning of the simple affixed rules. </w:t>
      </w:r>
    </w:p>
    <w:p w14:paraId="27257FD4" w14:textId="5306282B" w:rsidR="689D2339" w:rsidRDefault="689D2339" w:rsidP="689D2339">
      <w:pPr>
        <w:spacing w:line="480" w:lineRule="auto"/>
        <w:rPr>
          <w:rFonts w:ascii="Times New Roman" w:eastAsia="Times New Roman" w:hAnsi="Times New Roman" w:cs="Times New Roman"/>
          <w:sz w:val="24"/>
          <w:szCs w:val="24"/>
          <w:highlight w:val="white"/>
        </w:rPr>
      </w:pPr>
    </w:p>
    <w:p w14:paraId="6A04D6F4" w14:textId="76743529" w:rsidR="5B4DCA62" w:rsidRDefault="5B4DCA62">
      <w:r>
        <w:br w:type="page"/>
      </w:r>
    </w:p>
    <w:p w14:paraId="4458ACF3" w14:textId="4E7E4401" w:rsidR="7CB64E06" w:rsidRDefault="7198AABE" w:rsidP="0E09848A">
      <w:pPr>
        <w:pStyle w:val="Heading1"/>
      </w:pPr>
      <w:bookmarkStart w:id="0" w:name="_Toc171966935"/>
      <w:r>
        <w:lastRenderedPageBreak/>
        <w:t>INTRODUCTION</w:t>
      </w:r>
      <w:bookmarkEnd w:id="0"/>
    </w:p>
    <w:p w14:paraId="05E87A50" w14:textId="43B3F417" w:rsidR="00790A93" w:rsidRPr="009F2140" w:rsidRDefault="7198AABE" w:rsidP="009F2140">
      <w:pPr>
        <w:pStyle w:val="Heading2"/>
      </w:pPr>
      <w:bookmarkStart w:id="1" w:name="_Toc171966936"/>
      <w:r w:rsidRPr="009F2140">
        <w:t>Learning Second Languages with ADHD: The Role of Memory Systems</w:t>
      </w:r>
      <w:bookmarkEnd w:id="1"/>
    </w:p>
    <w:p w14:paraId="232BDD8D" w14:textId="244DC988" w:rsidR="00790A93" w:rsidRDefault="71C5E474" w:rsidP="71C5E474">
      <w:pPr>
        <w:spacing w:line="480" w:lineRule="auto"/>
        <w:ind w:firstLine="720"/>
        <w:rPr>
          <w:rFonts w:ascii="Times New Roman" w:eastAsia="Times New Roman" w:hAnsi="Times New Roman" w:cs="Times New Roman"/>
          <w:b/>
          <w:bCs/>
          <w:sz w:val="24"/>
          <w:szCs w:val="24"/>
        </w:rPr>
      </w:pPr>
      <w:r w:rsidRPr="71C5E474">
        <w:rPr>
          <w:rFonts w:ascii="Times New Roman" w:eastAsia="Times New Roman" w:hAnsi="Times New Roman" w:cs="Times New Roman"/>
          <w:sz w:val="24"/>
          <w:szCs w:val="24"/>
        </w:rPr>
        <w:t xml:space="preserve">All adults should be given an equal opportunity to learn an additional language. However, certain categories of people with neurocognitive individual differences are sometimes advised against taking language classes. Specifically, there are assumptions (e.g., as mentioned in Sparks et al., 2004) that second language (L2) learning might be difficult for adults diagnosed with attention-deficit hyperactivity disorder (ADHD). Whereas such ideas might still be common in certain institutional settings, they do not seem to have a lot of evidence in the scientific world. However, the evidence for the opposite view, that is, that ADHD does not impact L2 learning, is also not ample (e.g., Sparks et al., 2004; Sparks et al., 2005). Research that focuses on ADHD and L2 learning tends to concentrate on the methodology of language teaching that might be more favorable for the students with ADHD (e.g., Leons et al., 2009; Castro, 2002). Although the product of this work could indeed facilitate L2 learning, it does not provide enough information to understand what purportedly makes L2 harder for those diagnosed with ADHD. Importantly, research also does not explain how cognitive abilities in memory systems that support L2 learning could interact or mediate learning in individuals with the disorder. Specifically, there are currently no studies that have looked at the relationship between L2 learning in individuals with ADHD and cognitive abilities in working memory (WM) and two long-term memory systems – declarative and procedural memory (DM and PM respectively), even though these types of memory are known to have a facilitative effect on L2 acquisition (e.g., Wen, 2015; Ullman, 2020). In the remainder of the study, I will first provide an overview of ADHD and its relationship with L2 learning as well as an overview of each memory system with its relation to L2 learning and ADHD. Second, I will introduce our research questions and </w:t>
      </w:r>
      <w:r w:rsidRPr="71C5E474">
        <w:rPr>
          <w:rFonts w:ascii="Times New Roman" w:eastAsia="Times New Roman" w:hAnsi="Times New Roman" w:cs="Times New Roman"/>
          <w:sz w:val="24"/>
          <w:szCs w:val="24"/>
        </w:rPr>
        <w:lastRenderedPageBreak/>
        <w:t>hypotheses. Third, the methods and the results of the study will be discussed, along with the interpretation of the findings.</w:t>
      </w:r>
    </w:p>
    <w:p w14:paraId="696E72D2" w14:textId="79BF9456" w:rsidR="00790A93" w:rsidRPr="009F2140" w:rsidRDefault="7198AABE" w:rsidP="009F2140">
      <w:pPr>
        <w:pStyle w:val="Heading2"/>
      </w:pPr>
      <w:bookmarkStart w:id="2" w:name="_Toc171966937"/>
      <w:r w:rsidRPr="009F2140">
        <w:t>ADHD and its Symptoms</w:t>
      </w:r>
      <w:bookmarkEnd w:id="2"/>
    </w:p>
    <w:p w14:paraId="4D37C352" w14:textId="41BE1353" w:rsidR="00790A93" w:rsidRDefault="7C280E3A" w:rsidP="71C5E474">
      <w:pPr>
        <w:spacing w:line="480" w:lineRule="auto"/>
        <w:ind w:firstLine="720"/>
        <w:rPr>
          <w:rFonts w:ascii="Times New Roman" w:eastAsia="Times New Roman" w:hAnsi="Times New Roman" w:cs="Times New Roman"/>
          <w:sz w:val="24"/>
          <w:szCs w:val="24"/>
        </w:rPr>
      </w:pPr>
      <w:r w:rsidRPr="7C280E3A">
        <w:rPr>
          <w:rFonts w:ascii="Times New Roman" w:eastAsia="Times New Roman" w:hAnsi="Times New Roman" w:cs="Times New Roman"/>
          <w:sz w:val="24"/>
          <w:szCs w:val="24"/>
        </w:rPr>
        <w:t xml:space="preserve">ADHD is the most widely found behavioral disorder in children that often also persists in adolescents and adults. The worldwide prevalence for ADHD is 3-10% for children of the school age and </w:t>
      </w:r>
      <w:r w:rsidR="0039687A">
        <w:rPr>
          <w:rFonts w:ascii="Times New Roman" w:eastAsia="Times New Roman" w:hAnsi="Times New Roman" w:cs="Times New Roman"/>
          <w:sz w:val="24"/>
          <w:szCs w:val="24"/>
        </w:rPr>
        <w:t>2</w:t>
      </w:r>
      <w:r w:rsidRPr="7C280E3A">
        <w:rPr>
          <w:rFonts w:ascii="Times New Roman" w:eastAsia="Times New Roman" w:hAnsi="Times New Roman" w:cs="Times New Roman"/>
          <w:sz w:val="24"/>
          <w:szCs w:val="24"/>
        </w:rPr>
        <w:t>-</w:t>
      </w:r>
      <w:r w:rsidR="0039687A">
        <w:rPr>
          <w:rFonts w:ascii="Times New Roman" w:eastAsia="Times New Roman" w:hAnsi="Times New Roman" w:cs="Times New Roman"/>
          <w:sz w:val="24"/>
          <w:szCs w:val="24"/>
        </w:rPr>
        <w:t>7</w:t>
      </w:r>
      <w:r w:rsidRPr="7C280E3A">
        <w:rPr>
          <w:rFonts w:ascii="Times New Roman" w:eastAsia="Times New Roman" w:hAnsi="Times New Roman" w:cs="Times New Roman"/>
          <w:sz w:val="24"/>
          <w:szCs w:val="24"/>
        </w:rPr>
        <w:t xml:space="preserve">% for adults (McGough, 2014). Specifically, it is a neurodevelopmental disorder that involves impaired attention, lack of the organizational skills, and/or hyperactivity-impulsivity (American Psychiatric Association, 2013). The primary symptoms of the impaired attention and lack of organizational skills include problems completing tasks, seeming not to listen, and misplacing objects. Some symptoms stemming from hyperactivity-impulsivity include having troubles with remaining seated, being overactive, fidgeting, and being not able to wait. As for the cognitive deficits, it has been shown that individuals diagnosed with ADHD usually have impairments in various cognitive domains, which include (a) attention, where one can observe issues with monitoring attentional sources, (b) memory, where the greatest impairments are found in the WM domain, and (c) executive functions, which, for example, might be manifested in poor inhibitory control (e.g., Gupta &amp; Kar, 2010; Fuermaier et al., 2015; Alderson et al., 2013). </w:t>
      </w:r>
    </w:p>
    <w:p w14:paraId="6F4D033E" w14:textId="006EE97B" w:rsidR="00790A93" w:rsidRDefault="71C5E474" w:rsidP="71C5E474">
      <w:pPr>
        <w:spacing w:line="480" w:lineRule="auto"/>
        <w:ind w:firstLine="720"/>
        <w:rPr>
          <w:rFonts w:ascii="Times New Roman" w:eastAsia="Times New Roman" w:hAnsi="Times New Roman" w:cs="Times New Roman"/>
          <w:sz w:val="24"/>
          <w:szCs w:val="24"/>
        </w:rPr>
      </w:pPr>
      <w:r w:rsidRPr="71C5E474">
        <w:rPr>
          <w:rFonts w:ascii="Times New Roman" w:eastAsia="Times New Roman" w:hAnsi="Times New Roman" w:cs="Times New Roman"/>
          <w:sz w:val="24"/>
          <w:szCs w:val="24"/>
        </w:rPr>
        <w:t xml:space="preserve">To test for ADHD in adults, clinicians usually conduct clinical interviews with the patient, reviewing their performance at school, conducting neuropsychological testing, and utilizing various rating scales to assess current and previous functioning of a person (Maniadaki &amp; Kakouros, 2017). An example of such a rating scale is Barkley Adult ADHD Rating Scale-IV (BAARS-IV; Barkley, 2011), which includes questionnaires about both current (experienced within the last 6 months) and childhood symptoms of ADHD that need to be completed by a </w:t>
      </w:r>
      <w:r w:rsidRPr="71C5E474">
        <w:rPr>
          <w:rFonts w:ascii="Times New Roman" w:eastAsia="Times New Roman" w:hAnsi="Times New Roman" w:cs="Times New Roman"/>
          <w:sz w:val="24"/>
          <w:szCs w:val="24"/>
        </w:rPr>
        <w:lastRenderedPageBreak/>
        <w:t>person being tested and by an observer who knows this person well. The questions should be answered on a 4-point Likert scale and ask about the following symptoms: inattention, hyperactivity, impulsivity, and sluggish cognitive tempo (childhood symptoms only focus on inattention and hyperactivity-impulsivity). BAARS-IV is known to be a reliable and valid measure of ADHD. It yields substantial internal consistency of the results, test-retest reliability, convergent validity as compared with other measures of the disorder, and divergent validity (Silverman, 2012). Whereas rating scales give a good overview of the ADHD symptoms experienced in childhood and adulthood, neuropsychological testing reveals more details about the cognitive abilities of the patients. Neuropsychological tests could focus either on one of the cognitive domains or include a whole battery of measures that assess multiple cognitive functions</w:t>
      </w:r>
      <w:r w:rsidR="00E14912">
        <w:rPr>
          <w:rFonts w:ascii="Times New Roman" w:eastAsia="Times New Roman" w:hAnsi="Times New Roman" w:cs="Times New Roman"/>
          <w:sz w:val="24"/>
          <w:szCs w:val="24"/>
        </w:rPr>
        <w:t xml:space="preserve"> </w:t>
      </w:r>
      <w:r w:rsidRPr="71C5E474">
        <w:rPr>
          <w:rFonts w:ascii="Times New Roman" w:eastAsia="Times New Roman" w:hAnsi="Times New Roman" w:cs="Times New Roman"/>
          <w:sz w:val="24"/>
          <w:szCs w:val="24"/>
        </w:rPr>
        <w:t xml:space="preserve">(e.g., Mindstreams; Schweiger et al., 2007). </w:t>
      </w:r>
    </w:p>
    <w:p w14:paraId="78825549" w14:textId="0C688258" w:rsidR="00790A93" w:rsidRDefault="6116970F" w:rsidP="71C5E474">
      <w:pPr>
        <w:spacing w:line="480" w:lineRule="auto"/>
        <w:ind w:firstLine="720"/>
        <w:rPr>
          <w:rFonts w:ascii="Times New Roman" w:eastAsia="Times New Roman" w:hAnsi="Times New Roman" w:cs="Times New Roman"/>
          <w:sz w:val="24"/>
          <w:szCs w:val="24"/>
        </w:rPr>
      </w:pPr>
      <w:r w:rsidRPr="6116970F">
        <w:rPr>
          <w:rFonts w:ascii="Times New Roman" w:eastAsia="Times New Roman" w:hAnsi="Times New Roman" w:cs="Times New Roman"/>
          <w:sz w:val="24"/>
          <w:szCs w:val="24"/>
        </w:rPr>
        <w:t>Finally, it should be noted that ADHD symptoms such as lack of concentration, distractibility, inattentiveness, and forgetfulness (Skodzik et al., 2017) might cause students to face difficulties in the academic settings, including L2 classes. Leons et al. (2009) also explain that students’ struggles might be attributed to the association between the deficits in the core academic skill (e.g., spelling, reading) and the related cognitive abilities (e.g., poor memory or attention). Whereas these problems could significantly complicate L2 learning, they could also make any type of learning more difficult. Nevertheless, students with ADHD are not usually discouraged from taking classes in mathematics or history, even though they may be advised not to take a L2 class or even request a waiver for the L2 class if it is required (e.g., Sparks et al., 2004).</w:t>
      </w:r>
    </w:p>
    <w:p w14:paraId="2702A86E" w14:textId="77777777" w:rsidR="00DA4756" w:rsidRDefault="00DA4756">
      <w:pPr>
        <w:rPr>
          <w:rFonts w:ascii="Times New Roman" w:eastAsia="Times New Roman" w:hAnsi="Times New Roman" w:cs="Times New Roman"/>
          <w:b/>
          <w:bCs/>
          <w:sz w:val="24"/>
          <w:szCs w:val="24"/>
        </w:rPr>
      </w:pPr>
      <w:r>
        <w:br w:type="page"/>
      </w:r>
    </w:p>
    <w:p w14:paraId="3B0EC3C9" w14:textId="076E215D" w:rsidR="00790A93" w:rsidRPr="009F2140" w:rsidRDefault="7198AABE" w:rsidP="009F2140">
      <w:pPr>
        <w:pStyle w:val="Heading2"/>
      </w:pPr>
      <w:bookmarkStart w:id="3" w:name="_Toc171966938"/>
      <w:r w:rsidRPr="009F2140">
        <w:lastRenderedPageBreak/>
        <w:t>ADHD and L2</w:t>
      </w:r>
      <w:bookmarkEnd w:id="3"/>
    </w:p>
    <w:p w14:paraId="4079D002" w14:textId="74A9D4CC" w:rsidR="00790A93" w:rsidRDefault="1A7ACFB2" w:rsidP="71C5E474">
      <w:pPr>
        <w:spacing w:line="480" w:lineRule="auto"/>
        <w:ind w:firstLine="720"/>
        <w:rPr>
          <w:rFonts w:ascii="Times New Roman" w:eastAsia="Times New Roman" w:hAnsi="Times New Roman" w:cs="Times New Roman"/>
          <w:sz w:val="24"/>
          <w:szCs w:val="24"/>
        </w:rPr>
      </w:pPr>
      <w:r w:rsidRPr="1A7ACFB2">
        <w:rPr>
          <w:rFonts w:ascii="Times New Roman" w:eastAsia="Times New Roman" w:hAnsi="Times New Roman" w:cs="Times New Roman"/>
          <w:sz w:val="24"/>
          <w:szCs w:val="24"/>
        </w:rPr>
        <w:t xml:space="preserve">Unfortunately, research on ADHD and L2 learning is rare, and studies that have focused on this relationship have yielded conflicting results (Sparks et al., 2003; Sparks et al., 2005; Sparks et al., 2004; Leons et al., 2009; Ferrari &amp; Palladino, 2007; See Appendix A). For example, by analyzing teachers’ and parents’ evaluation of school students who had low achievements in L2 learning, Ferrari and Palladino (2007) found that these students were frequently distracted and had difficulties controlling their attention. The researchers mentioned that the frequency of such behavior could be potentially associated with a risk of ADHD. Nonetheless, ADHD was not assessed directly by qualified professionals, and evaluations done by teachers and parents could have been influenced by subjective factors (Gupta &amp; Kar, 2010). Thus, it is impossible to make any causal conclusions about the relationship of L2 struggles of these students and ADHD. This study also does not shed light on L2 and ADHD in adults. </w:t>
      </w:r>
    </w:p>
    <w:p w14:paraId="1C2DBC56" w14:textId="77777777" w:rsidR="00790A93" w:rsidRDefault="71C5E474" w:rsidP="71C5E474">
      <w:pPr>
        <w:spacing w:line="480" w:lineRule="auto"/>
        <w:ind w:firstLine="720"/>
        <w:rPr>
          <w:rFonts w:ascii="Times New Roman" w:eastAsia="Times New Roman" w:hAnsi="Times New Roman" w:cs="Times New Roman"/>
          <w:sz w:val="24"/>
          <w:szCs w:val="24"/>
        </w:rPr>
      </w:pPr>
      <w:r w:rsidRPr="71C5E474">
        <w:rPr>
          <w:rFonts w:ascii="Times New Roman" w:eastAsia="Times New Roman" w:hAnsi="Times New Roman" w:cs="Times New Roman"/>
          <w:sz w:val="24"/>
          <w:szCs w:val="24"/>
        </w:rPr>
        <w:t xml:space="preserve">Another study that looked at L2 learning and ADHD focused on students with either learning disabilities or ADHD who studied at an institution designed for students with these disorders (Leons et al., 2009). In this study, the authors observed improvement in the students’ L2 level of proficiency. However, such findings could not be generalized to other settings because students who were enrolled in the institution already faced academic difficulties and were also instructed in a specific manner that took into account these particular groups of students’ needs. </w:t>
      </w:r>
    </w:p>
    <w:p w14:paraId="219F0064" w14:textId="58C7E7A4" w:rsidR="00790A93" w:rsidRDefault="6116970F" w:rsidP="71C5E474">
      <w:pPr>
        <w:spacing w:line="480" w:lineRule="auto"/>
        <w:ind w:firstLine="720"/>
        <w:rPr>
          <w:rFonts w:ascii="Times New Roman" w:eastAsia="Times New Roman" w:hAnsi="Times New Roman" w:cs="Times New Roman"/>
          <w:sz w:val="24"/>
          <w:szCs w:val="24"/>
        </w:rPr>
      </w:pPr>
      <w:r w:rsidRPr="6116970F">
        <w:rPr>
          <w:rFonts w:ascii="Times New Roman" w:eastAsia="Times New Roman" w:hAnsi="Times New Roman" w:cs="Times New Roman"/>
          <w:sz w:val="24"/>
          <w:szCs w:val="24"/>
        </w:rPr>
        <w:t xml:space="preserve">In the series of studies by Sparks and colleagues (Sparks et al., 2003; Sparks et al., 2005; Sparks et al., 2004), the researchers worked specifically with a group of participants who were officially diagnosed with ADHD. The results of their investigations, however, did not reveal any difficulties associated with L2 language learning in students with the disorder. For example, it </w:t>
      </w:r>
      <w:r w:rsidRPr="6116970F">
        <w:rPr>
          <w:rFonts w:ascii="Times New Roman" w:eastAsia="Times New Roman" w:hAnsi="Times New Roman" w:cs="Times New Roman"/>
          <w:sz w:val="24"/>
          <w:szCs w:val="24"/>
        </w:rPr>
        <w:lastRenderedPageBreak/>
        <w:t xml:space="preserve">was found that students who have comorbid ADHD/LD could pass a L2 course (Sparks et al., 2003). Moreover, in their another study that looked at the performance of students with ADHD in the L2 class (Sparks et al., 2004, with results consistent with Sparks et al., 2005), the researchers found that students with ADHD did not have struggles with L2 learning and actually achieved grades that were within the average or higher than average range (83% of average or higher grades, 10% of below average grades, 2% failing grades). Although the authors did not compare their scores with the scores of students not classified as having ADHD, they still concluded that it seems like students with ADHD performed on a similar level with others. Interestingly, some students with ADHD also majored or minored in a foreign language. Finally, it was also found that only 32% of students utilized learning accommodations in the L2 class, which suggests that students with ADHD might not exhibit great difficulties in L2 learning. </w:t>
      </w:r>
    </w:p>
    <w:p w14:paraId="6BDECB4D" w14:textId="43DAAD05" w:rsidR="00790A93" w:rsidRDefault="71C5E474" w:rsidP="71C5E474">
      <w:pPr>
        <w:spacing w:line="480" w:lineRule="auto"/>
        <w:ind w:firstLine="720"/>
        <w:rPr>
          <w:rFonts w:ascii="Times New Roman" w:eastAsia="Times New Roman" w:hAnsi="Times New Roman" w:cs="Times New Roman"/>
          <w:sz w:val="24"/>
          <w:szCs w:val="24"/>
        </w:rPr>
      </w:pPr>
      <w:r w:rsidRPr="71C5E474">
        <w:rPr>
          <w:rFonts w:ascii="Times New Roman" w:eastAsia="Times New Roman" w:hAnsi="Times New Roman" w:cs="Times New Roman"/>
          <w:sz w:val="24"/>
          <w:szCs w:val="24"/>
        </w:rPr>
        <w:t xml:space="preserve">However, although these studies (Sparks et al., 2003; Sparks et al., 2005; Sparks et al., 2004) provide some data that show that students with ADHD do not have impairments in L2 learning, they also require further investigations. For example, the authors did not actually include any comparison control group and did not more thoroughly control L2 learning in the experimental settings. Particularly, it might be beneficial to expose students to L2 learning where language acquisition begins at the same level of proficiency (e.g., by using an artificial language) and is compared to the performance of the participants without ADHD. </w:t>
      </w:r>
    </w:p>
    <w:p w14:paraId="5D2A340B" w14:textId="563998E0" w:rsidR="00790A93" w:rsidRDefault="71C5E474" w:rsidP="71C5E474">
      <w:pPr>
        <w:spacing w:line="480" w:lineRule="auto"/>
        <w:ind w:firstLine="720"/>
        <w:rPr>
          <w:rFonts w:ascii="Times New Roman" w:eastAsia="Times New Roman" w:hAnsi="Times New Roman" w:cs="Times New Roman"/>
          <w:sz w:val="24"/>
          <w:szCs w:val="24"/>
        </w:rPr>
      </w:pPr>
      <w:r w:rsidRPr="71C5E474">
        <w:rPr>
          <w:rFonts w:ascii="Times New Roman" w:eastAsia="Times New Roman" w:hAnsi="Times New Roman" w:cs="Times New Roman"/>
          <w:sz w:val="24"/>
          <w:szCs w:val="24"/>
        </w:rPr>
        <w:t xml:space="preserve">Therefore, taken together, the studies reviewed above (see also Appendix A) provide mixed data concerning the relationship between L2 and ADHD. Importantly, they also do not explain what cognitive mechanisms contribute to L2 performance of students diagnosed with ADHD, regardless of whether that performance differs from L2 learning in neurotypical populations. To investigate this question, we will look at the potential interactions between </w:t>
      </w:r>
      <w:r w:rsidRPr="71C5E474">
        <w:rPr>
          <w:rFonts w:ascii="Times New Roman" w:eastAsia="Times New Roman" w:hAnsi="Times New Roman" w:cs="Times New Roman"/>
          <w:sz w:val="24"/>
          <w:szCs w:val="24"/>
        </w:rPr>
        <w:lastRenderedPageBreak/>
        <w:t xml:space="preserve">ADHD and the memory systems that are known to play a role in L2 learning: WM, DM, and PM. </w:t>
      </w:r>
    </w:p>
    <w:p w14:paraId="26FC9871" w14:textId="52FDAC8E" w:rsidR="00790A93" w:rsidRPr="009F2140" w:rsidRDefault="7198AABE" w:rsidP="009F2140">
      <w:pPr>
        <w:pStyle w:val="Heading2"/>
      </w:pPr>
      <w:bookmarkStart w:id="4" w:name="_Toc171966939"/>
      <w:r w:rsidRPr="009F2140">
        <w:t>Working Memory and L2</w:t>
      </w:r>
      <w:bookmarkEnd w:id="4"/>
    </w:p>
    <w:p w14:paraId="4371010A" w14:textId="4BF1DF0F" w:rsidR="00790A93" w:rsidRDefault="71C5E474" w:rsidP="71C5E474">
      <w:pPr>
        <w:spacing w:line="480" w:lineRule="auto"/>
        <w:ind w:firstLine="720"/>
        <w:rPr>
          <w:rFonts w:ascii="Times New Roman" w:eastAsia="Times New Roman" w:hAnsi="Times New Roman" w:cs="Times New Roman"/>
          <w:sz w:val="24"/>
          <w:szCs w:val="24"/>
        </w:rPr>
      </w:pPr>
      <w:r w:rsidRPr="71C5E474">
        <w:rPr>
          <w:rFonts w:ascii="Times New Roman" w:eastAsia="Times New Roman" w:hAnsi="Times New Roman" w:cs="Times New Roman"/>
          <w:sz w:val="24"/>
          <w:szCs w:val="24"/>
        </w:rPr>
        <w:t xml:space="preserve">First, WM and its relationship with ADHD and L2 will be considered. WM is generally defined as a system that includes storage and processing of the information needed to perform a wide range of cognitive tasks (Baddeley, 2007). Whereas there are different types of WM models, a commonly used model in L2 and ADHD research is the multi-component model offered by Baddeley (e.g., Kasper et al., 2012). This model consists of the following components: (a) phonological loop, which is responsible for storing and manipulation of speech-related and possibly acoustic only information; (b) visuospatial sketchpad, which bears the same functions for visual and spatial type of the information; and (c) central executive, an attentional control system that controls both phonological loop and visuospatial sketchpad (Baddeley, 2007). The forth component, that was added to the model later, is the episodic buffer which is </w:t>
      </w:r>
      <w:r w:rsidR="00F33FE6">
        <w:rPr>
          <w:rFonts w:ascii="Times New Roman" w:eastAsia="Times New Roman" w:hAnsi="Times New Roman" w:cs="Times New Roman"/>
          <w:sz w:val="24"/>
          <w:szCs w:val="24"/>
        </w:rPr>
        <w:t>“a temporary storage system that is able to combine information from the loop, the sketchpad, long-term memory, or indeed from perceptual input, into a coherent episode” (Baddeley, 2007, p. 148)</w:t>
      </w:r>
      <w:r w:rsidRPr="71C5E474">
        <w:rPr>
          <w:rFonts w:ascii="Times New Roman" w:eastAsia="Times New Roman" w:hAnsi="Times New Roman" w:cs="Times New Roman"/>
          <w:sz w:val="24"/>
          <w:szCs w:val="24"/>
        </w:rPr>
        <w:t xml:space="preserve">. In terms of its functionality, WM accounts for complex cognitive tasks, including remembering a phone number when calling someone, planning strategies when playing chess, multiplying digits, etc. (Williams, 2011). </w:t>
      </w:r>
    </w:p>
    <w:p w14:paraId="62990075" w14:textId="2CB8DEF6" w:rsidR="00790A93" w:rsidRDefault="14808D68" w:rsidP="71C5E474">
      <w:pPr>
        <w:spacing w:line="480" w:lineRule="auto"/>
        <w:ind w:firstLine="720"/>
        <w:rPr>
          <w:rFonts w:ascii="Times New Roman" w:eastAsia="Times New Roman" w:hAnsi="Times New Roman" w:cs="Times New Roman"/>
          <w:sz w:val="24"/>
          <w:szCs w:val="24"/>
        </w:rPr>
      </w:pPr>
      <w:r w:rsidRPr="14808D68">
        <w:rPr>
          <w:rFonts w:ascii="Times New Roman" w:eastAsia="Times New Roman" w:hAnsi="Times New Roman" w:cs="Times New Roman"/>
          <w:sz w:val="24"/>
          <w:szCs w:val="24"/>
        </w:rPr>
        <w:t xml:space="preserve">WM is considered to play a significant role in language learning. Specifically, it is assumed to facilitate consolidation of information and its transformation into long-term memory, underpin vocabulary learning and grammar development, and facilitate language comprehension and production in “post-interpretive” processes (e.g., processing subject-verb agreement errors) (Wen, 2015). The evidence in support of WM underpinning L2 learning comes from numerous </w:t>
      </w:r>
      <w:r w:rsidRPr="14808D68">
        <w:rPr>
          <w:rFonts w:ascii="Times New Roman" w:eastAsia="Times New Roman" w:hAnsi="Times New Roman" w:cs="Times New Roman"/>
          <w:sz w:val="24"/>
          <w:szCs w:val="24"/>
        </w:rPr>
        <w:lastRenderedPageBreak/>
        <w:t>sources. For example, by conducting a meta-analysis, Linck et al. (2014) found that WM has a positive relationship with both L2 processing and levels of proficiency (</w:t>
      </w:r>
      <w:r w:rsidRPr="14808D68">
        <w:rPr>
          <w:rFonts w:ascii="Times New Roman" w:eastAsia="Times New Roman" w:hAnsi="Times New Roman" w:cs="Times New Roman"/>
          <w:i/>
          <w:iCs/>
          <w:sz w:val="24"/>
          <w:szCs w:val="24"/>
        </w:rPr>
        <w:t>p</w:t>
      </w:r>
      <w:r w:rsidRPr="14808D68">
        <w:rPr>
          <w:rFonts w:ascii="Times New Roman" w:eastAsia="Times New Roman" w:hAnsi="Times New Roman" w:cs="Times New Roman"/>
          <w:sz w:val="24"/>
          <w:szCs w:val="24"/>
        </w:rPr>
        <w:t xml:space="preserve"> = .255). Wen (2015) reviewed studies from the field of second language acquisition that focused on WM and found that WM has a facilitative effect on both L2 vocabulary and grammar learning. Specifically, WM appears to predict acquisition of the new phonological forms (L2 vocabulary learning) and facilitate storage of the morphosyntactic forms (L2 grammar). Interestingly though, not all the studies find a connection between WM and L2 learning. For instance, in an artificial language learning study, Antoniou et al. (2016) failed to observe any association between WM and L2 grammar learning. However, overall, WM is expected to have a small but robust effect on all aspects of L2 learning (e.g., Shen &amp; Park, 2020). Due to WM's facilitative role on L2 acquisition, it would be important to learn the impact of ADHD on this memory system to better understand the influence of ADHD on L2 learning. </w:t>
      </w:r>
    </w:p>
    <w:p w14:paraId="22B37394" w14:textId="77777777" w:rsidR="00790A93" w:rsidRPr="009F2140" w:rsidRDefault="7198AABE" w:rsidP="009F2140">
      <w:pPr>
        <w:pStyle w:val="Heading2"/>
      </w:pPr>
      <w:bookmarkStart w:id="5" w:name="_Toc171966940"/>
      <w:r w:rsidRPr="009F2140">
        <w:t>Working Memory and ADHD</w:t>
      </w:r>
      <w:bookmarkEnd w:id="5"/>
    </w:p>
    <w:p w14:paraId="5965BDE5" w14:textId="3E9847BB" w:rsidR="00790A93" w:rsidRDefault="71C5E474" w:rsidP="71C5E474">
      <w:pPr>
        <w:spacing w:line="480" w:lineRule="auto"/>
        <w:ind w:firstLine="720"/>
        <w:rPr>
          <w:rFonts w:ascii="Times New Roman" w:eastAsia="Times New Roman" w:hAnsi="Times New Roman" w:cs="Times New Roman"/>
          <w:sz w:val="24"/>
          <w:szCs w:val="24"/>
        </w:rPr>
      </w:pPr>
      <w:r w:rsidRPr="71C5E474">
        <w:rPr>
          <w:rFonts w:ascii="Times New Roman" w:eastAsia="Times New Roman" w:hAnsi="Times New Roman" w:cs="Times New Roman"/>
          <w:sz w:val="24"/>
          <w:szCs w:val="24"/>
        </w:rPr>
        <w:t xml:space="preserve">The results of different meta-analyses suggest that ADHD might be associated with poor WM performance in people of different age groups. Specifically, Kasper et al. (2012) observed that compared to the neurotypical children, children with ADHD exhibited poorer performance on tasks that involved different components of WM, including phonological and visuospatial storage/rehearsal subsystems of the WM. Similar findings were reported in meta-analysis conducted by Martinussen et al. (2005) who investigated pre-school children and adolescents with ADHD and found impairments associated with WM in ADHD participants as compared to controls. Moreover, it was found that deficits in WM do not disappear in adulthood. Particularly, the meta-analysis by Alderson et al. (2013) found that the adults over the age of 18 who were diagnosed with ADHD performed moderately worse on the phonological and visuospatial WM </w:t>
      </w:r>
      <w:r w:rsidRPr="71C5E474">
        <w:rPr>
          <w:rFonts w:ascii="Times New Roman" w:eastAsia="Times New Roman" w:hAnsi="Times New Roman" w:cs="Times New Roman"/>
          <w:sz w:val="24"/>
          <w:szCs w:val="24"/>
        </w:rPr>
        <w:lastRenderedPageBreak/>
        <w:t xml:space="preserve">tasks than the healthy controls. However, difficulties in certain components of WM might become less severe with the increasing age. Ramos et al. (2020) conducted a meta-analysis of studies that focused on children (from 6 years of age) and/or adolescents (up to 18 years of age). They found that the difficulties associated with verbal WM performance (as measured exclusively by the digit span backwards task) lessened with the increase of the participants’ age. At the same time, participants with ADHD were also found to have lower scores as compared to the neurotypical controls. Overall, given the evidence of WM impairment in ADHD (which might decrease with age), and the attested role of WM in L2 learning, it is possible that WM deficits may mediate any learning effect for L2. </w:t>
      </w:r>
    </w:p>
    <w:p w14:paraId="2F32DED2" w14:textId="77777777" w:rsidR="00790A93" w:rsidRPr="009F2140" w:rsidRDefault="7198AABE" w:rsidP="009F2140">
      <w:pPr>
        <w:pStyle w:val="Heading2"/>
      </w:pPr>
      <w:bookmarkStart w:id="6" w:name="_Toc171966941"/>
      <w:r w:rsidRPr="009F2140">
        <w:t>Declarative Memory and L2</w:t>
      </w:r>
      <w:bookmarkEnd w:id="6"/>
    </w:p>
    <w:p w14:paraId="4D9AF5F4" w14:textId="74ADEEB5" w:rsidR="00790A93" w:rsidRDefault="71C5E474" w:rsidP="71C5E474">
      <w:pPr>
        <w:spacing w:line="480" w:lineRule="auto"/>
        <w:ind w:firstLine="720"/>
        <w:rPr>
          <w:rFonts w:ascii="Times New Roman" w:eastAsia="Times New Roman" w:hAnsi="Times New Roman" w:cs="Times New Roman"/>
          <w:sz w:val="24"/>
          <w:szCs w:val="24"/>
          <w:highlight w:val="white"/>
        </w:rPr>
      </w:pPr>
      <w:r w:rsidRPr="71C5E474">
        <w:rPr>
          <w:rFonts w:ascii="Times New Roman" w:eastAsia="Times New Roman" w:hAnsi="Times New Roman" w:cs="Times New Roman"/>
          <w:sz w:val="24"/>
          <w:szCs w:val="24"/>
        </w:rPr>
        <w:t xml:space="preserve">Now, DM in both its relation to L2 and ADHD will be described. </w:t>
      </w:r>
      <w:r w:rsidRPr="71C5E474">
        <w:rPr>
          <w:rFonts w:ascii="Times New Roman" w:eastAsia="Times New Roman" w:hAnsi="Times New Roman" w:cs="Times New Roman"/>
          <w:sz w:val="24"/>
          <w:szCs w:val="24"/>
          <w:highlight w:val="white"/>
        </w:rPr>
        <w:t xml:space="preserve">DM refers to the capacity to learn and remember idiosyncratic information (Eichenbaum, 1997). It is a type of long-term memory that supports knowledge about facts and events that are related to the world and to oneself, including: (a) semantic memory, which is knowledge about general facts that are not connected to the experience the person had, and (b) episodic memory, which is knowledge about information tied to a specific learning context: knowledge about personal experiences (episodic memory) (Tulvig, 1983, as cited in Squire, 2004). As an example, due to the episodic memory system, we might remember falling off the bike, and due to the semantic memory, we might know that a bike is a vehicle that has two wheels. To put it shortly, DM could be described as the knowledge of “what”. DM underlies both explicit and implicit knowledge. </w:t>
      </w:r>
    </w:p>
    <w:p w14:paraId="4CDA7F69" w14:textId="0ED7403F" w:rsidR="00790A93" w:rsidRDefault="71C5E474" w:rsidP="71C5E474">
      <w:pPr>
        <w:spacing w:line="480" w:lineRule="auto"/>
        <w:ind w:firstLine="720"/>
        <w:rPr>
          <w:rFonts w:ascii="Times New Roman" w:eastAsia="Times New Roman" w:hAnsi="Times New Roman" w:cs="Times New Roman"/>
          <w:sz w:val="24"/>
          <w:szCs w:val="24"/>
          <w:highlight w:val="white"/>
        </w:rPr>
      </w:pPr>
      <w:r w:rsidRPr="71C5E474">
        <w:rPr>
          <w:rFonts w:ascii="Times New Roman" w:eastAsia="Times New Roman" w:hAnsi="Times New Roman" w:cs="Times New Roman"/>
          <w:sz w:val="24"/>
          <w:szCs w:val="24"/>
          <w:highlight w:val="white"/>
        </w:rPr>
        <w:t xml:space="preserve">According to Ullman’s (2020) declarative/procedural (DP) model, the DM system is involved in learning idiosyncratic pieces of the information in L2. Hence, it should be responsible for learning of vocabulary items (both their meaning and phonological form), </w:t>
      </w:r>
      <w:r w:rsidRPr="71C5E474">
        <w:rPr>
          <w:rFonts w:ascii="Times New Roman" w:eastAsia="Times New Roman" w:hAnsi="Times New Roman" w:cs="Times New Roman"/>
          <w:sz w:val="24"/>
          <w:szCs w:val="24"/>
          <w:highlight w:val="white"/>
        </w:rPr>
        <w:lastRenderedPageBreak/>
        <w:t xml:space="preserve">irregular grammatical forms (which include inflectional and derivational morphology), proverbs, and idioms. Besides that, Ullman (2020) mentions that DM is flexible in nature, which could make it suitable for learning “non-idiosyncratic, rule-governed aspects of language” as well (p. 140). Therefore, at least some of the rule-governed grammatical forms could also be acquired in this long-term memory system even though they are mostly learned by PM. The reliance of these rule-governed forms on DM is claimed to be more prominent at the early stages of L2 development. </w:t>
      </w:r>
    </w:p>
    <w:p w14:paraId="7556BCF4" w14:textId="6B13C619" w:rsidR="00790A93" w:rsidRDefault="753DB1C1" w:rsidP="71C5E474">
      <w:pPr>
        <w:spacing w:line="480" w:lineRule="auto"/>
        <w:ind w:firstLine="720"/>
        <w:rPr>
          <w:rFonts w:ascii="Times New Roman" w:eastAsia="Times New Roman" w:hAnsi="Times New Roman" w:cs="Times New Roman"/>
          <w:sz w:val="24"/>
          <w:szCs w:val="24"/>
          <w:highlight w:val="white"/>
        </w:rPr>
      </w:pPr>
      <w:r w:rsidRPr="753DB1C1">
        <w:rPr>
          <w:rFonts w:ascii="Times New Roman" w:eastAsia="Times New Roman" w:hAnsi="Times New Roman" w:cs="Times New Roman"/>
          <w:sz w:val="24"/>
          <w:szCs w:val="24"/>
          <w:highlight w:val="white"/>
        </w:rPr>
        <w:t xml:space="preserve">There have been multiple studies that looked at the relationship between DM and L2 learning. For example, to support predictions made by the DP model concerning the role of the DM in particular systems of L2, one could refer to the meta-analysis by Hamrick et al. (2018) which observed a positive relationship between DM and grammar, particularly at lower learning stages (mean weighted </w:t>
      </w:r>
      <w:r w:rsidRPr="753DB1C1">
        <w:rPr>
          <w:rFonts w:ascii="Times New Roman" w:eastAsia="Times New Roman" w:hAnsi="Times New Roman" w:cs="Times New Roman"/>
          <w:i/>
          <w:iCs/>
          <w:sz w:val="24"/>
          <w:szCs w:val="24"/>
          <w:highlight w:val="white"/>
        </w:rPr>
        <w:t xml:space="preserve">r </w:t>
      </w:r>
      <w:r w:rsidRPr="753DB1C1">
        <w:rPr>
          <w:rFonts w:ascii="Times New Roman" w:eastAsia="Times New Roman" w:hAnsi="Times New Roman" w:cs="Times New Roman"/>
          <w:sz w:val="24"/>
          <w:szCs w:val="24"/>
          <w:highlight w:val="white"/>
        </w:rPr>
        <w:t xml:space="preserve">= .455, </w:t>
      </w:r>
      <w:r w:rsidRPr="753DB1C1">
        <w:rPr>
          <w:rFonts w:ascii="Times New Roman" w:eastAsia="Times New Roman" w:hAnsi="Times New Roman" w:cs="Times New Roman"/>
          <w:i/>
          <w:iCs/>
          <w:sz w:val="24"/>
          <w:szCs w:val="24"/>
          <w:highlight w:val="white"/>
        </w:rPr>
        <w:t>p</w:t>
      </w:r>
      <w:r w:rsidRPr="753DB1C1">
        <w:rPr>
          <w:rFonts w:ascii="Times New Roman" w:eastAsia="Times New Roman" w:hAnsi="Times New Roman" w:cs="Times New Roman"/>
          <w:sz w:val="24"/>
          <w:szCs w:val="24"/>
          <w:highlight w:val="white"/>
        </w:rPr>
        <w:t xml:space="preserve"> = .002). The systematic review by Morgan-Short et al. (2022) expanded these findings by revealing the links between DM memory and L2 vocabulary, phonology, and particular aspects of grammar, including syntax (early learning stages), morphophonology, and morphosyntax (although the authors mention that the observed relationship was weak and could have been influenced by the specific features of the learning contexts, e.g., explicit classroom instructions). Separate empirical studies also lend support to the ideas offered by DP model and show the facilitative role of DM in the explicit contexts (e.g., Saito, 2017) and at an early learning stage (e.g., Hamrick et al., 2019; Walker et al., 2020). </w:t>
      </w:r>
    </w:p>
    <w:p w14:paraId="1B9BC65E" w14:textId="55E17A97" w:rsidR="00790A93" w:rsidRDefault="71C5E474" w:rsidP="71C5E474">
      <w:pPr>
        <w:spacing w:line="480" w:lineRule="auto"/>
        <w:ind w:firstLine="720"/>
        <w:rPr>
          <w:rFonts w:ascii="Times New Roman" w:eastAsia="Times New Roman" w:hAnsi="Times New Roman" w:cs="Times New Roman"/>
          <w:sz w:val="24"/>
          <w:szCs w:val="24"/>
        </w:rPr>
      </w:pPr>
      <w:r w:rsidRPr="71C5E474">
        <w:rPr>
          <w:rFonts w:ascii="Times New Roman" w:eastAsia="Times New Roman" w:hAnsi="Times New Roman" w:cs="Times New Roman"/>
          <w:sz w:val="24"/>
          <w:szCs w:val="24"/>
          <w:highlight w:val="white"/>
        </w:rPr>
        <w:t xml:space="preserve">It is also important to look at the results of the study conducted by Antoniou et al. (2016), which is the paradigm that will be replicated in this paper. Antoniou et al. found that DM facilitated learning of complex analogical forms of grammar, which required an irregular change of the vowels in the word as well as the rule-governed addition of the affix to the stem of the </w:t>
      </w:r>
      <w:r w:rsidRPr="71C5E474">
        <w:rPr>
          <w:rFonts w:ascii="Times New Roman" w:eastAsia="Times New Roman" w:hAnsi="Times New Roman" w:cs="Times New Roman"/>
          <w:sz w:val="24"/>
          <w:szCs w:val="24"/>
          <w:highlight w:val="white"/>
        </w:rPr>
        <w:lastRenderedPageBreak/>
        <w:t xml:space="preserve">word. This again underlines the importance of DM not only for learning lexical items but also for learning certain grammatical forms. </w:t>
      </w:r>
    </w:p>
    <w:p w14:paraId="4215C303" w14:textId="77777777" w:rsidR="00790A93" w:rsidRPr="009F2140" w:rsidRDefault="7198AABE" w:rsidP="009F2140">
      <w:pPr>
        <w:pStyle w:val="Heading2"/>
      </w:pPr>
      <w:bookmarkStart w:id="7" w:name="_Toc171966942"/>
      <w:r w:rsidRPr="009F2140">
        <w:t>Declarative Memory and ADHD</w:t>
      </w:r>
      <w:bookmarkEnd w:id="7"/>
    </w:p>
    <w:p w14:paraId="57E73323" w14:textId="3B53EFC1" w:rsidR="00790A93" w:rsidRDefault="71C5E474" w:rsidP="71C5E474">
      <w:pPr>
        <w:spacing w:line="480" w:lineRule="auto"/>
        <w:ind w:firstLine="720"/>
        <w:rPr>
          <w:rFonts w:ascii="Times New Roman" w:eastAsia="Times New Roman" w:hAnsi="Times New Roman" w:cs="Times New Roman"/>
          <w:sz w:val="24"/>
          <w:szCs w:val="24"/>
          <w:highlight w:val="white"/>
        </w:rPr>
      </w:pPr>
      <w:r w:rsidRPr="71C5E474">
        <w:rPr>
          <w:rFonts w:ascii="Times New Roman" w:eastAsia="Times New Roman" w:hAnsi="Times New Roman" w:cs="Times New Roman"/>
          <w:sz w:val="24"/>
          <w:szCs w:val="24"/>
        </w:rPr>
        <w:t>Because DM plays a role in L2 learning, it would be helpful to know how it may or may not be impacted in ADHD in order to understand how ADHD impacts L2 learning that relies on DM</w:t>
      </w:r>
      <w:r w:rsidRPr="71C5E474">
        <w:rPr>
          <w:rFonts w:ascii="Times New Roman" w:eastAsia="Times New Roman" w:hAnsi="Times New Roman" w:cs="Times New Roman"/>
          <w:sz w:val="24"/>
          <w:szCs w:val="24"/>
          <w:highlight w:val="white"/>
        </w:rPr>
        <w:t>. Studies of DM and ADHD are scarce, and some are not directly relevant as to whether DM is impaired in ADHD. For example, Prehn-Kristensen et al. (2011a) examined how sleep can benefit the consolidation of DM in children with ADHD and found that children with ADHD showed reduced sleep-associated consolidation of DM memory (based on the picture recognition task) in comparison with the controls. Verster et al. (2010) investigated how particular medical treatment can influence DM in patients with ADHD and observed that DM performance (particularly on a delayed recall task, but not on an immediate recall or delayed recognition tasks) was affected in ADHD individuals who did not take the studied medication when compared to those who did.</w:t>
      </w:r>
    </w:p>
    <w:p w14:paraId="5BA1B8E1" w14:textId="3EDA9AC7" w:rsidR="00790A93" w:rsidRDefault="1CC1C812" w:rsidP="71C5E474">
      <w:pPr>
        <w:spacing w:line="480" w:lineRule="auto"/>
        <w:ind w:firstLine="720"/>
        <w:rPr>
          <w:rFonts w:ascii="Times New Roman" w:eastAsia="Times New Roman" w:hAnsi="Times New Roman" w:cs="Times New Roman"/>
          <w:sz w:val="24"/>
          <w:szCs w:val="24"/>
          <w:highlight w:val="white"/>
        </w:rPr>
      </w:pPr>
      <w:r w:rsidRPr="1CC1C812">
        <w:rPr>
          <w:rFonts w:ascii="Times New Roman" w:eastAsia="Times New Roman" w:hAnsi="Times New Roman" w:cs="Times New Roman"/>
          <w:sz w:val="24"/>
          <w:szCs w:val="24"/>
          <w:highlight w:val="white"/>
        </w:rPr>
        <w:t xml:space="preserve"> Other studies have more directly examined DM in ADHD. García (2001) focused on the relationship between DM and ADHD and </w:t>
      </w:r>
      <w:r w:rsidRPr="1CC1C812">
        <w:rPr>
          <w:rFonts w:ascii="Times New Roman" w:eastAsia="Times New Roman" w:hAnsi="Times New Roman" w:cs="Times New Roman"/>
          <w:sz w:val="24"/>
          <w:szCs w:val="24"/>
        </w:rPr>
        <w:t>found that adolescents with ADHD exhibited deficits in DM as compared to the controls.</w:t>
      </w:r>
      <w:r w:rsidRPr="1CC1C812">
        <w:rPr>
          <w:rFonts w:ascii="Times New Roman" w:eastAsia="Times New Roman" w:hAnsi="Times New Roman" w:cs="Times New Roman"/>
          <w:sz w:val="24"/>
          <w:szCs w:val="24"/>
          <w:highlight w:val="white"/>
        </w:rPr>
        <w:t xml:space="preserve"> In the recent study conducted by Sindiani et al. (2022), the researchers explored whether the time of the day affects recall of the text in participants with ADHD and neurotypical controls. Although the study showed that controls outperformed participants with ADHD in recalling items from text, the researchers emphasized that their results do not support a simple idea that DM is worse in people with ADHD. Hence, while the research on DM and ADHD is not abundant, there is some evidence of potential deficits in DM in individuals with ADHD, which may in turn affect L2 learning. </w:t>
      </w:r>
    </w:p>
    <w:p w14:paraId="663E708B" w14:textId="77777777" w:rsidR="00790A93" w:rsidRPr="009F2140" w:rsidRDefault="7198AABE" w:rsidP="009F2140">
      <w:pPr>
        <w:pStyle w:val="Heading2"/>
        <w:rPr>
          <w:highlight w:val="white"/>
        </w:rPr>
      </w:pPr>
      <w:bookmarkStart w:id="8" w:name="_Toc171966943"/>
      <w:r w:rsidRPr="009F2140">
        <w:rPr>
          <w:highlight w:val="white"/>
        </w:rPr>
        <w:lastRenderedPageBreak/>
        <w:t>Procedural Memory and L2</w:t>
      </w:r>
      <w:bookmarkEnd w:id="8"/>
    </w:p>
    <w:p w14:paraId="0470786A" w14:textId="5F127AF0" w:rsidR="00790A93" w:rsidRDefault="71C5E474" w:rsidP="71C5E474">
      <w:pPr>
        <w:spacing w:line="480" w:lineRule="auto"/>
        <w:ind w:firstLine="720"/>
        <w:rPr>
          <w:rFonts w:ascii="Times New Roman" w:eastAsia="Times New Roman" w:hAnsi="Times New Roman" w:cs="Times New Roman"/>
          <w:sz w:val="24"/>
          <w:szCs w:val="24"/>
          <w:highlight w:val="white"/>
        </w:rPr>
      </w:pPr>
      <w:r w:rsidRPr="71C5E474">
        <w:rPr>
          <w:rFonts w:ascii="Times New Roman" w:eastAsia="Times New Roman" w:hAnsi="Times New Roman" w:cs="Times New Roman"/>
          <w:sz w:val="24"/>
          <w:szCs w:val="24"/>
          <w:highlight w:val="white"/>
        </w:rPr>
        <w:t xml:space="preserve">The last section of the paper considers PM and its relationship with L2 learning and ADHD. PM is a long-term memory system that supports cognitive and motor skills that are learned with experience </w:t>
      </w:r>
      <w:r w:rsidRPr="71C5E474">
        <w:rPr>
          <w:rFonts w:ascii="Times New Roman" w:eastAsia="Times New Roman" w:hAnsi="Times New Roman" w:cs="Times New Roman"/>
          <w:sz w:val="24"/>
          <w:szCs w:val="24"/>
        </w:rPr>
        <w:t>(Knowlton et al., 2017).</w:t>
      </w:r>
      <w:r w:rsidRPr="71C5E474">
        <w:rPr>
          <w:rFonts w:ascii="Times New Roman" w:eastAsia="Times New Roman" w:hAnsi="Times New Roman" w:cs="Times New Roman"/>
          <w:sz w:val="24"/>
          <w:szCs w:val="24"/>
          <w:highlight w:val="white"/>
        </w:rPr>
        <w:t xml:space="preserve"> It also underlies learning of sequences and rules that cannot be described verbally. For example, a person can know how to ride a bicycle but might not be able to verbally describe the muscle coordination of doing that. Hence, it supports only implicit knowledge. To put it briefly, PM could be described as the knowledge of “how”.</w:t>
      </w:r>
    </w:p>
    <w:p w14:paraId="69C82DE8" w14:textId="1A41ADC0" w:rsidR="00790A93" w:rsidRDefault="5C5D417F" w:rsidP="71C5E474">
      <w:pPr>
        <w:spacing w:line="480" w:lineRule="auto"/>
        <w:ind w:firstLine="720"/>
        <w:rPr>
          <w:rFonts w:ascii="Times New Roman" w:eastAsia="Times New Roman" w:hAnsi="Times New Roman" w:cs="Times New Roman"/>
          <w:sz w:val="24"/>
          <w:szCs w:val="24"/>
          <w:highlight w:val="white"/>
        </w:rPr>
      </w:pPr>
      <w:r w:rsidRPr="5C5D417F">
        <w:rPr>
          <w:rFonts w:ascii="Times New Roman" w:eastAsia="Times New Roman" w:hAnsi="Times New Roman" w:cs="Times New Roman"/>
          <w:sz w:val="24"/>
          <w:szCs w:val="24"/>
          <w:highlight w:val="white"/>
        </w:rPr>
        <w:t xml:space="preserve">Ullman’s DP model (Morgan-Short </w:t>
      </w:r>
      <w:r w:rsidR="0039687A">
        <w:rPr>
          <w:rFonts w:ascii="Times New Roman" w:eastAsia="Times New Roman" w:hAnsi="Times New Roman" w:cs="Times New Roman"/>
          <w:sz w:val="24"/>
          <w:szCs w:val="24"/>
          <w:highlight w:val="white"/>
        </w:rPr>
        <w:t>et al.</w:t>
      </w:r>
      <w:r w:rsidRPr="5C5D417F">
        <w:rPr>
          <w:rFonts w:ascii="Times New Roman" w:eastAsia="Times New Roman" w:hAnsi="Times New Roman" w:cs="Times New Roman"/>
          <w:sz w:val="24"/>
          <w:szCs w:val="24"/>
          <w:highlight w:val="white"/>
        </w:rPr>
        <w:t xml:space="preserve">, </w:t>
      </w:r>
      <w:r w:rsidRPr="5C5D417F">
        <w:rPr>
          <w:rFonts w:ascii="Times New Roman" w:eastAsia="Times New Roman" w:hAnsi="Times New Roman" w:cs="Times New Roman"/>
          <w:sz w:val="24"/>
          <w:szCs w:val="24"/>
        </w:rPr>
        <w:t>2022</w:t>
      </w:r>
      <w:r w:rsidRPr="5C5D417F">
        <w:rPr>
          <w:rFonts w:ascii="Times New Roman" w:eastAsia="Times New Roman" w:hAnsi="Times New Roman" w:cs="Times New Roman"/>
          <w:sz w:val="24"/>
          <w:szCs w:val="24"/>
          <w:highlight w:val="white"/>
        </w:rPr>
        <w:t xml:space="preserve">) posits that in L2 acquisition, PM is supposed to be responsible for learning of sequences and rules that are implicit in their nature. Therefore, Ullman (2020) comes to the conclusion that PM should account for grammar acquisition. Besides that, other types of implicit language learning that do not involve grammar could also depend on the PM system, e.g., learning word boundaries in a continuous speech stream. The role of PM is expected to be more prominent at later stages of L2 learning. </w:t>
      </w:r>
    </w:p>
    <w:p w14:paraId="3F960E59" w14:textId="5178240F" w:rsidR="00790A93" w:rsidRDefault="038A7961" w:rsidP="71C5E474">
      <w:pPr>
        <w:spacing w:line="480" w:lineRule="auto"/>
        <w:ind w:firstLine="720"/>
        <w:rPr>
          <w:rFonts w:ascii="Times New Roman" w:eastAsia="Times New Roman" w:hAnsi="Times New Roman" w:cs="Times New Roman"/>
          <w:sz w:val="24"/>
          <w:szCs w:val="24"/>
          <w:highlight w:val="white"/>
        </w:rPr>
      </w:pPr>
      <w:r w:rsidRPr="038A7961">
        <w:rPr>
          <w:rFonts w:ascii="Times New Roman" w:eastAsia="Times New Roman" w:hAnsi="Times New Roman" w:cs="Times New Roman"/>
          <w:sz w:val="24"/>
          <w:szCs w:val="24"/>
          <w:highlight w:val="white"/>
        </w:rPr>
        <w:t xml:space="preserve">There are several studies that lend support to Ullman’s (2020) predictions about PM in L2, including the meta-analysis by Hamrick et al. (2018) who found a relationship between PM and L2 grammar learning at higher levels of experience (mean weighted </w:t>
      </w:r>
      <w:r w:rsidRPr="038A7961">
        <w:rPr>
          <w:rFonts w:ascii="Times New Roman" w:eastAsia="Times New Roman" w:hAnsi="Times New Roman" w:cs="Times New Roman"/>
          <w:i/>
          <w:iCs/>
          <w:sz w:val="24"/>
          <w:szCs w:val="24"/>
          <w:highlight w:val="white"/>
        </w:rPr>
        <w:t>r</w:t>
      </w:r>
      <w:r w:rsidRPr="038A7961">
        <w:rPr>
          <w:rFonts w:ascii="Times New Roman" w:eastAsia="Times New Roman" w:hAnsi="Times New Roman" w:cs="Times New Roman"/>
          <w:sz w:val="24"/>
          <w:szCs w:val="24"/>
          <w:highlight w:val="white"/>
        </w:rPr>
        <w:t xml:space="preserve"> = .548, </w:t>
      </w:r>
      <w:r w:rsidRPr="038A7961">
        <w:rPr>
          <w:rFonts w:ascii="Times New Roman" w:eastAsia="Times New Roman" w:hAnsi="Times New Roman" w:cs="Times New Roman"/>
          <w:i/>
          <w:iCs/>
          <w:sz w:val="24"/>
          <w:szCs w:val="24"/>
          <w:highlight w:val="white"/>
        </w:rPr>
        <w:t>p</w:t>
      </w:r>
      <w:r w:rsidRPr="038A7961">
        <w:rPr>
          <w:rFonts w:ascii="Times New Roman" w:eastAsia="Times New Roman" w:hAnsi="Times New Roman" w:cs="Times New Roman"/>
          <w:sz w:val="24"/>
          <w:szCs w:val="24"/>
          <w:highlight w:val="white"/>
        </w:rPr>
        <w:t xml:space="preserve"> &lt; .001) and the systematic review by Morgan-Short et al. (2022) who reported links between PM and such forms of grammar as syntax (later learning stages), morphophonology (affixational forms), and morphosyntax. Consistent with these findings, specific empirical studies also provide evidence for a role of PM in L2, especially at later stages of learning and in the immersion contexts (Hamrick, 2015; Brill-Schuetz &amp; Morgan-Short, 2014; Faretta-Stutenberg &amp; Morgan-Short, 2018; Antoniou et al., 2016). Of note, Antoniou et al. (2016) found that PM was predictive of </w:t>
      </w:r>
      <w:r w:rsidRPr="038A7961">
        <w:rPr>
          <w:rFonts w:ascii="Times New Roman" w:eastAsia="Times New Roman" w:hAnsi="Times New Roman" w:cs="Times New Roman"/>
          <w:sz w:val="24"/>
          <w:szCs w:val="24"/>
          <w:highlight w:val="white"/>
        </w:rPr>
        <w:lastRenderedPageBreak/>
        <w:t xml:space="preserve">simple affixed grammar learning in L2, which involves the addition of the affix to the stem of the word in a rule-governed manner. </w:t>
      </w:r>
    </w:p>
    <w:p w14:paraId="7AB149D7" w14:textId="77777777" w:rsidR="00790A93" w:rsidRPr="009F2140" w:rsidRDefault="7198AABE" w:rsidP="009F2140">
      <w:pPr>
        <w:pStyle w:val="Heading2"/>
        <w:rPr>
          <w:highlight w:val="white"/>
        </w:rPr>
      </w:pPr>
      <w:bookmarkStart w:id="9" w:name="_Toc171966944"/>
      <w:r w:rsidRPr="009F2140">
        <w:rPr>
          <w:highlight w:val="white"/>
        </w:rPr>
        <w:t>Procedural Memory and ADHD</w:t>
      </w:r>
      <w:bookmarkEnd w:id="9"/>
    </w:p>
    <w:p w14:paraId="7E6AB151" w14:textId="7D222E6B" w:rsidR="00790A93" w:rsidRDefault="6116970F" w:rsidP="71C5E474">
      <w:pPr>
        <w:spacing w:line="480" w:lineRule="auto"/>
        <w:ind w:firstLine="720"/>
        <w:rPr>
          <w:rFonts w:ascii="Times New Roman" w:eastAsia="Times New Roman" w:hAnsi="Times New Roman" w:cs="Times New Roman"/>
          <w:sz w:val="24"/>
          <w:szCs w:val="24"/>
          <w:highlight w:val="white"/>
        </w:rPr>
      </w:pPr>
      <w:r w:rsidRPr="6116970F">
        <w:rPr>
          <w:rFonts w:ascii="Times New Roman" w:eastAsia="Times New Roman" w:hAnsi="Times New Roman" w:cs="Times New Roman"/>
          <w:sz w:val="24"/>
          <w:szCs w:val="24"/>
          <w:highlight w:val="white"/>
        </w:rPr>
        <w:t>Because PM facilitates L2 learning, it is also important to understand the impact of ADHD on PM, which could provide us with more details about the influence of ADHD on L2. There is only a handful of research studies on PM and ADHD, and the obtained results are somewhat ambiguous. For instance, by investigating the relationship between WM and PM in young adults (a complex span task that concentrated on both PM and WM was used), Fabio et al. (2020) revealed that participants with ADHD exhibited deficits in both systems, which were found to be related and influence each other. Merikanto et al. (2019) observed that elevated ADHD symptoms based on the self-reported scale could be linked to poor performance on overnight procedural learning as measured by a mirror-tracing task.</w:t>
      </w:r>
    </w:p>
    <w:p w14:paraId="58A6C7B4" w14:textId="790B5425" w:rsidR="06692CF4" w:rsidRDefault="06692CF4" w:rsidP="00DA4756">
      <w:pPr>
        <w:spacing w:line="480" w:lineRule="auto"/>
        <w:ind w:firstLine="720"/>
      </w:pPr>
      <w:r w:rsidRPr="06692CF4">
        <w:rPr>
          <w:rFonts w:ascii="Times New Roman" w:eastAsia="Times New Roman" w:hAnsi="Times New Roman" w:cs="Times New Roman"/>
          <w:sz w:val="24"/>
          <w:szCs w:val="24"/>
          <w:highlight w:val="white"/>
        </w:rPr>
        <w:t xml:space="preserve">However, there is also evidence that individuals with ADHD have preserved PM. For example, Sanjeevan et al. (2020a) meta-analyzed seven studies that examine procedural sequence learning by referring to the serial reaction time tasks (SRT) in individuals with ADHD in comparison with neurotypical controls. No significant difference in performance of both groups was found, regardless of the participants’ age group (either children or adults). The authors also mentioned that mixed findings of the previous research could be attributed to different measures of PM or insufficient statistical power of the study. Besides that, by conducting a neuroimaging study, Sanjeevan et al. (2020b) also discovered no differences in the neural structures that underpin PM in children with and without ADHD. Takács et. al (2017) revealed that not only children with ADHD but also those who have ADHD and comorbid Tourette syndrome have preserved PM sequence learning (assessed by the alternating serial </w:t>
      </w:r>
      <w:r w:rsidRPr="06692CF4">
        <w:rPr>
          <w:rFonts w:ascii="Times New Roman" w:eastAsia="Times New Roman" w:hAnsi="Times New Roman" w:cs="Times New Roman"/>
          <w:sz w:val="24"/>
          <w:szCs w:val="24"/>
          <w:highlight w:val="white"/>
        </w:rPr>
        <w:lastRenderedPageBreak/>
        <w:t xml:space="preserve">reaction time task or ASRT). </w:t>
      </w:r>
      <w:r w:rsidRPr="06692CF4">
        <w:rPr>
          <w:rFonts w:ascii="Times New Roman" w:eastAsia="Times New Roman" w:hAnsi="Times New Roman" w:cs="Times New Roman"/>
          <w:sz w:val="24"/>
          <w:szCs w:val="24"/>
        </w:rPr>
        <w:t>García (2001) also did not find any difference in the PM learning ability in the adolescents with ADHD and controls. Another interesting finding was observed in a sleep-oriented study by Prehn-Kristensen et al. (2011</w:t>
      </w:r>
      <w:r w:rsidR="0067026D">
        <w:rPr>
          <w:rFonts w:ascii="Times New Roman" w:eastAsia="Times New Roman" w:hAnsi="Times New Roman" w:cs="Times New Roman"/>
          <w:sz w:val="24"/>
          <w:szCs w:val="24"/>
        </w:rPr>
        <w:t>b</w:t>
      </w:r>
      <w:r w:rsidRPr="06692CF4">
        <w:rPr>
          <w:rFonts w:ascii="Times New Roman" w:eastAsia="Times New Roman" w:hAnsi="Times New Roman" w:cs="Times New Roman"/>
          <w:sz w:val="24"/>
          <w:szCs w:val="24"/>
        </w:rPr>
        <w:t xml:space="preserve">) who found the positive effect of sleep on PM (assessed by the button-box task) in children with ADHD, which was surprisingly not present in the neurotypical controls. Although the results largely suggest that PM is not impaired in ADHD, this is still an under researched topic, and potential relationship between PM and ADHD could also have an effect on L2 learning. Therefore, it might be important to explore the association between PM, ADHD, and L2 learning in a greater detail. </w:t>
      </w:r>
    </w:p>
    <w:p w14:paraId="42583457" w14:textId="2C044DEB" w:rsidR="00790A93" w:rsidRPr="009F2140" w:rsidRDefault="7198AABE" w:rsidP="009F2140">
      <w:pPr>
        <w:pStyle w:val="Heading2"/>
      </w:pPr>
      <w:bookmarkStart w:id="10" w:name="_Toc171966945"/>
      <w:r w:rsidRPr="009F2140">
        <w:t>Motivation for the Study and Research Questions</w:t>
      </w:r>
      <w:bookmarkEnd w:id="10"/>
    </w:p>
    <w:p w14:paraId="4CDCCF76" w14:textId="23D21E80" w:rsidR="00790A93" w:rsidRDefault="71C5E474" w:rsidP="71C5E474">
      <w:pPr>
        <w:spacing w:line="480" w:lineRule="auto"/>
        <w:ind w:firstLine="720"/>
        <w:rPr>
          <w:rFonts w:ascii="Times New Roman" w:eastAsia="Times New Roman" w:hAnsi="Times New Roman" w:cs="Times New Roman"/>
          <w:sz w:val="24"/>
          <w:szCs w:val="24"/>
        </w:rPr>
      </w:pPr>
      <w:r w:rsidRPr="71C5E474">
        <w:rPr>
          <w:rFonts w:ascii="Times New Roman" w:eastAsia="Times New Roman" w:hAnsi="Times New Roman" w:cs="Times New Roman"/>
          <w:sz w:val="24"/>
          <w:szCs w:val="24"/>
        </w:rPr>
        <w:t>Based on the fact that WM and two long-term memory systems play a significant role in adult L2 acquisition, and that adults with ADHD seem to have impaired DM (</w:t>
      </w:r>
      <w:r w:rsidRPr="71C5E474">
        <w:rPr>
          <w:rFonts w:ascii="Times New Roman" w:eastAsia="Times New Roman" w:hAnsi="Times New Roman" w:cs="Times New Roman"/>
          <w:sz w:val="24"/>
          <w:szCs w:val="24"/>
          <w:highlight w:val="white"/>
        </w:rPr>
        <w:t>e.g., Verster et al., 2010</w:t>
      </w:r>
      <w:r w:rsidRPr="71C5E474">
        <w:rPr>
          <w:rFonts w:ascii="Times New Roman" w:eastAsia="Times New Roman" w:hAnsi="Times New Roman" w:cs="Times New Roman"/>
          <w:sz w:val="24"/>
          <w:szCs w:val="24"/>
        </w:rPr>
        <w:t>) and WM (e.g., Martinussen et al., 2005), and might have impaired PM (</w:t>
      </w:r>
      <w:r w:rsidRPr="71C5E474">
        <w:rPr>
          <w:rFonts w:ascii="Times New Roman" w:eastAsia="Times New Roman" w:hAnsi="Times New Roman" w:cs="Times New Roman"/>
          <w:sz w:val="24"/>
          <w:szCs w:val="24"/>
          <w:highlight w:val="white"/>
        </w:rPr>
        <w:t>Fabio et al., 2020</w:t>
      </w:r>
      <w:r w:rsidRPr="71C5E474">
        <w:rPr>
          <w:rFonts w:ascii="Times New Roman" w:eastAsia="Times New Roman" w:hAnsi="Times New Roman" w:cs="Times New Roman"/>
          <w:sz w:val="24"/>
          <w:szCs w:val="24"/>
        </w:rPr>
        <w:t xml:space="preserve">), it is important to investigate the role that individual differences in these memory systems play in L2 learning in individuals with ADHD. In this way, we should gain a more specific understanding of the nature of ADHD and its impact on L2 learning. Specifically, it would be important to answer the following research questions: </w:t>
      </w:r>
    </w:p>
    <w:p w14:paraId="4DE891AF" w14:textId="29217F2D" w:rsidR="00790A93" w:rsidRPr="00B73CB8" w:rsidRDefault="71C5E474" w:rsidP="71C5E474">
      <w:pPr>
        <w:spacing w:line="480" w:lineRule="auto"/>
        <w:ind w:firstLine="720"/>
        <w:rPr>
          <w:rFonts w:ascii="Times New Roman" w:eastAsia="Times New Roman" w:hAnsi="Times New Roman" w:cs="Times New Roman"/>
          <w:i/>
          <w:iCs/>
          <w:sz w:val="24"/>
          <w:szCs w:val="24"/>
        </w:rPr>
      </w:pPr>
      <w:r w:rsidRPr="71C5E474">
        <w:rPr>
          <w:rFonts w:ascii="Times New Roman" w:eastAsia="Times New Roman" w:hAnsi="Times New Roman" w:cs="Times New Roman"/>
          <w:sz w:val="24"/>
          <w:szCs w:val="24"/>
        </w:rPr>
        <w:t>First, we would like to look at whether ADHD has effects on L2 learning (as compared by the performance of participants with ADHD and controls). Thus, our first research question (RQ1) is:</w:t>
      </w:r>
      <w:r w:rsidRPr="71C5E474">
        <w:rPr>
          <w:rFonts w:ascii="Times New Roman" w:eastAsia="Times New Roman" w:hAnsi="Times New Roman" w:cs="Times New Roman"/>
          <w:i/>
          <w:iCs/>
          <w:sz w:val="24"/>
          <w:szCs w:val="24"/>
        </w:rPr>
        <w:t xml:space="preserve"> Does ADHD influence L2 learning? </w:t>
      </w:r>
    </w:p>
    <w:p w14:paraId="2297A2C6" w14:textId="6FA0305A" w:rsidR="6A5C9662" w:rsidRDefault="088E02FF" w:rsidP="71C5E474">
      <w:pPr>
        <w:spacing w:line="480" w:lineRule="auto"/>
        <w:ind w:firstLine="720"/>
        <w:rPr>
          <w:rFonts w:ascii="Times New Roman" w:eastAsia="Times New Roman" w:hAnsi="Times New Roman" w:cs="Times New Roman"/>
          <w:sz w:val="24"/>
          <w:szCs w:val="24"/>
        </w:rPr>
      </w:pPr>
      <w:r w:rsidRPr="088E02FF">
        <w:rPr>
          <w:rFonts w:ascii="Times New Roman" w:eastAsia="Times New Roman" w:hAnsi="Times New Roman" w:cs="Times New Roman"/>
          <w:sz w:val="24"/>
          <w:szCs w:val="24"/>
        </w:rPr>
        <w:t xml:space="preserve">Regarding this research questions, it is possible that I would not find any difference between the two groups (i.e., participants with ADHD and controls) or that the difference in performance might be minimal (with controls scoring slightly higher than participants with ADHD). My prediction is based on the fact that most of the studies that looked at L2 learning </w:t>
      </w:r>
      <w:r w:rsidRPr="088E02FF">
        <w:rPr>
          <w:rFonts w:ascii="Times New Roman" w:eastAsia="Times New Roman" w:hAnsi="Times New Roman" w:cs="Times New Roman"/>
          <w:sz w:val="24"/>
          <w:szCs w:val="24"/>
        </w:rPr>
        <w:lastRenderedPageBreak/>
        <w:t>and ADHD did not find impaired L2 learning in students with ADHD (e.g., Sparks et al., 2003; Sparks et al., 2005; Sparks et al., 2004) and those studies that found impaired performance either assessed ADHD only based on the teachers’ and parents’ evaluations (Ferrari &amp; Palladino, 2007) or concentrated on the performance of the students who already had difficulties with learning (Leons et al., 2009). Thus, I believe that in a more controlled experimental setting in which ADHD is measured, differences between the two groups may not be observed. However, given that previous research on L2 and ADHD is still scarce, I do not consider this to be a strong prediction. Perhaps differences will be found.</w:t>
      </w:r>
    </w:p>
    <w:p w14:paraId="514C0540" w14:textId="48B2AACF" w:rsidR="00790A93" w:rsidRDefault="71C5E474" w:rsidP="71C5E474">
      <w:pPr>
        <w:spacing w:line="480" w:lineRule="auto"/>
        <w:ind w:firstLine="720"/>
        <w:rPr>
          <w:rFonts w:ascii="Times New Roman" w:eastAsia="Times New Roman" w:hAnsi="Times New Roman" w:cs="Times New Roman"/>
          <w:b/>
          <w:bCs/>
          <w:sz w:val="24"/>
          <w:szCs w:val="24"/>
        </w:rPr>
      </w:pPr>
      <w:r w:rsidRPr="71C5E474">
        <w:rPr>
          <w:rFonts w:ascii="Times New Roman" w:eastAsia="Times New Roman" w:hAnsi="Times New Roman" w:cs="Times New Roman"/>
          <w:sz w:val="24"/>
          <w:szCs w:val="24"/>
        </w:rPr>
        <w:t xml:space="preserve">Another question that we are interested in is whether memory systems that influence L2 learning have similar contributions in L2 learning in participants with ADHD in comparison with controls. Thus, our second research question (RQ2) is: </w:t>
      </w:r>
      <w:r w:rsidRPr="71C5E474">
        <w:rPr>
          <w:rFonts w:ascii="Times New Roman" w:eastAsia="Times New Roman" w:hAnsi="Times New Roman" w:cs="Times New Roman"/>
          <w:i/>
          <w:iCs/>
          <w:sz w:val="24"/>
          <w:szCs w:val="24"/>
        </w:rPr>
        <w:t>Does the role of WM, DM, and PM for L2 learning differ in learners with ADHD compared to neurotypical learners?</w:t>
      </w:r>
    </w:p>
    <w:p w14:paraId="51638AE1" w14:textId="72565499" w:rsidR="6A5C9662" w:rsidRDefault="73D7F465" w:rsidP="71C5E474">
      <w:pPr>
        <w:spacing w:line="480" w:lineRule="auto"/>
        <w:ind w:firstLine="720"/>
        <w:rPr>
          <w:rFonts w:ascii="Times New Roman" w:eastAsia="Times New Roman" w:hAnsi="Times New Roman" w:cs="Times New Roman"/>
          <w:sz w:val="24"/>
          <w:szCs w:val="24"/>
        </w:rPr>
      </w:pPr>
      <w:r w:rsidRPr="73D7F465">
        <w:rPr>
          <w:rFonts w:ascii="Times New Roman" w:eastAsia="Times New Roman" w:hAnsi="Times New Roman" w:cs="Times New Roman"/>
          <w:sz w:val="24"/>
          <w:szCs w:val="24"/>
        </w:rPr>
        <w:t>Regarding this research question, I predict that memory will be associated with L2 learning but that it may have a different role for learners with ADHD and neurotypical controls. Specifically, I assume that neurotypical learners may rely more on WM and DM (but also on PM), especially for complex, analogical structures. However, since these memory systems (WM and DM) might be impaired in ADHD (e.g., Kasper et al., 2012; Alderson et al., 2013; García, 2001), the learners with a disorder may not rely on WM and DM to the same extent, and they may compensate their L2 learning by relying more on PM, which may potentially be not impaired in ADHD (</w:t>
      </w:r>
      <w:r w:rsidRPr="73D7F465">
        <w:rPr>
          <w:rFonts w:ascii="Times New Roman" w:eastAsia="Times New Roman" w:hAnsi="Times New Roman" w:cs="Times New Roman"/>
          <w:sz w:val="24"/>
          <w:szCs w:val="24"/>
          <w:highlight w:val="white"/>
        </w:rPr>
        <w:t>Sanjeevan et al., 2020a</w:t>
      </w:r>
      <w:r w:rsidRPr="73D7F465">
        <w:rPr>
          <w:rFonts w:ascii="Times New Roman" w:eastAsia="Times New Roman" w:hAnsi="Times New Roman" w:cs="Times New Roman"/>
          <w:sz w:val="24"/>
          <w:szCs w:val="24"/>
        </w:rPr>
        <w:t xml:space="preserve">). This potential increased reliance on PM should be evident especially for simple, affixed structures. Note that this compensatory role of PM might also explain the results I could obtain for the first question (that there might be no meaningful difference in performance of ADHD learners and neurotypical controls). I also admit that this </w:t>
      </w:r>
      <w:r w:rsidRPr="73D7F465">
        <w:rPr>
          <w:rFonts w:ascii="Times New Roman" w:eastAsia="Times New Roman" w:hAnsi="Times New Roman" w:cs="Times New Roman"/>
          <w:sz w:val="24"/>
          <w:szCs w:val="24"/>
        </w:rPr>
        <w:lastRenderedPageBreak/>
        <w:t>particular study may not show this clearly as we are not testing participants at later stages of learning where PM is predicted to play a larger role (Ullman, 2020).</w:t>
      </w:r>
    </w:p>
    <w:p w14:paraId="754DB6F4" w14:textId="61095B4A" w:rsidR="73D7F465" w:rsidRDefault="73D7F465">
      <w:r>
        <w:br w:type="page"/>
      </w:r>
    </w:p>
    <w:p w14:paraId="6C7248AE" w14:textId="4D5CCB4B" w:rsidR="00790A93" w:rsidRDefault="7198AABE" w:rsidP="0E09848A">
      <w:pPr>
        <w:pStyle w:val="Heading1"/>
      </w:pPr>
      <w:bookmarkStart w:id="11" w:name="_Toc171966946"/>
      <w:r>
        <w:lastRenderedPageBreak/>
        <w:t>METHODS</w:t>
      </w:r>
      <w:bookmarkEnd w:id="11"/>
      <w:r>
        <w:t xml:space="preserve"> </w:t>
      </w:r>
    </w:p>
    <w:p w14:paraId="775B32A5" w14:textId="3FF22B6A" w:rsidR="00790A93" w:rsidRPr="009F2140" w:rsidRDefault="7198AABE" w:rsidP="009F2140">
      <w:pPr>
        <w:pStyle w:val="Heading2"/>
      </w:pPr>
      <w:bookmarkStart w:id="12" w:name="_Toc171966947"/>
      <w:r w:rsidRPr="009F2140">
        <w:t>Participants</w:t>
      </w:r>
      <w:bookmarkEnd w:id="12"/>
      <w:r w:rsidRPr="009F2140">
        <w:t xml:space="preserve"> </w:t>
      </w:r>
    </w:p>
    <w:p w14:paraId="059029A5" w14:textId="6769FB66" w:rsidR="007C09F9" w:rsidRDefault="6116970F" w:rsidP="01F09B7E">
      <w:pPr>
        <w:spacing w:after="160" w:line="480" w:lineRule="auto"/>
        <w:ind w:firstLine="720"/>
        <w:rPr>
          <w:rFonts w:ascii="Times New Roman" w:eastAsia="Times New Roman" w:hAnsi="Times New Roman" w:cs="Times New Roman"/>
          <w:sz w:val="24"/>
          <w:szCs w:val="24"/>
        </w:rPr>
      </w:pPr>
      <w:r w:rsidRPr="6116970F">
        <w:rPr>
          <w:rFonts w:ascii="Times New Roman" w:eastAsia="Times New Roman" w:hAnsi="Times New Roman" w:cs="Times New Roman"/>
          <w:sz w:val="24"/>
          <w:szCs w:val="24"/>
        </w:rPr>
        <w:t>Based on the results of the study (Antoniou et al., 2016) that applied the identical language task and found the significant difference in performance between two groups with 36 participants in one group and 25 participants in the other group, we aimed to have at least 36 participants for each group (ADHD and control). We believed that this number would be sufficient to detect the learning effect. Data from both ADHD participants and neurotypical controls was collected over the course of the spring 2023 and fall 2024 semesters until both groups had at least 36 participants.</w:t>
      </w:r>
    </w:p>
    <w:p w14:paraId="04E799F2" w14:textId="1471F94D" w:rsidR="70969CC6" w:rsidRDefault="6116970F" w:rsidP="01F09B7E">
      <w:pPr>
        <w:spacing w:after="160" w:line="480" w:lineRule="auto"/>
        <w:ind w:firstLine="720"/>
        <w:rPr>
          <w:rFonts w:ascii="Times New Roman" w:eastAsia="Times New Roman" w:hAnsi="Times New Roman" w:cs="Times New Roman"/>
          <w:sz w:val="24"/>
          <w:szCs w:val="24"/>
        </w:rPr>
      </w:pPr>
      <w:r w:rsidRPr="6116970F">
        <w:rPr>
          <w:rFonts w:ascii="Times New Roman" w:eastAsia="Times New Roman" w:hAnsi="Times New Roman" w:cs="Times New Roman"/>
          <w:sz w:val="24"/>
          <w:szCs w:val="24"/>
        </w:rPr>
        <w:t>Overall, 116 participants from a large Midwestern university participated in the study. Participants were recruited either from the Psychology subject pool for a class credit (mostly control participants and 17 ADHD participants) or were monetarily compensated (ADHD participants only) for their participation. All participants had to sign a consent form prior to the participation in the study. Participants from both groups had various native languages with the majority of participants reporting prevailing English as their L1. Most of the participants also reported being bilingual.</w:t>
      </w:r>
    </w:p>
    <w:p w14:paraId="7B3642F9" w14:textId="04F5198C" w:rsidR="70969CC6" w:rsidRDefault="371135E4" w:rsidP="70969CC6">
      <w:pPr>
        <w:spacing w:after="160" w:line="480" w:lineRule="auto"/>
        <w:ind w:firstLine="720"/>
        <w:rPr>
          <w:rFonts w:ascii="Times New Roman" w:eastAsia="Times New Roman" w:hAnsi="Times New Roman" w:cs="Times New Roman"/>
          <w:sz w:val="24"/>
          <w:szCs w:val="24"/>
        </w:rPr>
      </w:pPr>
      <w:r w:rsidRPr="371135E4">
        <w:rPr>
          <w:rFonts w:ascii="Times New Roman" w:eastAsia="Times New Roman" w:hAnsi="Times New Roman" w:cs="Times New Roman"/>
          <w:sz w:val="24"/>
          <w:szCs w:val="24"/>
        </w:rPr>
        <w:t>The control group consisted of 80 participants (</w:t>
      </w:r>
      <w:r w:rsidRPr="371135E4">
        <w:rPr>
          <w:rFonts w:ascii="Times New Roman" w:eastAsia="Times New Roman" w:hAnsi="Times New Roman" w:cs="Times New Roman"/>
          <w:i/>
          <w:iCs/>
          <w:sz w:val="24"/>
          <w:szCs w:val="24"/>
        </w:rPr>
        <w:t>M</w:t>
      </w:r>
      <w:r w:rsidRPr="371135E4">
        <w:rPr>
          <w:rFonts w:ascii="Times New Roman" w:eastAsia="Times New Roman" w:hAnsi="Times New Roman" w:cs="Times New Roman"/>
          <w:sz w:val="24"/>
          <w:szCs w:val="24"/>
        </w:rPr>
        <w:t xml:space="preserve"> age = 20.30, </w:t>
      </w:r>
      <w:r w:rsidRPr="371135E4">
        <w:rPr>
          <w:rFonts w:ascii="Times New Roman" w:eastAsia="Times New Roman" w:hAnsi="Times New Roman" w:cs="Times New Roman"/>
          <w:i/>
          <w:iCs/>
          <w:sz w:val="24"/>
          <w:szCs w:val="24"/>
        </w:rPr>
        <w:t>SD</w:t>
      </w:r>
      <w:r w:rsidRPr="371135E4">
        <w:rPr>
          <w:rFonts w:ascii="Times New Roman" w:eastAsia="Times New Roman" w:hAnsi="Times New Roman" w:cs="Times New Roman"/>
          <w:sz w:val="24"/>
          <w:szCs w:val="24"/>
        </w:rPr>
        <w:t xml:space="preserve"> = 3.22) who did not report being clinically diagnosed with ADHD. Fifty-three participants from the group identified themselves as males and 27 as females. All control participants were undergraduate students. Control participants’ scores on BAARS-IV were: </w:t>
      </w:r>
      <w:r w:rsidRPr="371135E4">
        <w:rPr>
          <w:rFonts w:ascii="Times New Roman" w:eastAsia="Times New Roman" w:hAnsi="Times New Roman" w:cs="Times New Roman"/>
          <w:i/>
          <w:iCs/>
          <w:sz w:val="24"/>
          <w:szCs w:val="24"/>
        </w:rPr>
        <w:t>M</w:t>
      </w:r>
      <w:r w:rsidRPr="371135E4">
        <w:rPr>
          <w:rFonts w:ascii="Times New Roman" w:eastAsia="Times New Roman" w:hAnsi="Times New Roman" w:cs="Times New Roman"/>
          <w:sz w:val="24"/>
          <w:szCs w:val="24"/>
        </w:rPr>
        <w:t xml:space="preserve"> = 33.20, </w:t>
      </w:r>
      <w:r w:rsidRPr="371135E4">
        <w:rPr>
          <w:rFonts w:ascii="Times New Roman" w:eastAsia="Times New Roman" w:hAnsi="Times New Roman" w:cs="Times New Roman"/>
          <w:i/>
          <w:iCs/>
          <w:sz w:val="24"/>
          <w:szCs w:val="24"/>
        </w:rPr>
        <w:t>SD</w:t>
      </w:r>
      <w:r w:rsidRPr="371135E4">
        <w:rPr>
          <w:rFonts w:ascii="Times New Roman" w:eastAsia="Times New Roman" w:hAnsi="Times New Roman" w:cs="Times New Roman"/>
          <w:sz w:val="24"/>
          <w:szCs w:val="24"/>
        </w:rPr>
        <w:t xml:space="preserve"> = 9.67, </w:t>
      </w:r>
      <w:r w:rsidRPr="371135E4">
        <w:rPr>
          <w:rFonts w:ascii="Times New Roman" w:eastAsia="Times New Roman" w:hAnsi="Times New Roman" w:cs="Times New Roman"/>
          <w:color w:val="000000" w:themeColor="text1"/>
          <w:sz w:val="24"/>
          <w:szCs w:val="24"/>
        </w:rPr>
        <w:t xml:space="preserve">95% CIs </w:t>
      </w:r>
      <w:r w:rsidRPr="371135E4">
        <w:rPr>
          <w:rFonts w:ascii="Times New Roman" w:eastAsia="Times New Roman" w:hAnsi="Times New Roman" w:cs="Times New Roman"/>
          <w:sz w:val="24"/>
          <w:szCs w:val="24"/>
        </w:rPr>
        <w:t xml:space="preserve">[31.05; 35.35]. Their PHQ scores were: </w:t>
      </w:r>
      <w:r w:rsidRPr="371135E4">
        <w:rPr>
          <w:rFonts w:ascii="Times New Roman" w:eastAsia="Times New Roman" w:hAnsi="Times New Roman" w:cs="Times New Roman"/>
          <w:i/>
          <w:iCs/>
          <w:sz w:val="24"/>
          <w:szCs w:val="24"/>
        </w:rPr>
        <w:t>M</w:t>
      </w:r>
      <w:r w:rsidRPr="371135E4">
        <w:rPr>
          <w:rFonts w:ascii="Times New Roman" w:eastAsia="Times New Roman" w:hAnsi="Times New Roman" w:cs="Times New Roman"/>
          <w:sz w:val="24"/>
          <w:szCs w:val="24"/>
        </w:rPr>
        <w:t xml:space="preserve"> = 10.14, </w:t>
      </w:r>
      <w:r w:rsidRPr="371135E4">
        <w:rPr>
          <w:rFonts w:ascii="Times New Roman" w:eastAsia="Times New Roman" w:hAnsi="Times New Roman" w:cs="Times New Roman"/>
          <w:i/>
          <w:iCs/>
          <w:sz w:val="24"/>
          <w:szCs w:val="24"/>
        </w:rPr>
        <w:t>SD</w:t>
      </w:r>
      <w:r w:rsidRPr="371135E4">
        <w:rPr>
          <w:rFonts w:ascii="Times New Roman" w:eastAsia="Times New Roman" w:hAnsi="Times New Roman" w:cs="Times New Roman"/>
          <w:sz w:val="24"/>
          <w:szCs w:val="24"/>
        </w:rPr>
        <w:t xml:space="preserve"> = 6.23, </w:t>
      </w:r>
      <w:r w:rsidRPr="371135E4">
        <w:rPr>
          <w:rFonts w:ascii="Times New Roman" w:eastAsia="Times New Roman" w:hAnsi="Times New Roman" w:cs="Times New Roman"/>
          <w:color w:val="000000" w:themeColor="text1"/>
          <w:sz w:val="24"/>
          <w:szCs w:val="24"/>
        </w:rPr>
        <w:t xml:space="preserve">95% CIs </w:t>
      </w:r>
      <w:r w:rsidRPr="371135E4">
        <w:rPr>
          <w:rFonts w:ascii="Times New Roman" w:eastAsia="Times New Roman" w:hAnsi="Times New Roman" w:cs="Times New Roman"/>
          <w:sz w:val="24"/>
          <w:szCs w:val="24"/>
        </w:rPr>
        <w:t xml:space="preserve">[8.75; 11.52]. </w:t>
      </w:r>
    </w:p>
    <w:p w14:paraId="4D724EF5" w14:textId="17A93CCF" w:rsidR="554D6D95" w:rsidRDefault="44531456" w:rsidP="2C18D008">
      <w:pPr>
        <w:spacing w:after="160" w:line="480" w:lineRule="auto"/>
        <w:ind w:firstLine="720"/>
        <w:rPr>
          <w:rFonts w:ascii="Times New Roman" w:eastAsia="Times New Roman" w:hAnsi="Times New Roman" w:cs="Times New Roman"/>
          <w:sz w:val="24"/>
          <w:szCs w:val="24"/>
        </w:rPr>
      </w:pPr>
      <w:r w:rsidRPr="44531456">
        <w:rPr>
          <w:rFonts w:ascii="Times New Roman" w:eastAsia="Times New Roman" w:hAnsi="Times New Roman" w:cs="Times New Roman"/>
          <w:sz w:val="24"/>
          <w:szCs w:val="24"/>
        </w:rPr>
        <w:lastRenderedPageBreak/>
        <w:t>The ADHD group consisted of 36 participants (</w:t>
      </w:r>
      <w:r w:rsidRPr="44531456">
        <w:rPr>
          <w:rFonts w:ascii="Times New Roman" w:eastAsia="Times New Roman" w:hAnsi="Times New Roman" w:cs="Times New Roman"/>
          <w:i/>
          <w:iCs/>
          <w:sz w:val="24"/>
          <w:szCs w:val="24"/>
        </w:rPr>
        <w:t>M</w:t>
      </w:r>
      <w:r w:rsidRPr="44531456">
        <w:rPr>
          <w:rFonts w:ascii="Times New Roman" w:eastAsia="Times New Roman" w:hAnsi="Times New Roman" w:cs="Times New Roman"/>
          <w:sz w:val="24"/>
          <w:szCs w:val="24"/>
        </w:rPr>
        <w:t xml:space="preserve"> age = 20.60, </w:t>
      </w:r>
      <w:r w:rsidRPr="44531456">
        <w:rPr>
          <w:rFonts w:ascii="Times New Roman" w:eastAsia="Times New Roman" w:hAnsi="Times New Roman" w:cs="Times New Roman"/>
          <w:i/>
          <w:iCs/>
          <w:sz w:val="24"/>
          <w:szCs w:val="24"/>
        </w:rPr>
        <w:t>SD</w:t>
      </w:r>
      <w:r w:rsidRPr="44531456">
        <w:rPr>
          <w:rFonts w:ascii="Times New Roman" w:eastAsia="Times New Roman" w:hAnsi="Times New Roman" w:cs="Times New Roman"/>
          <w:sz w:val="24"/>
          <w:szCs w:val="24"/>
        </w:rPr>
        <w:t xml:space="preserve"> = 3.64) who self-reported being clinically diagnosed with ADHD. Twenty-one of the ADHD participants were females, 11 males, and 4 preferred not to reveal their sex. Most of the participants were undergraduate students, with the exception of 2 PhD students, 1 student in a Master’s program, and 1 participant who was not enrolled in college but was a high school graduate. The ADHD group had the following scores on BAARS-IV: </w:t>
      </w:r>
      <w:r w:rsidRPr="44531456">
        <w:rPr>
          <w:rFonts w:ascii="Times New Roman" w:eastAsia="Times New Roman" w:hAnsi="Times New Roman" w:cs="Times New Roman"/>
          <w:i/>
          <w:iCs/>
          <w:sz w:val="24"/>
          <w:szCs w:val="24"/>
        </w:rPr>
        <w:t>M</w:t>
      </w:r>
      <w:r w:rsidRPr="44531456">
        <w:rPr>
          <w:rFonts w:ascii="Times New Roman" w:eastAsia="Times New Roman" w:hAnsi="Times New Roman" w:cs="Times New Roman"/>
          <w:sz w:val="24"/>
          <w:szCs w:val="24"/>
        </w:rPr>
        <w:t xml:space="preserve"> = 46.67, </w:t>
      </w:r>
      <w:r w:rsidRPr="44531456">
        <w:rPr>
          <w:rFonts w:ascii="Times New Roman" w:eastAsia="Times New Roman" w:hAnsi="Times New Roman" w:cs="Times New Roman"/>
          <w:i/>
          <w:iCs/>
          <w:sz w:val="24"/>
          <w:szCs w:val="24"/>
        </w:rPr>
        <w:t>SD</w:t>
      </w:r>
      <w:r w:rsidRPr="44531456">
        <w:rPr>
          <w:rFonts w:ascii="Times New Roman" w:eastAsia="Times New Roman" w:hAnsi="Times New Roman" w:cs="Times New Roman"/>
          <w:sz w:val="24"/>
          <w:szCs w:val="24"/>
        </w:rPr>
        <w:t xml:space="preserve"> = 9.97, </w:t>
      </w:r>
      <w:r w:rsidRPr="44531456">
        <w:rPr>
          <w:rFonts w:ascii="Times New Roman" w:eastAsia="Times New Roman" w:hAnsi="Times New Roman" w:cs="Times New Roman"/>
          <w:color w:val="000000" w:themeColor="text1"/>
          <w:sz w:val="24"/>
          <w:szCs w:val="24"/>
        </w:rPr>
        <w:t xml:space="preserve">95% CIs </w:t>
      </w:r>
      <w:r w:rsidRPr="44531456">
        <w:rPr>
          <w:rFonts w:ascii="Times New Roman" w:eastAsia="Times New Roman" w:hAnsi="Times New Roman" w:cs="Times New Roman"/>
          <w:sz w:val="24"/>
          <w:szCs w:val="24"/>
        </w:rPr>
        <w:t xml:space="preserve">[43.29; 50.04]. Their PHQ scores were: </w:t>
      </w:r>
      <w:r w:rsidRPr="44531456">
        <w:rPr>
          <w:rFonts w:ascii="Times New Roman" w:eastAsia="Times New Roman" w:hAnsi="Times New Roman" w:cs="Times New Roman"/>
          <w:i/>
          <w:iCs/>
          <w:sz w:val="24"/>
          <w:szCs w:val="24"/>
        </w:rPr>
        <w:t>M</w:t>
      </w:r>
      <w:r w:rsidRPr="44531456">
        <w:rPr>
          <w:rFonts w:ascii="Times New Roman" w:eastAsia="Times New Roman" w:hAnsi="Times New Roman" w:cs="Times New Roman"/>
          <w:sz w:val="24"/>
          <w:szCs w:val="24"/>
        </w:rPr>
        <w:t xml:space="preserve"> = 10.58, </w:t>
      </w:r>
      <w:r w:rsidRPr="44531456">
        <w:rPr>
          <w:rFonts w:ascii="Times New Roman" w:eastAsia="Times New Roman" w:hAnsi="Times New Roman" w:cs="Times New Roman"/>
          <w:i/>
          <w:iCs/>
          <w:sz w:val="24"/>
          <w:szCs w:val="24"/>
        </w:rPr>
        <w:t>SD</w:t>
      </w:r>
      <w:r w:rsidRPr="44531456">
        <w:rPr>
          <w:rFonts w:ascii="Times New Roman" w:eastAsia="Times New Roman" w:hAnsi="Times New Roman" w:cs="Times New Roman"/>
          <w:sz w:val="24"/>
          <w:szCs w:val="24"/>
        </w:rPr>
        <w:t xml:space="preserve"> = 4.87, </w:t>
      </w:r>
      <w:r w:rsidRPr="44531456">
        <w:rPr>
          <w:rFonts w:ascii="Times New Roman" w:eastAsia="Times New Roman" w:hAnsi="Times New Roman" w:cs="Times New Roman"/>
          <w:color w:val="000000" w:themeColor="text1"/>
          <w:sz w:val="24"/>
          <w:szCs w:val="24"/>
        </w:rPr>
        <w:t xml:space="preserve">95% CIs </w:t>
      </w:r>
      <w:r w:rsidRPr="44531456">
        <w:rPr>
          <w:rFonts w:ascii="Times New Roman" w:eastAsia="Times New Roman" w:hAnsi="Times New Roman" w:cs="Times New Roman"/>
          <w:sz w:val="24"/>
          <w:szCs w:val="24"/>
        </w:rPr>
        <w:t xml:space="preserve">[8.93; 12.23]. As can be seen, the BAARS-IV scores were higher for the ADHD group, and they fell within the range for the clinical diagnosis based on the BAARS-IV scale. </w:t>
      </w:r>
    </w:p>
    <w:p w14:paraId="6740CFB5" w14:textId="13A7A1A2" w:rsidR="00790A93" w:rsidRPr="009F2140" w:rsidRDefault="7198AABE" w:rsidP="009F2140">
      <w:pPr>
        <w:pStyle w:val="Heading2"/>
      </w:pPr>
      <w:bookmarkStart w:id="13" w:name="_Toc171966948"/>
      <w:r w:rsidRPr="009F2140">
        <w:t>Materials and Procedure</w:t>
      </w:r>
      <w:bookmarkEnd w:id="13"/>
    </w:p>
    <w:p w14:paraId="3C6D409A" w14:textId="71A1C5EC" w:rsidR="00790A93" w:rsidRDefault="52654D52" w:rsidP="00DA4756">
      <w:pPr>
        <w:spacing w:line="480" w:lineRule="auto"/>
        <w:ind w:firstLine="720"/>
        <w:rPr>
          <w:rFonts w:ascii="Times New Roman" w:eastAsia="Times New Roman" w:hAnsi="Times New Roman" w:cs="Times New Roman"/>
          <w:sz w:val="24"/>
          <w:szCs w:val="24"/>
        </w:rPr>
      </w:pPr>
      <w:r w:rsidRPr="52654D52">
        <w:rPr>
          <w:rFonts w:ascii="Times New Roman" w:eastAsia="Times New Roman" w:hAnsi="Times New Roman" w:cs="Times New Roman"/>
          <w:sz w:val="24"/>
          <w:szCs w:val="24"/>
        </w:rPr>
        <w:t xml:space="preserve">First, participants signed an informed consent form and then proceeded working on the verbal DM task and then on the language training. This was followed by a non-verbal DM task and a background survey. Then, participants completed a depression questionnaire and worked on a PM task, followed by the ADHD questionnaire. The session ended after participants finished working on the WM tasks and were debriefed about the purpose of the study. Each task is described in more detail below. </w:t>
      </w:r>
    </w:p>
    <w:p w14:paraId="46541DD3" w14:textId="684371B7" w:rsidR="00790A93" w:rsidRPr="00DA4756" w:rsidRDefault="7198AABE" w:rsidP="00DA4756">
      <w:pPr>
        <w:pStyle w:val="Heading3"/>
      </w:pPr>
      <w:bookmarkStart w:id="14" w:name="_Toc171966949"/>
      <w:r w:rsidRPr="00DA4756">
        <w:t xml:space="preserve">L2 </w:t>
      </w:r>
      <w:r w:rsidR="00DA4756" w:rsidRPr="00DA4756">
        <w:t>L</w:t>
      </w:r>
      <w:r w:rsidRPr="00DA4756">
        <w:t>earning Task</w:t>
      </w:r>
      <w:bookmarkEnd w:id="14"/>
      <w:r w:rsidRPr="00DA4756">
        <w:t xml:space="preserve"> </w:t>
      </w:r>
    </w:p>
    <w:p w14:paraId="2409053D" w14:textId="2346283C" w:rsidR="00790A93" w:rsidRPr="00750E19" w:rsidRDefault="58FB00B1" w:rsidP="00DA4756">
      <w:pPr>
        <w:spacing w:line="480" w:lineRule="auto"/>
        <w:ind w:firstLine="720"/>
        <w:rPr>
          <w:rFonts w:ascii="Times New Roman" w:eastAsia="Times New Roman" w:hAnsi="Times New Roman" w:cs="Times New Roman"/>
          <w:sz w:val="24"/>
          <w:szCs w:val="24"/>
          <w:lang w:val="en-US"/>
        </w:rPr>
      </w:pPr>
      <w:r w:rsidRPr="58FB00B1">
        <w:rPr>
          <w:rFonts w:ascii="Times New Roman" w:eastAsia="Times New Roman" w:hAnsi="Times New Roman" w:cs="Times New Roman"/>
          <w:sz w:val="24"/>
          <w:szCs w:val="24"/>
        </w:rPr>
        <w:t>As mentioned by Brill-Schuetz &amp; Morgan-Short (2014), artificial languages have been shown to have ecological validity in relation to L2 acquisition. Thus, in order to measure L2 learning, an artificial language paradigm was used (Antoniou et al., 2016). Specifically, participants learned the morphophonology of an artificial language that consists of 12 nouns denoting animals. In this language, all the nouns are monosyllabic and have the following structure: consonant-vowel-consonant (e.g., [gif],</w:t>
      </w:r>
      <w:r w:rsidRPr="58FB00B1">
        <w:rPr>
          <w:rFonts w:ascii="Times New Roman" w:eastAsia="Times New Roman" w:hAnsi="Times New Roman" w:cs="Times New Roman"/>
          <w:i/>
          <w:iCs/>
          <w:sz w:val="24"/>
          <w:szCs w:val="24"/>
        </w:rPr>
        <w:t xml:space="preserve"> “horse”</w:t>
      </w:r>
      <w:r w:rsidRPr="58FB00B1">
        <w:rPr>
          <w:rFonts w:ascii="Times New Roman" w:eastAsia="Times New Roman" w:hAnsi="Times New Roman" w:cs="Times New Roman"/>
          <w:sz w:val="24"/>
          <w:szCs w:val="24"/>
        </w:rPr>
        <w:t xml:space="preserve">). Each noun can be used in four </w:t>
      </w:r>
      <w:r w:rsidRPr="58FB00B1">
        <w:rPr>
          <w:rFonts w:ascii="Times New Roman" w:eastAsia="Times New Roman" w:hAnsi="Times New Roman" w:cs="Times New Roman"/>
          <w:sz w:val="24"/>
          <w:szCs w:val="24"/>
        </w:rPr>
        <w:lastRenderedPageBreak/>
        <w:t xml:space="preserve">forms, including singular, diminutive, plural, and diminutive plural forms. There are two types of rules that participants need to learn. In the simple affixed type (found in words with </w:t>
      </w:r>
      <w:r w:rsidRPr="58FB00B1">
        <w:rPr>
          <w:rFonts w:ascii="Times New Roman" w:eastAsia="Times New Roman" w:hAnsi="Times New Roman" w:cs="Times New Roman"/>
          <w:i/>
          <w:iCs/>
          <w:sz w:val="24"/>
          <w:szCs w:val="24"/>
        </w:rPr>
        <w:t>i</w:t>
      </w:r>
      <w:r w:rsidRPr="58FB00B1">
        <w:rPr>
          <w:rFonts w:ascii="Times New Roman" w:eastAsia="Times New Roman" w:hAnsi="Times New Roman" w:cs="Times New Roman"/>
          <w:sz w:val="24"/>
          <w:szCs w:val="24"/>
        </w:rPr>
        <w:t xml:space="preserve">- and </w:t>
      </w:r>
      <w:r w:rsidRPr="58FB00B1">
        <w:rPr>
          <w:rFonts w:ascii="Times New Roman" w:eastAsia="Times New Roman" w:hAnsi="Times New Roman" w:cs="Times New Roman"/>
          <w:i/>
          <w:iCs/>
          <w:sz w:val="24"/>
          <w:szCs w:val="24"/>
        </w:rPr>
        <w:t>a</w:t>
      </w:r>
      <w:r w:rsidRPr="58FB00B1">
        <w:rPr>
          <w:rFonts w:ascii="Times New Roman" w:eastAsia="Times New Roman" w:hAnsi="Times New Roman" w:cs="Times New Roman"/>
          <w:sz w:val="24"/>
          <w:szCs w:val="24"/>
        </w:rPr>
        <w:t>-stems), a new word is formed by the addition of affixes (either the suffix [-il], to indicate the plural form, and/or prefix [ka-], to indicate the diminutive form) to the stem of the word without any other changes (e.g., the singular word [gif],</w:t>
      </w:r>
      <w:r w:rsidRPr="58FB00B1">
        <w:rPr>
          <w:rFonts w:ascii="Times New Roman" w:eastAsia="Times New Roman" w:hAnsi="Times New Roman" w:cs="Times New Roman"/>
          <w:i/>
          <w:iCs/>
          <w:sz w:val="24"/>
          <w:szCs w:val="24"/>
        </w:rPr>
        <w:t xml:space="preserve"> “horse”</w:t>
      </w:r>
      <w:r w:rsidRPr="58FB00B1">
        <w:rPr>
          <w:rFonts w:ascii="Times New Roman" w:eastAsia="Times New Roman" w:hAnsi="Times New Roman" w:cs="Times New Roman"/>
          <w:sz w:val="24"/>
          <w:szCs w:val="24"/>
        </w:rPr>
        <w:t xml:space="preserve"> becomes [gif-il], </w:t>
      </w:r>
      <w:r w:rsidRPr="58FB00B1">
        <w:rPr>
          <w:rFonts w:ascii="Times New Roman" w:eastAsia="Times New Roman" w:hAnsi="Times New Roman" w:cs="Times New Roman"/>
          <w:i/>
          <w:iCs/>
          <w:sz w:val="24"/>
          <w:szCs w:val="24"/>
        </w:rPr>
        <w:t>“horses”</w:t>
      </w:r>
      <w:r w:rsidR="0067026D">
        <w:rPr>
          <w:rFonts w:ascii="Times New Roman" w:eastAsia="Times New Roman" w:hAnsi="Times New Roman" w:cs="Times New Roman"/>
          <w:i/>
          <w:iCs/>
          <w:sz w:val="24"/>
          <w:szCs w:val="24"/>
        </w:rPr>
        <w:t>,</w:t>
      </w:r>
      <w:r w:rsidRPr="58FB00B1">
        <w:rPr>
          <w:rFonts w:ascii="Times New Roman" w:eastAsia="Times New Roman" w:hAnsi="Times New Roman" w:cs="Times New Roman"/>
          <w:sz w:val="24"/>
          <w:szCs w:val="24"/>
        </w:rPr>
        <w:t xml:space="preserve"> [ka-gif]</w:t>
      </w:r>
      <w:r w:rsidR="0067026D">
        <w:rPr>
          <w:rFonts w:ascii="Times New Roman" w:eastAsia="Times New Roman" w:hAnsi="Times New Roman" w:cs="Times New Roman"/>
          <w:sz w:val="24"/>
          <w:szCs w:val="24"/>
        </w:rPr>
        <w:t>,</w:t>
      </w:r>
      <w:r w:rsidRPr="58FB00B1">
        <w:rPr>
          <w:rFonts w:ascii="Times New Roman" w:eastAsia="Times New Roman" w:hAnsi="Times New Roman" w:cs="Times New Roman"/>
          <w:sz w:val="24"/>
          <w:szCs w:val="24"/>
        </w:rPr>
        <w:t xml:space="preserve"> </w:t>
      </w:r>
      <w:r w:rsidRPr="58FB00B1">
        <w:rPr>
          <w:rFonts w:ascii="Times New Roman" w:eastAsia="Times New Roman" w:hAnsi="Times New Roman" w:cs="Times New Roman"/>
          <w:i/>
          <w:iCs/>
          <w:sz w:val="24"/>
          <w:szCs w:val="24"/>
        </w:rPr>
        <w:t>“little horse”</w:t>
      </w:r>
      <w:r w:rsidR="0067026D">
        <w:rPr>
          <w:rFonts w:ascii="Times New Roman" w:eastAsia="Times New Roman" w:hAnsi="Times New Roman" w:cs="Times New Roman"/>
          <w:i/>
          <w:iCs/>
          <w:sz w:val="24"/>
          <w:szCs w:val="24"/>
        </w:rPr>
        <w:t xml:space="preserve">, or </w:t>
      </w:r>
      <w:r w:rsidR="0067026D" w:rsidRPr="58FB00B1">
        <w:rPr>
          <w:rFonts w:ascii="Times New Roman" w:eastAsia="Times New Roman" w:hAnsi="Times New Roman" w:cs="Times New Roman"/>
          <w:sz w:val="24"/>
          <w:szCs w:val="24"/>
        </w:rPr>
        <w:t>[ka-gif</w:t>
      </w:r>
      <w:r w:rsidR="0067026D">
        <w:rPr>
          <w:rFonts w:ascii="Times New Roman" w:eastAsia="Times New Roman" w:hAnsi="Times New Roman" w:cs="Times New Roman"/>
          <w:sz w:val="24"/>
          <w:szCs w:val="24"/>
        </w:rPr>
        <w:t>-il</w:t>
      </w:r>
      <w:r w:rsidR="0067026D" w:rsidRPr="58FB00B1">
        <w:rPr>
          <w:rFonts w:ascii="Times New Roman" w:eastAsia="Times New Roman" w:hAnsi="Times New Roman" w:cs="Times New Roman"/>
          <w:sz w:val="24"/>
          <w:szCs w:val="24"/>
        </w:rPr>
        <w:t>]</w:t>
      </w:r>
      <w:r w:rsidR="0067026D">
        <w:rPr>
          <w:rFonts w:ascii="Times New Roman" w:eastAsia="Times New Roman" w:hAnsi="Times New Roman" w:cs="Times New Roman"/>
          <w:sz w:val="24"/>
          <w:szCs w:val="24"/>
        </w:rPr>
        <w:t>, “</w:t>
      </w:r>
      <w:r w:rsidR="0067026D" w:rsidRPr="0067026D">
        <w:rPr>
          <w:rFonts w:ascii="Times New Roman" w:eastAsia="Times New Roman" w:hAnsi="Times New Roman" w:cs="Times New Roman"/>
          <w:i/>
          <w:iCs/>
          <w:sz w:val="24"/>
          <w:szCs w:val="24"/>
        </w:rPr>
        <w:t>little horses</w:t>
      </w:r>
      <w:r w:rsidR="0067026D">
        <w:rPr>
          <w:rFonts w:ascii="Times New Roman" w:eastAsia="Times New Roman" w:hAnsi="Times New Roman" w:cs="Times New Roman"/>
          <w:sz w:val="24"/>
          <w:szCs w:val="24"/>
        </w:rPr>
        <w:t>”</w:t>
      </w:r>
      <w:r w:rsidRPr="58FB00B1">
        <w:rPr>
          <w:rFonts w:ascii="Times New Roman" w:eastAsia="Times New Roman" w:hAnsi="Times New Roman" w:cs="Times New Roman"/>
          <w:sz w:val="24"/>
          <w:szCs w:val="24"/>
        </w:rPr>
        <w:t xml:space="preserve">). This type of simple affixation rule is posited to rely on PM (Antoniou et al., 2016). In the complex analogical type (found in the words with </w:t>
      </w:r>
      <w:r w:rsidRPr="58FB00B1">
        <w:rPr>
          <w:rFonts w:ascii="Times New Roman" w:eastAsia="Times New Roman" w:hAnsi="Times New Roman" w:cs="Times New Roman"/>
          <w:i/>
          <w:iCs/>
          <w:sz w:val="24"/>
          <w:szCs w:val="24"/>
        </w:rPr>
        <w:t>e</w:t>
      </w:r>
      <w:r w:rsidRPr="58FB00B1">
        <w:rPr>
          <w:rFonts w:ascii="Times New Roman" w:eastAsia="Times New Roman" w:hAnsi="Times New Roman" w:cs="Times New Roman"/>
          <w:sz w:val="24"/>
          <w:szCs w:val="24"/>
        </w:rPr>
        <w:t xml:space="preserve">-stems), a new word is produced by the addition of an affix and a change of the vowel in both the stem and affix in the diminutive forms (e.g., the singular word [mez], </w:t>
      </w:r>
      <w:r w:rsidRPr="58FB00B1">
        <w:rPr>
          <w:rFonts w:ascii="Times New Roman" w:eastAsia="Times New Roman" w:hAnsi="Times New Roman" w:cs="Times New Roman"/>
          <w:i/>
          <w:iCs/>
          <w:sz w:val="24"/>
          <w:szCs w:val="24"/>
        </w:rPr>
        <w:t>“cow”</w:t>
      </w:r>
      <w:r w:rsidRPr="58FB00B1">
        <w:rPr>
          <w:rFonts w:ascii="Times New Roman" w:eastAsia="Times New Roman" w:hAnsi="Times New Roman" w:cs="Times New Roman"/>
          <w:sz w:val="24"/>
          <w:szCs w:val="24"/>
        </w:rPr>
        <w:t xml:space="preserve">, becomes [mez-el], </w:t>
      </w:r>
      <w:r w:rsidRPr="58FB00B1">
        <w:rPr>
          <w:rFonts w:ascii="Times New Roman" w:eastAsia="Times New Roman" w:hAnsi="Times New Roman" w:cs="Times New Roman"/>
          <w:i/>
          <w:iCs/>
          <w:sz w:val="24"/>
          <w:szCs w:val="24"/>
        </w:rPr>
        <w:t>“cows”</w:t>
      </w:r>
      <w:r w:rsidRPr="58FB00B1">
        <w:rPr>
          <w:rFonts w:ascii="Times New Roman" w:eastAsia="Times New Roman" w:hAnsi="Times New Roman" w:cs="Times New Roman"/>
          <w:sz w:val="24"/>
          <w:szCs w:val="24"/>
        </w:rPr>
        <w:t xml:space="preserve">, [ka-maz], </w:t>
      </w:r>
      <w:r w:rsidRPr="58FB00B1">
        <w:rPr>
          <w:rFonts w:ascii="Times New Roman" w:eastAsia="Times New Roman" w:hAnsi="Times New Roman" w:cs="Times New Roman"/>
          <w:i/>
          <w:iCs/>
          <w:sz w:val="24"/>
          <w:szCs w:val="24"/>
        </w:rPr>
        <w:t>“little cow”</w:t>
      </w:r>
      <w:r w:rsidRPr="58FB00B1">
        <w:rPr>
          <w:rFonts w:ascii="Times New Roman" w:eastAsia="Times New Roman" w:hAnsi="Times New Roman" w:cs="Times New Roman"/>
          <w:sz w:val="24"/>
          <w:szCs w:val="24"/>
        </w:rPr>
        <w:t xml:space="preserve">, or [ka-maz-el], </w:t>
      </w:r>
      <w:r w:rsidRPr="58FB00B1">
        <w:rPr>
          <w:rFonts w:ascii="Times New Roman" w:eastAsia="Times New Roman" w:hAnsi="Times New Roman" w:cs="Times New Roman"/>
          <w:i/>
          <w:iCs/>
          <w:sz w:val="24"/>
          <w:szCs w:val="24"/>
        </w:rPr>
        <w:t>“little cows”</w:t>
      </w:r>
      <w:r w:rsidRPr="58FB00B1">
        <w:rPr>
          <w:rFonts w:ascii="Times New Roman" w:eastAsia="Times New Roman" w:hAnsi="Times New Roman" w:cs="Times New Roman"/>
          <w:sz w:val="24"/>
          <w:szCs w:val="24"/>
        </w:rPr>
        <w:t xml:space="preserve">). Because of the complexity of these combined rules, these forms are assumed to be learned by analogy, which is posited to rely on DM (Antoniou et al., 2016). See Appendix B for the whole list of stimuli. </w:t>
      </w:r>
    </w:p>
    <w:p w14:paraId="091AC9FC" w14:textId="165ADC89" w:rsidR="00790A93" w:rsidRDefault="7DACDCF4" w:rsidP="10BE5E26">
      <w:pPr>
        <w:spacing w:after="160" w:line="480" w:lineRule="auto"/>
        <w:ind w:firstLine="720"/>
        <w:rPr>
          <w:rFonts w:ascii="Times New Roman" w:eastAsia="Times New Roman" w:hAnsi="Times New Roman" w:cs="Times New Roman"/>
          <w:sz w:val="24"/>
          <w:szCs w:val="24"/>
        </w:rPr>
      </w:pPr>
      <w:r w:rsidRPr="7DACDCF4">
        <w:rPr>
          <w:rFonts w:ascii="Times New Roman" w:eastAsia="Times New Roman" w:hAnsi="Times New Roman" w:cs="Times New Roman"/>
          <w:sz w:val="24"/>
          <w:szCs w:val="24"/>
        </w:rPr>
        <w:t xml:space="preserve">To train participants in the artificial language, we exposed them to the picture-spoken word pairings without giving them any specific instructions about the rules of the language. In other words, they solely saw a picture of an animal and heard a noun that denotes it. All 12 nouns were presented in their 4 possible forms (which constitutes 1 block of 48 items), where half of the nouns were of the simple affixed type, and half of the nouns were of the complex analogical type. The block of nouns was repeated 4 times for a total of 192 trials overall (12 nouns * 4 forms * 4 repetitions = 192 trials). </w:t>
      </w:r>
      <w:r w:rsidR="00DE113E">
        <w:rPr>
          <w:rFonts w:ascii="Times New Roman" w:eastAsia="Times New Roman" w:hAnsi="Times New Roman" w:cs="Times New Roman"/>
          <w:sz w:val="24"/>
          <w:szCs w:val="24"/>
        </w:rPr>
        <w:t>A</w:t>
      </w:r>
      <w:r w:rsidRPr="7DACDCF4">
        <w:rPr>
          <w:rFonts w:ascii="Times New Roman" w:eastAsia="Times New Roman" w:hAnsi="Times New Roman" w:cs="Times New Roman"/>
          <w:sz w:val="24"/>
          <w:szCs w:val="24"/>
        </w:rPr>
        <w:t xml:space="preserve"> picture denoting a noun was shown on the screen for 3 s. The spoken word corresponding to the name of the noun appeared 500 ms after the picture was displayed.</w:t>
      </w:r>
      <w:r w:rsidR="00EF7075">
        <w:rPr>
          <w:rFonts w:ascii="Times New Roman" w:eastAsia="Times New Roman" w:hAnsi="Times New Roman" w:cs="Times New Roman"/>
          <w:sz w:val="24"/>
          <w:szCs w:val="24"/>
        </w:rPr>
        <w:t xml:space="preserve"> The picture remained on the screen for 3 s</w:t>
      </w:r>
      <w:r w:rsidRPr="7DACDCF4">
        <w:rPr>
          <w:rFonts w:ascii="Times New Roman" w:eastAsia="Times New Roman" w:hAnsi="Times New Roman" w:cs="Times New Roman"/>
          <w:sz w:val="24"/>
          <w:szCs w:val="24"/>
        </w:rPr>
        <w:t xml:space="preserve">, and </w:t>
      </w:r>
      <w:r w:rsidR="00202227">
        <w:rPr>
          <w:rFonts w:ascii="Times New Roman" w:eastAsia="Times New Roman" w:hAnsi="Times New Roman" w:cs="Times New Roman"/>
          <w:sz w:val="24"/>
          <w:szCs w:val="24"/>
        </w:rPr>
        <w:t>participants saw a blan</w:t>
      </w:r>
      <w:r w:rsidRPr="7DACDCF4">
        <w:rPr>
          <w:rFonts w:ascii="Times New Roman" w:eastAsia="Times New Roman" w:hAnsi="Times New Roman" w:cs="Times New Roman"/>
          <w:sz w:val="24"/>
          <w:szCs w:val="24"/>
        </w:rPr>
        <w:t xml:space="preserve">k </w:t>
      </w:r>
      <w:r w:rsidR="00202227">
        <w:rPr>
          <w:rFonts w:ascii="Times New Roman" w:eastAsia="Times New Roman" w:hAnsi="Times New Roman" w:cs="Times New Roman"/>
          <w:sz w:val="24"/>
          <w:szCs w:val="24"/>
        </w:rPr>
        <w:t xml:space="preserve">screen </w:t>
      </w:r>
      <w:r w:rsidRPr="7DACDCF4">
        <w:rPr>
          <w:rFonts w:ascii="Times New Roman" w:eastAsia="Times New Roman" w:hAnsi="Times New Roman" w:cs="Times New Roman"/>
          <w:sz w:val="24"/>
          <w:szCs w:val="24"/>
        </w:rPr>
        <w:t>for 500 ms before the next</w:t>
      </w:r>
      <w:r w:rsidR="00DE113E">
        <w:rPr>
          <w:rFonts w:ascii="Times New Roman" w:eastAsia="Times New Roman" w:hAnsi="Times New Roman" w:cs="Times New Roman"/>
          <w:sz w:val="24"/>
          <w:szCs w:val="24"/>
        </w:rPr>
        <w:t xml:space="preserve"> </w:t>
      </w:r>
      <w:r w:rsidR="00EF7075">
        <w:rPr>
          <w:rFonts w:ascii="Times New Roman" w:eastAsia="Times New Roman" w:hAnsi="Times New Roman" w:cs="Times New Roman"/>
          <w:sz w:val="24"/>
          <w:szCs w:val="24"/>
        </w:rPr>
        <w:t>picture-</w:t>
      </w:r>
      <w:r w:rsidRPr="7DACDCF4">
        <w:rPr>
          <w:rFonts w:ascii="Times New Roman" w:eastAsia="Times New Roman" w:hAnsi="Times New Roman" w:cs="Times New Roman"/>
          <w:sz w:val="24"/>
          <w:szCs w:val="24"/>
        </w:rPr>
        <w:t>noun</w:t>
      </w:r>
      <w:r w:rsidR="00EF7075">
        <w:rPr>
          <w:rFonts w:ascii="Times New Roman" w:eastAsia="Times New Roman" w:hAnsi="Times New Roman" w:cs="Times New Roman"/>
          <w:sz w:val="24"/>
          <w:szCs w:val="24"/>
        </w:rPr>
        <w:t xml:space="preserve"> pair</w:t>
      </w:r>
      <w:r w:rsidRPr="7DACDCF4">
        <w:rPr>
          <w:rFonts w:ascii="Times New Roman" w:eastAsia="Times New Roman" w:hAnsi="Times New Roman" w:cs="Times New Roman"/>
          <w:sz w:val="24"/>
          <w:szCs w:val="24"/>
        </w:rPr>
        <w:t xml:space="preserve"> was introduced.</w:t>
      </w:r>
    </w:p>
    <w:p w14:paraId="63C36D56" w14:textId="473FC7F8" w:rsidR="00790A93" w:rsidRDefault="5454B52E" w:rsidP="00DA4756">
      <w:pPr>
        <w:spacing w:line="480" w:lineRule="auto"/>
        <w:ind w:firstLine="720"/>
        <w:rPr>
          <w:rFonts w:ascii="Times New Roman" w:eastAsia="Times New Roman" w:hAnsi="Times New Roman" w:cs="Times New Roman"/>
          <w:sz w:val="24"/>
          <w:szCs w:val="24"/>
        </w:rPr>
      </w:pPr>
      <w:r w:rsidRPr="5454B52E">
        <w:rPr>
          <w:rFonts w:ascii="Times New Roman" w:eastAsia="Times New Roman" w:hAnsi="Times New Roman" w:cs="Times New Roman"/>
          <w:sz w:val="24"/>
          <w:szCs w:val="24"/>
        </w:rPr>
        <w:lastRenderedPageBreak/>
        <w:t>Later, participants were tested on untrained words that followed the morphophonology of the trained rules. Here, the participants needed to respond to a forced choice task where they had to choose between one of the two forms of the new words depending on the picture they saw. In particular, participants were presented with a picture of a new animal or object that remained on the screen for 1.5 s. They also heard the name of the animal in its singular form (500 ms after the presentation of the picture). After that, the picture disappeared from the screen and a new picture of the same animal was shown again in a new configuration (e.g., seeing many pictures of the same animal, which indicates a plural form). As the new picture remained on the screen, two spoken words were also produced sequentially, and participants were instructed to choose the correct one. They were given up to 5s to make their decision. Accuracy of the responses was analyzed.</w:t>
      </w:r>
    </w:p>
    <w:p w14:paraId="5B465D33" w14:textId="007618F6" w:rsidR="00790A93" w:rsidRDefault="7CABEF0E" w:rsidP="00DA4756">
      <w:pPr>
        <w:pStyle w:val="Heading3"/>
      </w:pPr>
      <w:bookmarkStart w:id="15" w:name="_Toc171966950"/>
      <w:r w:rsidRPr="7CABEF0E">
        <w:t>Declarative Memory Task - Declearn</w:t>
      </w:r>
      <w:bookmarkEnd w:id="15"/>
    </w:p>
    <w:p w14:paraId="35724904" w14:textId="36B8FBFC" w:rsidR="00790A93" w:rsidRDefault="3083EED8" w:rsidP="00DA4756">
      <w:pPr>
        <w:spacing w:line="480" w:lineRule="auto"/>
        <w:ind w:firstLine="720"/>
        <w:rPr>
          <w:rFonts w:ascii="Times New Roman" w:eastAsia="Times New Roman" w:hAnsi="Times New Roman" w:cs="Times New Roman"/>
          <w:sz w:val="24"/>
          <w:szCs w:val="24"/>
        </w:rPr>
      </w:pPr>
      <w:r w:rsidRPr="3083EED8">
        <w:rPr>
          <w:rFonts w:ascii="Times New Roman" w:eastAsia="Times New Roman" w:hAnsi="Times New Roman" w:cs="Times New Roman"/>
          <w:sz w:val="24"/>
          <w:szCs w:val="24"/>
        </w:rPr>
        <w:t xml:space="preserve">In order to assess participants’ DM learning ability, the Declearn task (Hedenius et al., 2013) was used. As mentioned in Hedenius et al. (2013), similar tasks have shown to “engage the network of brain structures underlying declarative memory” (p. 50). Moreover, in the study by Buffington et al. (2021), Declearn was found to be positively correlated with other DM learning ability measures. </w:t>
      </w:r>
    </w:p>
    <w:p w14:paraId="3A6E1546" w14:textId="5ECB0A7E" w:rsidR="00790A93" w:rsidRDefault="6ABF9467" w:rsidP="00DA4756">
      <w:pPr>
        <w:spacing w:line="480" w:lineRule="auto"/>
        <w:ind w:firstLine="720"/>
        <w:rPr>
          <w:rFonts w:ascii="Times New Roman" w:eastAsia="Times New Roman" w:hAnsi="Times New Roman" w:cs="Times New Roman"/>
          <w:sz w:val="24"/>
          <w:szCs w:val="24"/>
        </w:rPr>
      </w:pPr>
      <w:r w:rsidRPr="6ABF9467">
        <w:rPr>
          <w:rFonts w:ascii="Times New Roman" w:eastAsia="Times New Roman" w:hAnsi="Times New Roman" w:cs="Times New Roman"/>
          <w:sz w:val="24"/>
          <w:szCs w:val="24"/>
        </w:rPr>
        <w:t xml:space="preserve">Declearn is a nonverbal task, which means that the links between the score on it and L2 can be associated exactly with the domain-general DM learning abilities (Buffington et al., 2021). The task consists of two stages. On the first stage (incidental encoding), participants are presented with a set of black-and-white images of real and made-up objects (see Figure 1, 64 trials total) and are asked to decide whether the object is real or not. After that, participants take a 10-minute break. On the second stage (recognition), they are shown the same set of objects </w:t>
      </w:r>
      <w:r w:rsidRPr="6ABF9467">
        <w:rPr>
          <w:rFonts w:ascii="Times New Roman" w:eastAsia="Times New Roman" w:hAnsi="Times New Roman" w:cs="Times New Roman"/>
          <w:sz w:val="24"/>
          <w:szCs w:val="24"/>
        </w:rPr>
        <w:lastRenderedPageBreak/>
        <w:t xml:space="preserve">including the new ones and need to indicate whether they have seen them before or not (128 trials total). During both stages, participants were given 500 ms to view each image and up to 4500 ms to make their response. The </w:t>
      </w:r>
      <w:r w:rsidRPr="6ABF9467">
        <w:rPr>
          <w:rFonts w:ascii="Times New Roman" w:eastAsia="Times New Roman" w:hAnsi="Times New Roman" w:cs="Times New Roman"/>
          <w:i/>
          <w:iCs/>
          <w:sz w:val="24"/>
          <w:szCs w:val="24"/>
        </w:rPr>
        <w:t>d</w:t>
      </w:r>
      <w:r w:rsidRPr="6ABF9467">
        <w:rPr>
          <w:rFonts w:ascii="Times New Roman" w:eastAsia="Times New Roman" w:hAnsi="Times New Roman" w:cs="Times New Roman"/>
          <w:sz w:val="24"/>
          <w:szCs w:val="24"/>
        </w:rPr>
        <w:t>-prime score for the recognition block was computed. In other words, a score based on the difference between the relative rate of hits (correct answers) and the relative rate of false answers was calculated.</w:t>
      </w:r>
    </w:p>
    <w:p w14:paraId="78A3FA64" w14:textId="77777777" w:rsidR="00095BB6" w:rsidRDefault="00095BB6" w:rsidP="00095BB6">
      <w:pPr>
        <w:spacing w:line="240" w:lineRule="auto"/>
        <w:ind w:firstLine="720"/>
        <w:rPr>
          <w:rFonts w:ascii="Times New Roman" w:eastAsia="Times New Roman" w:hAnsi="Times New Roman" w:cs="Times New Roman"/>
          <w:sz w:val="24"/>
          <w:szCs w:val="24"/>
        </w:rPr>
      </w:pPr>
    </w:p>
    <w:p w14:paraId="662DF561" w14:textId="77777777" w:rsidR="00095BB6" w:rsidRDefault="00095BB6" w:rsidP="00095BB6">
      <w:pPr>
        <w:spacing w:line="240" w:lineRule="auto"/>
        <w:ind w:firstLine="720"/>
        <w:rPr>
          <w:rFonts w:ascii="Times New Roman" w:eastAsia="Times New Roman" w:hAnsi="Times New Roman" w:cs="Times New Roman"/>
          <w:sz w:val="24"/>
          <w:szCs w:val="24"/>
        </w:rPr>
      </w:pPr>
    </w:p>
    <w:p w14:paraId="7BAC419B" w14:textId="77777777" w:rsidR="00095BB6" w:rsidRDefault="00095BB6" w:rsidP="00095BB6">
      <w:pPr>
        <w:spacing w:line="240" w:lineRule="auto"/>
        <w:ind w:firstLine="720"/>
        <w:rPr>
          <w:rFonts w:ascii="Times New Roman" w:eastAsia="Times New Roman" w:hAnsi="Times New Roman" w:cs="Times New Roman"/>
          <w:sz w:val="24"/>
          <w:szCs w:val="24"/>
        </w:rPr>
      </w:pPr>
    </w:p>
    <w:p w14:paraId="5820CBB5" w14:textId="77777777" w:rsidR="00095BB6" w:rsidRDefault="00095BB6" w:rsidP="00095BB6">
      <w:pPr>
        <w:spacing w:line="240" w:lineRule="auto"/>
        <w:ind w:firstLine="720"/>
        <w:rPr>
          <w:rFonts w:ascii="Times New Roman" w:eastAsia="Times New Roman" w:hAnsi="Times New Roman" w:cs="Times New Roman"/>
          <w:sz w:val="24"/>
          <w:szCs w:val="24"/>
        </w:rPr>
      </w:pPr>
    </w:p>
    <w:p w14:paraId="06A050EB" w14:textId="77777777" w:rsidR="00095BB6" w:rsidRDefault="00095BB6" w:rsidP="00095BB6">
      <w:pPr>
        <w:spacing w:line="240" w:lineRule="auto"/>
        <w:ind w:firstLine="720"/>
        <w:rPr>
          <w:rFonts w:ascii="Times New Roman" w:eastAsia="Times New Roman" w:hAnsi="Times New Roman" w:cs="Times New Roman"/>
          <w:sz w:val="24"/>
          <w:szCs w:val="24"/>
        </w:rPr>
      </w:pPr>
    </w:p>
    <w:p w14:paraId="51E6734B" w14:textId="3647DCE7" w:rsidR="00DA4756" w:rsidRPr="00DA4756" w:rsidRDefault="00DA4756" w:rsidP="009F2140">
      <w:pPr>
        <w:pStyle w:val="Caption"/>
        <w:rPr>
          <w:b/>
          <w:bCs/>
        </w:rPr>
      </w:pPr>
      <w:bookmarkStart w:id="16" w:name="_Toc171873706"/>
      <w:r w:rsidRPr="009F2140">
        <w:t xml:space="preserve">Figure </w:t>
      </w:r>
      <w:fldSimple w:instr=" SEQ Figure \* ARABIC ">
        <w:r w:rsidR="003F1C26">
          <w:rPr>
            <w:noProof/>
          </w:rPr>
          <w:t>1</w:t>
        </w:r>
      </w:fldSimple>
      <w:r w:rsidR="009F2140">
        <w:t xml:space="preserve">. </w:t>
      </w:r>
      <w:r w:rsidRPr="00DA4756">
        <w:t xml:space="preserve">Examples of real and made-up objects </w:t>
      </w:r>
      <w:bookmarkEnd w:id="16"/>
    </w:p>
    <w:p w14:paraId="10453F9B" w14:textId="595E5BB2" w:rsidR="009F2140" w:rsidRDefault="01F09B7E" w:rsidP="00095BB6">
      <w:pPr>
        <w:spacing w:line="480" w:lineRule="auto"/>
        <w:rPr>
          <w:rFonts w:ascii="Times New Roman" w:eastAsia="Times New Roman" w:hAnsi="Times New Roman" w:cs="Times New Roman"/>
          <w:sz w:val="24"/>
          <w:szCs w:val="24"/>
        </w:rPr>
      </w:pPr>
      <w:r>
        <w:rPr>
          <w:noProof/>
        </w:rPr>
        <w:drawing>
          <wp:anchor distT="0" distB="0" distL="114300" distR="114300" simplePos="0" relativeHeight="251658240" behindDoc="0" locked="0" layoutInCell="1" allowOverlap="1" wp14:anchorId="2FB88198" wp14:editId="0A2F7313">
            <wp:simplePos x="0" y="0"/>
            <wp:positionH relativeFrom="column">
              <wp:posOffset>905510</wp:posOffset>
            </wp:positionH>
            <wp:positionV relativeFrom="paragraph">
              <wp:posOffset>0</wp:posOffset>
            </wp:positionV>
            <wp:extent cx="4142232" cy="2322576"/>
            <wp:effectExtent l="0" t="0" r="0" b="1905"/>
            <wp:wrapTopAndBottom/>
            <wp:docPr id="1394082327" name="image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42232" cy="2322576"/>
                    </a:xfrm>
                    <a:prstGeom prst="rect">
                      <a:avLst/>
                    </a:prstGeom>
                    <a:ln/>
                  </pic:spPr>
                </pic:pic>
              </a:graphicData>
            </a:graphic>
            <wp14:sizeRelH relativeFrom="margin">
              <wp14:pctWidth>0</wp14:pctWidth>
            </wp14:sizeRelH>
            <wp14:sizeRelV relativeFrom="margin">
              <wp14:pctHeight>0</wp14:pctHeight>
            </wp14:sizeRelV>
          </wp:anchor>
        </w:drawing>
      </w:r>
      <w:r w:rsidR="009F2140" w:rsidRPr="009F2140">
        <w:rPr>
          <w:rFonts w:ascii="Times New Roman" w:eastAsia="Times New Roman" w:hAnsi="Times New Roman" w:cs="Times New Roman"/>
          <w:i/>
          <w:iCs/>
          <w:sz w:val="24"/>
          <w:szCs w:val="24"/>
        </w:rPr>
        <w:t>Note</w:t>
      </w:r>
      <w:r w:rsidR="009F2140">
        <w:rPr>
          <w:rFonts w:ascii="Times New Roman" w:eastAsia="Times New Roman" w:hAnsi="Times New Roman" w:cs="Times New Roman"/>
          <w:sz w:val="24"/>
          <w:szCs w:val="24"/>
        </w:rPr>
        <w:t>. Retrieved from Hedenius et al. (2013)</w:t>
      </w:r>
    </w:p>
    <w:p w14:paraId="36820328" w14:textId="77777777" w:rsidR="00095BB6" w:rsidRDefault="00095BB6" w:rsidP="00095BB6">
      <w:pPr>
        <w:spacing w:line="240" w:lineRule="auto"/>
        <w:rPr>
          <w:rFonts w:ascii="Times New Roman" w:eastAsia="Times New Roman" w:hAnsi="Times New Roman" w:cs="Times New Roman"/>
          <w:sz w:val="24"/>
          <w:szCs w:val="24"/>
        </w:rPr>
      </w:pPr>
    </w:p>
    <w:p w14:paraId="4C5E51BA" w14:textId="77777777" w:rsidR="00095BB6" w:rsidRDefault="00095BB6" w:rsidP="00095BB6">
      <w:pPr>
        <w:spacing w:line="240" w:lineRule="auto"/>
        <w:rPr>
          <w:rFonts w:ascii="Times New Roman" w:eastAsia="Times New Roman" w:hAnsi="Times New Roman" w:cs="Times New Roman"/>
          <w:sz w:val="24"/>
          <w:szCs w:val="24"/>
        </w:rPr>
      </w:pPr>
    </w:p>
    <w:p w14:paraId="0B5DBA24" w14:textId="77777777" w:rsidR="00095BB6" w:rsidRDefault="00095BB6" w:rsidP="00095BB6">
      <w:pPr>
        <w:spacing w:line="240" w:lineRule="auto"/>
        <w:rPr>
          <w:rFonts w:ascii="Times New Roman" w:eastAsia="Times New Roman" w:hAnsi="Times New Roman" w:cs="Times New Roman"/>
          <w:sz w:val="24"/>
          <w:szCs w:val="24"/>
        </w:rPr>
      </w:pPr>
    </w:p>
    <w:p w14:paraId="07C8F184" w14:textId="77777777" w:rsidR="00095BB6" w:rsidRDefault="00095BB6" w:rsidP="00095BB6">
      <w:pPr>
        <w:spacing w:line="240" w:lineRule="auto"/>
        <w:rPr>
          <w:rFonts w:ascii="Times New Roman" w:eastAsia="Times New Roman" w:hAnsi="Times New Roman" w:cs="Times New Roman"/>
          <w:sz w:val="24"/>
          <w:szCs w:val="24"/>
        </w:rPr>
      </w:pPr>
    </w:p>
    <w:p w14:paraId="5EF3104C" w14:textId="77777777" w:rsidR="00095BB6" w:rsidRDefault="00095BB6" w:rsidP="00095BB6">
      <w:pPr>
        <w:spacing w:line="240" w:lineRule="auto"/>
        <w:rPr>
          <w:rFonts w:ascii="Times New Roman" w:eastAsia="Times New Roman" w:hAnsi="Times New Roman" w:cs="Times New Roman"/>
          <w:sz w:val="24"/>
          <w:szCs w:val="24"/>
        </w:rPr>
      </w:pPr>
    </w:p>
    <w:p w14:paraId="49BD9DEC" w14:textId="0393880B" w:rsidR="01F09B7E" w:rsidRDefault="7CABEF0E" w:rsidP="00DA4756">
      <w:pPr>
        <w:pStyle w:val="Heading3"/>
      </w:pPr>
      <w:bookmarkStart w:id="17" w:name="_Toc171966951"/>
      <w:r w:rsidRPr="7CABEF0E">
        <w:t>Declarative Memory Task - MLAT</w:t>
      </w:r>
      <w:bookmarkEnd w:id="17"/>
    </w:p>
    <w:p w14:paraId="1507B8FF" w14:textId="035C9799" w:rsidR="7070ED85" w:rsidRDefault="6116970F" w:rsidP="00DA4756">
      <w:pPr>
        <w:spacing w:line="480" w:lineRule="auto"/>
        <w:ind w:firstLine="720"/>
        <w:rPr>
          <w:rFonts w:ascii="Times New Roman" w:eastAsia="Times New Roman" w:hAnsi="Times New Roman" w:cs="Times New Roman"/>
          <w:sz w:val="24"/>
          <w:szCs w:val="24"/>
        </w:rPr>
      </w:pPr>
      <w:r w:rsidRPr="6116970F">
        <w:rPr>
          <w:rFonts w:ascii="Times New Roman" w:eastAsia="Times New Roman" w:hAnsi="Times New Roman" w:cs="Times New Roman"/>
          <w:sz w:val="24"/>
          <w:szCs w:val="24"/>
        </w:rPr>
        <w:t xml:space="preserve">To assess participants’ verbal DM learning ability, we used the Part V of the Modern Language Aptitude Test (MLAT), (Carrol &amp; Sapon, 1959), which reliability was found to be “above the acceptable threshold” in previous research (Buffington et al., 2021, p. 648). In this task, participants had to memorize 24 Kurdish words that were presented with the English </w:t>
      </w:r>
      <w:r w:rsidRPr="6116970F">
        <w:rPr>
          <w:rFonts w:ascii="Times New Roman" w:eastAsia="Times New Roman" w:hAnsi="Times New Roman" w:cs="Times New Roman"/>
          <w:sz w:val="24"/>
          <w:szCs w:val="24"/>
        </w:rPr>
        <w:lastRenderedPageBreak/>
        <w:t xml:space="preserve">equivalents. They were given 2 minutes to learn the words and 2 minutes to practice using the words. Particularly, during practice, participants were presented with 24 words in English and were asked to write their corresponding Kurdish equivalents. When working on this activity, participants could look at the handout that had the words in both English and Kurdish. After participants finished practice, they were given 4 minutes to work on a </w:t>
      </w:r>
      <w:r w:rsidR="0067026D" w:rsidRPr="6116970F">
        <w:rPr>
          <w:rFonts w:ascii="Times New Roman" w:eastAsia="Times New Roman" w:hAnsi="Times New Roman" w:cs="Times New Roman"/>
          <w:sz w:val="24"/>
          <w:szCs w:val="24"/>
        </w:rPr>
        <w:t>multiple-choice</w:t>
      </w:r>
      <w:r w:rsidRPr="6116970F">
        <w:rPr>
          <w:rFonts w:ascii="Times New Roman" w:eastAsia="Times New Roman" w:hAnsi="Times New Roman" w:cs="Times New Roman"/>
          <w:sz w:val="24"/>
          <w:szCs w:val="24"/>
        </w:rPr>
        <w:t xml:space="preserve"> test (find an English equivalent to a Kurdish word), which included all 24 items. Each question had 5 options. The accuracy score was analyzed. </w:t>
      </w:r>
    </w:p>
    <w:p w14:paraId="39ECC66E" w14:textId="558724B7" w:rsidR="00790A93" w:rsidRPr="004A4CD0" w:rsidRDefault="7CABEF0E" w:rsidP="00DA4756">
      <w:pPr>
        <w:pStyle w:val="Heading3"/>
      </w:pPr>
      <w:bookmarkStart w:id="18" w:name="_Toc171966952"/>
      <w:r w:rsidRPr="7CABEF0E">
        <w:t>Procedural Memory Task</w:t>
      </w:r>
      <w:bookmarkEnd w:id="18"/>
    </w:p>
    <w:p w14:paraId="4B8538DC" w14:textId="3CEEC96A" w:rsidR="00790A93" w:rsidRDefault="3083EED8" w:rsidP="00DA4756">
      <w:pPr>
        <w:spacing w:line="480" w:lineRule="auto"/>
        <w:ind w:firstLine="720"/>
        <w:rPr>
          <w:rFonts w:ascii="Times New Roman" w:eastAsia="Times New Roman" w:hAnsi="Times New Roman" w:cs="Times New Roman"/>
          <w:sz w:val="24"/>
          <w:szCs w:val="24"/>
          <w:highlight w:val="white"/>
        </w:rPr>
      </w:pPr>
      <w:r w:rsidRPr="3083EED8">
        <w:rPr>
          <w:rFonts w:ascii="Times New Roman" w:eastAsia="Times New Roman" w:hAnsi="Times New Roman" w:cs="Times New Roman"/>
          <w:sz w:val="24"/>
          <w:szCs w:val="24"/>
          <w:highlight w:val="white"/>
        </w:rPr>
        <w:t xml:space="preserve">Participants’ PM learning abilities was assessed using the Serial Reaction Time (SRT) task (Nissen &amp; Bullemer, 1987; Lum et al., 2012), which was found to have acceptable reliability and positive association with another PM learning task, ASRT (Buffington et al., 2021). Here, participants were presented with a smiling face image positioned in one of the four squares on the screen. </w:t>
      </w:r>
      <w:r w:rsidR="00DF77D6">
        <w:rPr>
          <w:rFonts w:ascii="Times New Roman" w:eastAsia="Times New Roman" w:hAnsi="Times New Roman" w:cs="Times New Roman"/>
          <w:sz w:val="24"/>
          <w:szCs w:val="24"/>
          <w:highlight w:val="white"/>
        </w:rPr>
        <w:t>Their</w:t>
      </w:r>
      <w:r w:rsidRPr="3083EED8">
        <w:rPr>
          <w:rFonts w:ascii="Times New Roman" w:eastAsia="Times New Roman" w:hAnsi="Times New Roman" w:cs="Times New Roman"/>
          <w:sz w:val="24"/>
          <w:szCs w:val="24"/>
          <w:highlight w:val="white"/>
        </w:rPr>
        <w:t xml:space="preserve"> job was to press the button corresponding to the location of the smiling face as quickly as they could. Specifically, participants were instructed to “press the button on the game pad that matches the location of the smiley face on the computer screen.”</w:t>
      </w:r>
    </w:p>
    <w:p w14:paraId="367A1A8E" w14:textId="3B46C7AA" w:rsidR="00DA4756" w:rsidRDefault="308114BA" w:rsidP="00095BB6">
      <w:pPr>
        <w:spacing w:line="480" w:lineRule="auto"/>
        <w:ind w:firstLine="720"/>
        <w:rPr>
          <w:rFonts w:ascii="Times New Roman" w:eastAsia="Times New Roman" w:hAnsi="Times New Roman" w:cs="Times New Roman"/>
          <w:b/>
          <w:bCs/>
          <w:i/>
          <w:iCs/>
          <w:sz w:val="24"/>
          <w:szCs w:val="24"/>
        </w:rPr>
      </w:pPr>
      <w:r w:rsidRPr="308114BA">
        <w:rPr>
          <w:rFonts w:ascii="Times New Roman" w:eastAsia="Times New Roman" w:hAnsi="Times New Roman" w:cs="Times New Roman"/>
          <w:sz w:val="24"/>
          <w:szCs w:val="24"/>
          <w:highlight w:val="white"/>
        </w:rPr>
        <w:t xml:space="preserve">When working on SRT, participants were not told that the sequence in which the stimulus appears on the screen followed the same order. Thus, they repeated the same sequence over four blocks over 60 trials each. However, on a fifth final block, a new sequence was introduced. This task is considered to measure PM learning ability since participants' responses become faster and more accurate with practice, which shows that they have learned the sequence successfully even though they might be not aware of that. However, when a novel sequence is introduced, the response rate becomes slower again. Similar response rate across trials indicates that no learning took place (Walker et al., 2020). In order to calculate the PM score from SRT, the median </w:t>
      </w:r>
      <w:r w:rsidRPr="308114BA">
        <w:rPr>
          <w:rFonts w:ascii="Times New Roman" w:eastAsia="Times New Roman" w:hAnsi="Times New Roman" w:cs="Times New Roman"/>
          <w:sz w:val="24"/>
          <w:szCs w:val="24"/>
          <w:highlight w:val="white"/>
        </w:rPr>
        <w:lastRenderedPageBreak/>
        <w:t xml:space="preserve">response time score obtained from the final block of the repeating sequence was subtracted from the one obtained from the new block. The larger the score, the more learning occurred. </w:t>
      </w:r>
    </w:p>
    <w:p w14:paraId="374FBDCB" w14:textId="501E539A" w:rsidR="00790A93" w:rsidRPr="005E16F2" w:rsidRDefault="7CABEF0E" w:rsidP="00DA4756">
      <w:pPr>
        <w:pStyle w:val="Heading3"/>
      </w:pPr>
      <w:bookmarkStart w:id="19" w:name="_Toc171966953"/>
      <w:r w:rsidRPr="7CABEF0E">
        <w:t>Working Memory Tasks</w:t>
      </w:r>
      <w:bookmarkEnd w:id="19"/>
    </w:p>
    <w:p w14:paraId="0930F901" w14:textId="21A72A02" w:rsidR="00790A93" w:rsidRDefault="00330387" w:rsidP="00DA4756">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Shortened versions of the complex WM span tasks (Oswald et al., 2015) that were shown to be both valid and reliable measures of WM </w:t>
      </w:r>
      <w:r w:rsidR="005E16F2">
        <w:rPr>
          <w:rFonts w:ascii="Times New Roman" w:eastAsia="Times New Roman" w:hAnsi="Times New Roman" w:cs="Times New Roman"/>
          <w:sz w:val="24"/>
          <w:szCs w:val="24"/>
        </w:rPr>
        <w:t xml:space="preserve">will </w:t>
      </w:r>
      <w:r>
        <w:rPr>
          <w:rFonts w:ascii="Times New Roman" w:eastAsia="Times New Roman" w:hAnsi="Times New Roman" w:cs="Times New Roman"/>
          <w:sz w:val="24"/>
          <w:szCs w:val="24"/>
        </w:rPr>
        <w:t xml:space="preserve">be utilized in the current study. These tasks include Operation-Span, Reading-Span, and Symmetry-Span tasks (see Appendix C for the examples of each of these tasks). </w:t>
      </w:r>
    </w:p>
    <w:p w14:paraId="4951C605" w14:textId="392B51C5" w:rsidR="00F2201D" w:rsidRDefault="7CABEF0E" w:rsidP="00DA4756">
      <w:pPr>
        <w:spacing w:line="480" w:lineRule="auto"/>
        <w:ind w:firstLine="720"/>
        <w:rPr>
          <w:rFonts w:ascii="Times New Roman" w:eastAsia="Times New Roman" w:hAnsi="Times New Roman" w:cs="Times New Roman"/>
          <w:sz w:val="24"/>
          <w:szCs w:val="24"/>
        </w:rPr>
      </w:pPr>
      <w:r w:rsidRPr="7CABEF0E">
        <w:rPr>
          <w:rFonts w:ascii="Times New Roman" w:eastAsia="Times New Roman" w:hAnsi="Times New Roman" w:cs="Times New Roman"/>
          <w:b/>
          <w:bCs/>
          <w:sz w:val="24"/>
          <w:szCs w:val="24"/>
        </w:rPr>
        <w:t>Operation-Span.</w:t>
      </w:r>
      <w:r w:rsidRPr="7CABEF0E">
        <w:rPr>
          <w:rFonts w:ascii="Times New Roman" w:eastAsia="Times New Roman" w:hAnsi="Times New Roman" w:cs="Times New Roman"/>
          <w:sz w:val="24"/>
          <w:szCs w:val="24"/>
        </w:rPr>
        <w:t xml:space="preserve"> When working on the O-Span task, participants are presented with simple math equations and solutions to them (e.g., (1*2) + 1 =3). The participants’ task is to identify whether the provided solution is correct or wrong. After being presented with each math problem, they are also shown a letter that they will need to recall at the end of the set of trials (sets could consist of 3-7 trials). A set of each length is administered 3 times, which results in 75 trials in total. </w:t>
      </w:r>
    </w:p>
    <w:p w14:paraId="7D8A1D72" w14:textId="2E2F4CFF" w:rsidR="00790A93" w:rsidRDefault="05E07A61" w:rsidP="00DA4756">
      <w:pPr>
        <w:spacing w:line="480" w:lineRule="auto"/>
        <w:ind w:firstLine="720"/>
        <w:rPr>
          <w:rFonts w:ascii="Times New Roman" w:eastAsia="Times New Roman" w:hAnsi="Times New Roman" w:cs="Times New Roman"/>
          <w:sz w:val="24"/>
          <w:szCs w:val="24"/>
        </w:rPr>
      </w:pPr>
      <w:r w:rsidRPr="05E07A61">
        <w:rPr>
          <w:rFonts w:ascii="Times New Roman" w:eastAsia="Times New Roman" w:hAnsi="Times New Roman" w:cs="Times New Roman"/>
          <w:b/>
          <w:bCs/>
          <w:sz w:val="24"/>
          <w:szCs w:val="24"/>
        </w:rPr>
        <w:t>Reading-Span.</w:t>
      </w:r>
      <w:r w:rsidRPr="05E07A61">
        <w:rPr>
          <w:rFonts w:ascii="Times New Roman" w:eastAsia="Times New Roman" w:hAnsi="Times New Roman" w:cs="Times New Roman"/>
          <w:sz w:val="24"/>
          <w:szCs w:val="24"/>
        </w:rPr>
        <w:t xml:space="preserve"> In the R-Span task, participants are presented with logical and illogical sentences that contain 10-15 words. </w:t>
      </w:r>
      <w:r w:rsidR="00C74224">
        <w:rPr>
          <w:rFonts w:ascii="Times New Roman" w:eastAsia="Times New Roman" w:hAnsi="Times New Roman" w:cs="Times New Roman"/>
          <w:sz w:val="24"/>
          <w:szCs w:val="24"/>
        </w:rPr>
        <w:t>The p</w:t>
      </w:r>
      <w:r w:rsidRPr="05E07A61">
        <w:rPr>
          <w:rFonts w:ascii="Times New Roman" w:eastAsia="Times New Roman" w:hAnsi="Times New Roman" w:cs="Times New Roman"/>
          <w:sz w:val="24"/>
          <w:szCs w:val="24"/>
        </w:rPr>
        <w:t xml:space="preserve">articipants' task is to decide whether the sentences they see make sense or not (e.g., “Andy was stopped by the policeman because he crossed the yellow heaven” or “During winter you can get a room at the beach for a very low rate”). After making their decision on each sentence, participants are presented with a letter that they are instructed to remember and are asked to recall at the end of each trial set. The list length of letters in each set ranged from 3-7 letters (the letters were not related). A set of each length is administered 3 times, which results in the presentations of 75 letters in total (or 75 trials). </w:t>
      </w:r>
    </w:p>
    <w:p w14:paraId="3698A0B7" w14:textId="11329AB8" w:rsidR="00790A93" w:rsidRDefault="07C22467" w:rsidP="00DA4756">
      <w:pPr>
        <w:spacing w:line="480" w:lineRule="auto"/>
        <w:ind w:firstLine="720"/>
        <w:rPr>
          <w:rFonts w:ascii="Times New Roman" w:eastAsia="Times New Roman" w:hAnsi="Times New Roman" w:cs="Times New Roman"/>
          <w:sz w:val="24"/>
          <w:szCs w:val="24"/>
        </w:rPr>
      </w:pPr>
      <w:r w:rsidRPr="07C22467">
        <w:rPr>
          <w:rFonts w:ascii="Times New Roman" w:eastAsia="Times New Roman" w:hAnsi="Times New Roman" w:cs="Times New Roman"/>
          <w:b/>
          <w:bCs/>
          <w:sz w:val="24"/>
          <w:szCs w:val="24"/>
        </w:rPr>
        <w:t>Symmetry-Span.</w:t>
      </w:r>
      <w:r w:rsidRPr="07C22467">
        <w:rPr>
          <w:rFonts w:ascii="Times New Roman" w:eastAsia="Times New Roman" w:hAnsi="Times New Roman" w:cs="Times New Roman"/>
          <w:sz w:val="24"/>
          <w:szCs w:val="24"/>
        </w:rPr>
        <w:t xml:space="preserve"> When working on this task, participants are shown 8</w:t>
      </w:r>
      <w:r w:rsidR="006559D9">
        <w:rPr>
          <w:rFonts w:ascii="Times New Roman" w:eastAsia="Times New Roman" w:hAnsi="Times New Roman" w:cs="Times New Roman"/>
          <w:sz w:val="24"/>
          <w:szCs w:val="24"/>
        </w:rPr>
        <w:t>*</w:t>
      </w:r>
      <w:r w:rsidRPr="07C22467">
        <w:rPr>
          <w:rFonts w:ascii="Times New Roman" w:eastAsia="Times New Roman" w:hAnsi="Times New Roman" w:cs="Times New Roman"/>
          <w:sz w:val="24"/>
          <w:szCs w:val="24"/>
        </w:rPr>
        <w:t xml:space="preserve">8 grids of black and white squares. Their task here is to judge whether the grids are symmetrical about the </w:t>
      </w:r>
      <w:r w:rsidRPr="07C22467">
        <w:rPr>
          <w:rFonts w:ascii="Times New Roman" w:eastAsia="Times New Roman" w:hAnsi="Times New Roman" w:cs="Times New Roman"/>
          <w:sz w:val="24"/>
          <w:szCs w:val="24"/>
        </w:rPr>
        <w:lastRenderedPageBreak/>
        <w:t>vertical axis. After symmetry judgment</w:t>
      </w:r>
      <w:r w:rsidR="00DE113E">
        <w:rPr>
          <w:rFonts w:ascii="Times New Roman" w:eastAsia="Times New Roman" w:hAnsi="Times New Roman" w:cs="Times New Roman"/>
          <w:sz w:val="24"/>
          <w:szCs w:val="24"/>
        </w:rPr>
        <w:t xml:space="preserve"> is made</w:t>
      </w:r>
      <w:r w:rsidRPr="07C22467">
        <w:rPr>
          <w:rFonts w:ascii="Times New Roman" w:eastAsia="Times New Roman" w:hAnsi="Times New Roman" w:cs="Times New Roman"/>
          <w:sz w:val="24"/>
          <w:szCs w:val="24"/>
        </w:rPr>
        <w:t>, participants are presented with a 4</w:t>
      </w:r>
      <w:r w:rsidR="006559D9">
        <w:rPr>
          <w:rFonts w:ascii="Times New Roman" w:eastAsia="Times New Roman" w:hAnsi="Times New Roman" w:cs="Times New Roman"/>
          <w:sz w:val="24"/>
          <w:szCs w:val="24"/>
        </w:rPr>
        <w:t>*</w:t>
      </w:r>
      <w:r w:rsidRPr="07C22467">
        <w:rPr>
          <w:rFonts w:ascii="Times New Roman" w:eastAsia="Times New Roman" w:hAnsi="Times New Roman" w:cs="Times New Roman"/>
          <w:sz w:val="24"/>
          <w:szCs w:val="24"/>
        </w:rPr>
        <w:t xml:space="preserve">4 grid that contains </w:t>
      </w:r>
      <w:r w:rsidR="00DE113E">
        <w:rPr>
          <w:rFonts w:ascii="Times New Roman" w:eastAsia="Times New Roman" w:hAnsi="Times New Roman" w:cs="Times New Roman"/>
          <w:sz w:val="24"/>
          <w:szCs w:val="24"/>
        </w:rPr>
        <w:t>a</w:t>
      </w:r>
      <w:r w:rsidRPr="07C22467">
        <w:rPr>
          <w:rFonts w:ascii="Times New Roman" w:eastAsia="Times New Roman" w:hAnsi="Times New Roman" w:cs="Times New Roman"/>
          <w:sz w:val="24"/>
          <w:szCs w:val="24"/>
        </w:rPr>
        <w:t xml:space="preserve"> red square</w:t>
      </w:r>
      <w:r w:rsidR="00DE113E">
        <w:rPr>
          <w:rFonts w:ascii="Times New Roman" w:eastAsia="Times New Roman" w:hAnsi="Times New Roman" w:cs="Times New Roman"/>
          <w:sz w:val="24"/>
          <w:szCs w:val="24"/>
        </w:rPr>
        <w:t>. Here, their task is to</w:t>
      </w:r>
      <w:r w:rsidRPr="07C22467">
        <w:rPr>
          <w:rFonts w:ascii="Times New Roman" w:eastAsia="Times New Roman" w:hAnsi="Times New Roman" w:cs="Times New Roman"/>
          <w:sz w:val="24"/>
          <w:szCs w:val="24"/>
        </w:rPr>
        <w:t xml:space="preserve"> memorize where the red square is located. The sets of the symmetry judgment and red square presentation occur from 2-5 times, after which participants have to recall each position of the squares. A set of each length is administered 3 times, which results in the presentations of 42 locations in total (or 42 trials). </w:t>
      </w:r>
    </w:p>
    <w:p w14:paraId="1C673F4B" w14:textId="2426533B" w:rsidR="4F5D4125" w:rsidRDefault="32B81950" w:rsidP="00DA4756">
      <w:pPr>
        <w:spacing w:line="480" w:lineRule="auto"/>
        <w:ind w:firstLine="720"/>
        <w:rPr>
          <w:rFonts w:ascii="Times New Roman" w:eastAsia="Times New Roman" w:hAnsi="Times New Roman" w:cs="Times New Roman"/>
          <w:sz w:val="24"/>
          <w:szCs w:val="24"/>
        </w:rPr>
      </w:pPr>
      <w:r w:rsidRPr="32B81950">
        <w:rPr>
          <w:rFonts w:ascii="Times New Roman" w:eastAsia="Times New Roman" w:hAnsi="Times New Roman" w:cs="Times New Roman"/>
          <w:sz w:val="24"/>
          <w:szCs w:val="24"/>
        </w:rPr>
        <w:t xml:space="preserve">For assessing WM, first, an absolute accuracy score that is based on the correct responses for both types of questions for each span task (Oswald et al., 2015) was analyzed. Second, a composite WM score was calculated. The overall WM composite score consisted of the averaged </w:t>
      </w:r>
      <w:r w:rsidRPr="32B81950">
        <w:rPr>
          <w:rFonts w:ascii="Times New Roman" w:eastAsia="Times New Roman" w:hAnsi="Times New Roman" w:cs="Times New Roman"/>
          <w:i/>
          <w:iCs/>
          <w:sz w:val="24"/>
          <w:szCs w:val="24"/>
        </w:rPr>
        <w:t>z-</w:t>
      </w:r>
      <w:r w:rsidRPr="32B81950">
        <w:rPr>
          <w:rFonts w:ascii="Times New Roman" w:eastAsia="Times New Roman" w:hAnsi="Times New Roman" w:cs="Times New Roman"/>
          <w:sz w:val="24"/>
          <w:szCs w:val="24"/>
        </w:rPr>
        <w:t xml:space="preserve">scores from the accuracy score on each task. </w:t>
      </w:r>
    </w:p>
    <w:p w14:paraId="185A6187" w14:textId="6E7D199F" w:rsidR="00790A93" w:rsidRDefault="7CABEF0E" w:rsidP="00DA4756">
      <w:pPr>
        <w:pStyle w:val="Heading3"/>
      </w:pPr>
      <w:bookmarkStart w:id="20" w:name="_Toc171966954"/>
      <w:r w:rsidRPr="7CABEF0E">
        <w:t>ADHD Measure</w:t>
      </w:r>
      <w:bookmarkEnd w:id="20"/>
      <w:r w:rsidRPr="7CABEF0E">
        <w:t xml:space="preserve"> </w:t>
      </w:r>
    </w:p>
    <w:p w14:paraId="5E5C31BC" w14:textId="6708C431" w:rsidR="00790A93" w:rsidRDefault="27C13EAA" w:rsidP="00DA4756">
      <w:pPr>
        <w:spacing w:line="480" w:lineRule="auto"/>
        <w:ind w:firstLine="720"/>
        <w:rPr>
          <w:rFonts w:ascii="Times New Roman" w:eastAsia="Times New Roman" w:hAnsi="Times New Roman" w:cs="Times New Roman"/>
          <w:sz w:val="24"/>
          <w:szCs w:val="24"/>
        </w:rPr>
      </w:pPr>
      <w:r w:rsidRPr="27C13EAA">
        <w:rPr>
          <w:rFonts w:ascii="Times New Roman" w:eastAsia="Times New Roman" w:hAnsi="Times New Roman" w:cs="Times New Roman"/>
          <w:sz w:val="24"/>
          <w:szCs w:val="24"/>
        </w:rPr>
        <w:t>To measure the degree of reported ADHD symptoms, participants completed the BAARS-IV questionnaire, which has been shown to be a reliable and valid measure of ADHD (Silverman, 2012). For the purpose of this study, only the self-report form of the scale was utilized. It includes 30 items, 27 of which are evaluated on a 4-point Likert scale, where participants indicate the frequency of the ADHD symptoms they experienced during the last 6 months. Here, the scale is divided into four sections with the focus on inattention (9 statements, e.g., “easily distracted by extraneous stimuli or irrelevant thoughts”), hyperactivity (5 statements, e.g., “fidget with hands or feet or squirm in seat”)</w:t>
      </w:r>
      <w:r w:rsidRPr="27C13EAA">
        <w:rPr>
          <w:rFonts w:ascii="Times New Roman" w:eastAsia="Times New Roman" w:hAnsi="Times New Roman" w:cs="Times New Roman"/>
          <w:sz w:val="24"/>
          <w:szCs w:val="24"/>
          <w:lang w:val="en-US"/>
        </w:rPr>
        <w:t>,</w:t>
      </w:r>
      <w:r w:rsidRPr="27C13EAA">
        <w:rPr>
          <w:rFonts w:ascii="Times New Roman" w:eastAsia="Times New Roman" w:hAnsi="Times New Roman" w:cs="Times New Roman"/>
          <w:sz w:val="24"/>
          <w:szCs w:val="24"/>
        </w:rPr>
        <w:t xml:space="preserve"> impulsivity (4 statements, e.g., “have difficulty awaiting my turn”), and sluggish cognitive tempo (9 statements, e.g., “underactive or have less energy than others”). The possible answers include the following: never (1), sometimes (2), often (3), very often (4). The last three questions evaluate the onset of the symptoms and spheres that are the most affected by them. For the purpose of the current study, we looked at the total number of symptoms only on the inattention, hyperactivity, and impulsivity scales. A total </w:t>
      </w:r>
      <w:r w:rsidRPr="27C13EAA">
        <w:rPr>
          <w:rFonts w:ascii="Times New Roman" w:eastAsia="Times New Roman" w:hAnsi="Times New Roman" w:cs="Times New Roman"/>
          <w:sz w:val="24"/>
          <w:szCs w:val="24"/>
        </w:rPr>
        <w:lastRenderedPageBreak/>
        <w:t>score that falls within 93 percentile or higher (39-72 total points on three symptoms) is considered to be indicative of ADHD (Barkley, 2011).</w:t>
      </w:r>
    </w:p>
    <w:p w14:paraId="11ECF442" w14:textId="77777777" w:rsidR="00790A93" w:rsidRPr="009C6180" w:rsidRDefault="7CABEF0E" w:rsidP="00DA4756">
      <w:pPr>
        <w:pStyle w:val="Heading3"/>
      </w:pPr>
      <w:bookmarkStart w:id="21" w:name="_Toc171966955"/>
      <w:r w:rsidRPr="7CABEF0E">
        <w:t>Depression Measure</w:t>
      </w:r>
      <w:bookmarkEnd w:id="21"/>
    </w:p>
    <w:p w14:paraId="6475FBED" w14:textId="673A61C0" w:rsidR="06692CF4" w:rsidRPr="00DA4756" w:rsidRDefault="06692CF4" w:rsidP="00DA4756">
      <w:pPr>
        <w:spacing w:line="480" w:lineRule="auto"/>
        <w:ind w:firstLine="720"/>
        <w:rPr>
          <w:rFonts w:ascii="Times New Roman" w:eastAsia="Times New Roman" w:hAnsi="Times New Roman" w:cs="Times New Roman"/>
          <w:sz w:val="24"/>
          <w:szCs w:val="24"/>
        </w:rPr>
      </w:pPr>
      <w:r w:rsidRPr="06692CF4">
        <w:rPr>
          <w:rFonts w:ascii="Times New Roman" w:eastAsia="Times New Roman" w:hAnsi="Times New Roman" w:cs="Times New Roman"/>
          <w:sz w:val="24"/>
          <w:szCs w:val="24"/>
        </w:rPr>
        <w:t>Since depression might often be comorbid with ADHD, participants completed a PHQ-9 questionnaire that evaluates depressive symptoms (Kroenke &amp; Spitzer, 2002). Here, they were asked about nine problems they might have experienced during the last 2 weeks (e.g., “Little interest or pleasure in doing things”, see Appendix D for the full questionnaire). The occurrence of each problem had to be indicated based on the 4-item scale: not at all (0), several days (1), more than half the days (2), nearly every day (3). If there are at least four “more than half the days” or “nearly every day” responses (or “several days” to the following problem: “Thoughts that you would be better off dead, or of hurting yourself”), depression could be considered. The total score indicates the severity of depression, where 1-4 points are indicative of minimal depression, and 20-27 points could indicate severe depression.</w:t>
      </w:r>
    </w:p>
    <w:p w14:paraId="5C56FE07" w14:textId="05598ABD" w:rsidR="00790A93" w:rsidRPr="009F2140" w:rsidRDefault="7198AABE" w:rsidP="009F2140">
      <w:pPr>
        <w:pStyle w:val="Heading2"/>
      </w:pPr>
      <w:bookmarkStart w:id="22" w:name="_Toc171966956"/>
      <w:r w:rsidRPr="009F2140">
        <w:t>Analysis</w:t>
      </w:r>
      <w:bookmarkEnd w:id="22"/>
      <w:r w:rsidRPr="009F2140">
        <w:t xml:space="preserve"> </w:t>
      </w:r>
    </w:p>
    <w:p w14:paraId="105C2CE9" w14:textId="61F12947" w:rsidR="00790A93" w:rsidRDefault="6066C8D7" w:rsidP="6066C8D7">
      <w:pPr>
        <w:spacing w:line="480" w:lineRule="auto"/>
        <w:ind w:firstLine="720"/>
        <w:rPr>
          <w:rFonts w:ascii="Times New Roman" w:eastAsia="Times New Roman" w:hAnsi="Times New Roman" w:cs="Times New Roman"/>
          <w:sz w:val="24"/>
          <w:szCs w:val="24"/>
        </w:rPr>
      </w:pPr>
      <w:r w:rsidRPr="6066C8D7">
        <w:rPr>
          <w:rFonts w:ascii="Times New Roman" w:eastAsia="Times New Roman" w:hAnsi="Times New Roman" w:cs="Times New Roman"/>
          <w:sz w:val="24"/>
          <w:szCs w:val="24"/>
        </w:rPr>
        <w:t xml:space="preserve">To answer the first research question, particularly “Does ADHD influence L2 learning?”, a </w:t>
      </w:r>
      <w:r w:rsidRPr="6066C8D7">
        <w:rPr>
          <w:rFonts w:ascii="Times New Roman" w:eastAsia="Times New Roman" w:hAnsi="Times New Roman" w:cs="Times New Roman"/>
          <w:i/>
          <w:iCs/>
          <w:sz w:val="24"/>
          <w:szCs w:val="24"/>
        </w:rPr>
        <w:t>t</w:t>
      </w:r>
      <w:r w:rsidRPr="6066C8D7">
        <w:rPr>
          <w:rFonts w:ascii="Times New Roman" w:eastAsia="Times New Roman" w:hAnsi="Times New Roman" w:cs="Times New Roman"/>
          <w:sz w:val="24"/>
          <w:szCs w:val="24"/>
        </w:rPr>
        <w:t xml:space="preserve">-test was conducted. Here, performance on the L2 task of the participants with self-reported diagnosis of ADHD and controls was compared. ADHD was quantified categorically and performance on the L2 task was presented as a continuous variable. </w:t>
      </w:r>
    </w:p>
    <w:p w14:paraId="57EB1E48" w14:textId="602992AF" w:rsidR="00F03434" w:rsidRDefault="73D7F465" w:rsidP="6066C8D7">
      <w:pPr>
        <w:spacing w:line="480" w:lineRule="auto"/>
        <w:ind w:firstLine="720"/>
        <w:rPr>
          <w:rFonts w:ascii="Times New Roman" w:eastAsia="Times New Roman" w:hAnsi="Times New Roman" w:cs="Times New Roman"/>
          <w:sz w:val="24"/>
          <w:szCs w:val="24"/>
        </w:rPr>
      </w:pPr>
      <w:r w:rsidRPr="73D7F465">
        <w:rPr>
          <w:rFonts w:ascii="Times New Roman" w:eastAsia="Times New Roman" w:hAnsi="Times New Roman" w:cs="Times New Roman"/>
          <w:sz w:val="24"/>
          <w:szCs w:val="24"/>
        </w:rPr>
        <w:t xml:space="preserve">To answer the second research question, specifically “Does the role of WM, DM, and PM for L2 learning differ in learners with ADHD compared to neurotypical learners?”, two linear mixed effect models were run — one for simple affixed structures and one for complex analogical structures. </w:t>
      </w:r>
      <w:r w:rsidR="00C80970">
        <w:rPr>
          <w:rFonts w:ascii="Times New Roman" w:eastAsia="Times New Roman" w:hAnsi="Times New Roman" w:cs="Times New Roman"/>
          <w:sz w:val="24"/>
          <w:szCs w:val="24"/>
        </w:rPr>
        <w:t>Each</w:t>
      </w:r>
      <w:r w:rsidRPr="73D7F465">
        <w:rPr>
          <w:rFonts w:ascii="Times New Roman" w:eastAsia="Times New Roman" w:hAnsi="Times New Roman" w:cs="Times New Roman"/>
          <w:sz w:val="24"/>
          <w:szCs w:val="24"/>
        </w:rPr>
        <w:t xml:space="preserve"> model</w:t>
      </w:r>
      <w:r w:rsidR="00C80970">
        <w:rPr>
          <w:rFonts w:ascii="Times New Roman" w:eastAsia="Times New Roman" w:hAnsi="Times New Roman" w:cs="Times New Roman"/>
          <w:sz w:val="24"/>
          <w:szCs w:val="24"/>
        </w:rPr>
        <w:t xml:space="preserve"> had</w:t>
      </w:r>
      <w:r w:rsidRPr="73D7F465">
        <w:rPr>
          <w:rFonts w:ascii="Times New Roman" w:eastAsia="Times New Roman" w:hAnsi="Times New Roman" w:cs="Times New Roman"/>
          <w:sz w:val="24"/>
          <w:szCs w:val="24"/>
        </w:rPr>
        <w:t xml:space="preserve"> the accuracy score on the L2 learning task as a dependent variable. ADHD and individual differences in WM, DM, and PM were treated as predictor </w:t>
      </w:r>
      <w:r w:rsidRPr="73D7F465">
        <w:rPr>
          <w:rFonts w:ascii="Times New Roman" w:eastAsia="Times New Roman" w:hAnsi="Times New Roman" w:cs="Times New Roman"/>
          <w:sz w:val="24"/>
          <w:szCs w:val="24"/>
        </w:rPr>
        <w:lastRenderedPageBreak/>
        <w:t>variables. The models also contained interactions between ADHD and each of the individual difference measures. Finally, the score on the depression measure was entered as a covariate.</w:t>
      </w:r>
    </w:p>
    <w:p w14:paraId="4A787A1B" w14:textId="3FD865DB" w:rsidR="73D7F465" w:rsidRDefault="73D7F465">
      <w:r>
        <w:br w:type="page"/>
      </w:r>
    </w:p>
    <w:p w14:paraId="05244A5B" w14:textId="6F122534" w:rsidR="009269E7" w:rsidRPr="009269E7" w:rsidRDefault="7198AABE" w:rsidP="0E09848A">
      <w:pPr>
        <w:pStyle w:val="Heading1"/>
      </w:pPr>
      <w:bookmarkStart w:id="23" w:name="_Toc171966957"/>
      <w:r>
        <w:lastRenderedPageBreak/>
        <w:t>RESULTS</w:t>
      </w:r>
      <w:bookmarkEnd w:id="23"/>
    </w:p>
    <w:p w14:paraId="5C453E4D" w14:textId="77777777" w:rsidR="009269E7" w:rsidRPr="009F2140" w:rsidRDefault="7198AABE" w:rsidP="009F2140">
      <w:pPr>
        <w:pStyle w:val="Heading2"/>
      </w:pPr>
      <w:bookmarkStart w:id="24" w:name="_Toc171966958"/>
      <w:r w:rsidRPr="009F2140">
        <w:rPr>
          <w:highlight w:val="white"/>
        </w:rPr>
        <w:t>First RQ</w:t>
      </w:r>
      <w:bookmarkEnd w:id="24"/>
    </w:p>
    <w:p w14:paraId="6774077B" w14:textId="77777777" w:rsidR="009269E7" w:rsidRDefault="009269E7" w:rsidP="009269E7">
      <w:pPr>
        <w:spacing w:line="480" w:lineRule="auto"/>
        <w:ind w:firstLine="720"/>
        <w:rPr>
          <w:rFonts w:ascii="Times New Roman" w:eastAsia="Times New Roman" w:hAnsi="Times New Roman" w:cs="Times New Roman"/>
          <w:b/>
          <w:i/>
          <w:sz w:val="24"/>
          <w:szCs w:val="24"/>
        </w:rPr>
      </w:pPr>
      <w:r>
        <w:rPr>
          <w:rFonts w:ascii="Times New Roman" w:eastAsia="Times New Roman" w:hAnsi="Times New Roman" w:cs="Times New Roman"/>
          <w:sz w:val="24"/>
          <w:szCs w:val="24"/>
          <w:highlight w:val="white"/>
        </w:rPr>
        <w:t xml:space="preserve">Our first research question was: </w:t>
      </w:r>
      <w:r>
        <w:rPr>
          <w:rFonts w:ascii="Times New Roman" w:eastAsia="Times New Roman" w:hAnsi="Times New Roman" w:cs="Times New Roman"/>
          <w:b/>
          <w:i/>
          <w:sz w:val="24"/>
          <w:szCs w:val="24"/>
        </w:rPr>
        <w:t xml:space="preserve">Does ADHD influence L2 learning? </w:t>
      </w:r>
    </w:p>
    <w:p w14:paraId="27FED485" w14:textId="47F89362" w:rsidR="00095BB6" w:rsidRDefault="71C02664" w:rsidP="00095BB6">
      <w:pPr>
        <w:spacing w:line="480" w:lineRule="auto"/>
        <w:ind w:firstLine="720"/>
        <w:rPr>
          <w:rFonts w:ascii="Times New Roman" w:eastAsia="Times New Roman" w:hAnsi="Times New Roman" w:cs="Times New Roman"/>
          <w:sz w:val="24"/>
          <w:szCs w:val="24"/>
        </w:rPr>
      </w:pPr>
      <w:r w:rsidRPr="71C02664">
        <w:rPr>
          <w:rFonts w:ascii="Times New Roman" w:eastAsia="Times New Roman" w:hAnsi="Times New Roman" w:cs="Times New Roman"/>
          <w:sz w:val="24"/>
          <w:szCs w:val="24"/>
        </w:rPr>
        <w:t xml:space="preserve">First, learning on the artificial language task was examined (see Figure 2 and Table </w:t>
      </w:r>
      <w:r w:rsidR="00DA4756">
        <w:rPr>
          <w:rFonts w:ascii="Times New Roman" w:eastAsia="Times New Roman" w:hAnsi="Times New Roman" w:cs="Times New Roman"/>
          <w:sz w:val="24"/>
          <w:szCs w:val="24"/>
        </w:rPr>
        <w:t>I</w:t>
      </w:r>
      <w:r w:rsidRPr="71C02664">
        <w:rPr>
          <w:rFonts w:ascii="Times New Roman" w:eastAsia="Times New Roman" w:hAnsi="Times New Roman" w:cs="Times New Roman"/>
          <w:sz w:val="24"/>
          <w:szCs w:val="24"/>
        </w:rPr>
        <w:t xml:space="preserve">). Participants performed above chance (i.e., 50%) on simple </w:t>
      </w:r>
      <w:r w:rsidRPr="71C02664">
        <w:rPr>
          <w:rFonts w:ascii="Times New Roman" w:eastAsia="Times New Roman" w:hAnsi="Times New Roman" w:cs="Times New Roman"/>
          <w:sz w:val="24"/>
          <w:szCs w:val="24"/>
          <w:highlight w:val="white"/>
        </w:rPr>
        <w:t>affixed</w:t>
      </w:r>
      <w:r w:rsidRPr="71C02664">
        <w:rPr>
          <w:rFonts w:ascii="Times New Roman" w:eastAsia="Times New Roman" w:hAnsi="Times New Roman" w:cs="Times New Roman"/>
          <w:sz w:val="24"/>
          <w:szCs w:val="24"/>
        </w:rPr>
        <w:t xml:space="preserve"> forms. However, their performance on the complex analogical forms was below chance. Table </w:t>
      </w:r>
      <w:r w:rsidR="009F2140">
        <w:rPr>
          <w:rFonts w:ascii="Times New Roman" w:eastAsia="Times New Roman" w:hAnsi="Times New Roman" w:cs="Times New Roman"/>
          <w:sz w:val="24"/>
          <w:szCs w:val="24"/>
        </w:rPr>
        <w:t>V</w:t>
      </w:r>
      <w:r w:rsidR="009E6C80">
        <w:rPr>
          <w:rFonts w:ascii="Times New Roman" w:eastAsia="Times New Roman" w:hAnsi="Times New Roman" w:cs="Times New Roman"/>
          <w:sz w:val="24"/>
          <w:szCs w:val="24"/>
        </w:rPr>
        <w:t>I</w:t>
      </w:r>
      <w:r w:rsidR="009F2140">
        <w:rPr>
          <w:rFonts w:ascii="Times New Roman" w:eastAsia="Times New Roman" w:hAnsi="Times New Roman" w:cs="Times New Roman"/>
          <w:sz w:val="24"/>
          <w:szCs w:val="24"/>
        </w:rPr>
        <w:t xml:space="preserve"> and Table VII</w:t>
      </w:r>
      <w:r w:rsidR="009E6C80">
        <w:rPr>
          <w:rFonts w:ascii="Times New Roman" w:eastAsia="Times New Roman" w:hAnsi="Times New Roman" w:cs="Times New Roman"/>
          <w:sz w:val="24"/>
          <w:szCs w:val="24"/>
        </w:rPr>
        <w:t xml:space="preserve">, Appendix </w:t>
      </w:r>
      <w:r w:rsidRPr="71C02664">
        <w:rPr>
          <w:rFonts w:ascii="Times New Roman" w:eastAsia="Times New Roman" w:hAnsi="Times New Roman" w:cs="Times New Roman"/>
          <w:sz w:val="24"/>
          <w:szCs w:val="24"/>
        </w:rPr>
        <w:t>E show separate L2 descriptive scores for ADHD and control participants.</w:t>
      </w:r>
    </w:p>
    <w:p w14:paraId="3E662DE1" w14:textId="77777777" w:rsidR="00095BB6" w:rsidRDefault="00095BB6" w:rsidP="00095BB6">
      <w:pPr>
        <w:spacing w:line="240" w:lineRule="auto"/>
        <w:ind w:firstLine="720"/>
        <w:rPr>
          <w:rFonts w:ascii="Times New Roman" w:eastAsia="Times New Roman" w:hAnsi="Times New Roman" w:cs="Times New Roman"/>
          <w:sz w:val="24"/>
          <w:szCs w:val="24"/>
        </w:rPr>
      </w:pPr>
    </w:p>
    <w:p w14:paraId="3AFB6EDE" w14:textId="77777777" w:rsidR="00095BB6" w:rsidRDefault="00095BB6" w:rsidP="00095BB6">
      <w:pPr>
        <w:spacing w:line="240" w:lineRule="auto"/>
        <w:ind w:firstLine="720"/>
        <w:rPr>
          <w:rFonts w:ascii="Times New Roman" w:eastAsia="Times New Roman" w:hAnsi="Times New Roman" w:cs="Times New Roman"/>
          <w:sz w:val="24"/>
          <w:szCs w:val="24"/>
        </w:rPr>
      </w:pPr>
    </w:p>
    <w:p w14:paraId="74B0A195" w14:textId="77777777" w:rsidR="00095BB6" w:rsidRDefault="00095BB6" w:rsidP="00095BB6">
      <w:pPr>
        <w:spacing w:line="240" w:lineRule="auto"/>
        <w:ind w:firstLine="720"/>
        <w:rPr>
          <w:rFonts w:ascii="Times New Roman" w:eastAsia="Times New Roman" w:hAnsi="Times New Roman" w:cs="Times New Roman"/>
          <w:sz w:val="24"/>
          <w:szCs w:val="24"/>
        </w:rPr>
      </w:pPr>
    </w:p>
    <w:p w14:paraId="3BD8D208" w14:textId="77777777" w:rsidR="00095BB6" w:rsidRDefault="00095BB6" w:rsidP="00095BB6">
      <w:pPr>
        <w:spacing w:line="240" w:lineRule="auto"/>
        <w:ind w:firstLine="720"/>
        <w:rPr>
          <w:rFonts w:ascii="Times New Roman" w:eastAsia="Times New Roman" w:hAnsi="Times New Roman" w:cs="Times New Roman"/>
          <w:sz w:val="24"/>
          <w:szCs w:val="24"/>
        </w:rPr>
      </w:pPr>
    </w:p>
    <w:p w14:paraId="0BCA51E3" w14:textId="77777777" w:rsidR="00095BB6" w:rsidRDefault="00095BB6" w:rsidP="00095BB6">
      <w:pPr>
        <w:spacing w:line="240" w:lineRule="auto"/>
        <w:ind w:firstLine="720"/>
        <w:rPr>
          <w:rFonts w:ascii="Times New Roman" w:eastAsia="Times New Roman" w:hAnsi="Times New Roman" w:cs="Times New Roman"/>
          <w:b/>
          <w:bCs/>
          <w:sz w:val="24"/>
          <w:szCs w:val="24"/>
          <w:highlight w:val="white"/>
        </w:rPr>
      </w:pPr>
    </w:p>
    <w:p w14:paraId="0E6636DA" w14:textId="0CDD63D4" w:rsidR="102794EA" w:rsidRDefault="00DA4756" w:rsidP="009F2140">
      <w:pPr>
        <w:pStyle w:val="Caption"/>
      </w:pPr>
      <w:bookmarkStart w:id="25" w:name="_Toc171873707"/>
      <w:r>
        <w:t xml:space="preserve">Figure </w:t>
      </w:r>
      <w:fldSimple w:instr=" SEQ Figure \* ARABIC ">
        <w:r w:rsidR="003F1C26">
          <w:rPr>
            <w:noProof/>
          </w:rPr>
          <w:t>2</w:t>
        </w:r>
      </w:fldSimple>
      <w:r w:rsidR="009F2140">
        <w:t xml:space="preserve">. </w:t>
      </w:r>
      <w:r w:rsidRPr="00DA4756">
        <w:rPr>
          <w:highlight w:val="white"/>
        </w:rPr>
        <w:t>Histograms of the score distributions for complex analogical and simple affixed forms</w:t>
      </w:r>
      <w:bookmarkEnd w:id="25"/>
    </w:p>
    <w:p w14:paraId="30D33376" w14:textId="0BEE59CF" w:rsidR="00F27911" w:rsidRDefault="4A77A27C" w:rsidP="00F27911">
      <w:pPr>
        <w:spacing w:after="240" w:line="360" w:lineRule="auto"/>
        <w:rPr>
          <w:rFonts w:ascii="Times New Roman" w:eastAsia="Times New Roman" w:hAnsi="Times New Roman" w:cs="Times New Roman"/>
          <w:sz w:val="24"/>
          <w:szCs w:val="24"/>
        </w:rPr>
      </w:pPr>
      <w:bookmarkStart w:id="26" w:name="_heading=h.gjdgxs"/>
      <w:bookmarkEnd w:id="26"/>
      <w:r>
        <w:rPr>
          <w:noProof/>
        </w:rPr>
        <w:drawing>
          <wp:inline distT="0" distB="0" distL="0" distR="0" wp14:anchorId="24D34424" wp14:editId="12EFC8CC">
            <wp:extent cx="6013448" cy="2778125"/>
            <wp:effectExtent l="0" t="0" r="0" b="3175"/>
            <wp:docPr id="1224124408" name="Picture 1224124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extLst>
                        <a:ext uri="{28A0092B-C50C-407E-A947-70E740481C1C}">
                          <a14:useLocalDpi xmlns:a14="http://schemas.microsoft.com/office/drawing/2010/main" val="0"/>
                        </a:ext>
                      </a:extLst>
                    </a:blip>
                    <a:srcRect t="7603"/>
                    <a:stretch/>
                  </pic:blipFill>
                  <pic:spPr bwMode="auto">
                    <a:xfrm>
                      <a:off x="0" y="0"/>
                      <a:ext cx="6013948" cy="2778356"/>
                    </a:xfrm>
                    <a:prstGeom prst="rect">
                      <a:avLst/>
                    </a:prstGeom>
                    <a:ln>
                      <a:noFill/>
                    </a:ln>
                    <a:extLst>
                      <a:ext uri="{53640926-AAD7-44D8-BBD7-CCE9431645EC}">
                        <a14:shadowObscured xmlns:a14="http://schemas.microsoft.com/office/drawing/2010/main"/>
                      </a:ext>
                    </a:extLst>
                  </pic:spPr>
                </pic:pic>
              </a:graphicData>
            </a:graphic>
          </wp:inline>
        </w:drawing>
      </w:r>
      <w:r w:rsidR="354B323B" w:rsidRPr="354B323B">
        <w:rPr>
          <w:rFonts w:ascii="Times New Roman" w:eastAsia="Times New Roman" w:hAnsi="Times New Roman" w:cs="Times New Roman"/>
          <w:i/>
          <w:iCs/>
          <w:sz w:val="24"/>
          <w:szCs w:val="24"/>
        </w:rPr>
        <w:t>Note</w:t>
      </w:r>
      <w:r w:rsidR="354B323B" w:rsidRPr="354B323B">
        <w:rPr>
          <w:rFonts w:ascii="Times New Roman" w:eastAsia="Times New Roman" w:hAnsi="Times New Roman" w:cs="Times New Roman"/>
          <w:sz w:val="24"/>
          <w:szCs w:val="24"/>
        </w:rPr>
        <w:t>. Solid lines represent means, and dashed lines represent 95% confidence intervals</w:t>
      </w:r>
      <w:r w:rsidR="00F27911">
        <w:rPr>
          <w:rFonts w:ascii="Times New Roman" w:eastAsia="Times New Roman" w:hAnsi="Times New Roman" w:cs="Times New Roman"/>
          <w:sz w:val="24"/>
          <w:szCs w:val="24"/>
        </w:rPr>
        <w:t>.</w:t>
      </w:r>
    </w:p>
    <w:p w14:paraId="4B9073F2" w14:textId="77777777" w:rsidR="00F27911" w:rsidRDefault="00F27911">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1C5E71FF" w14:textId="28409CED" w:rsidR="009F2140" w:rsidRPr="00F27911" w:rsidRDefault="009F2140" w:rsidP="00E300DF">
      <w:pPr>
        <w:spacing w:after="240" w:line="240" w:lineRule="auto"/>
        <w:jc w:val="center"/>
        <w:rPr>
          <w:rFonts w:ascii="Times New Roman" w:eastAsia="Times New Roman" w:hAnsi="Times New Roman" w:cs="Times New Roman"/>
          <w:sz w:val="24"/>
          <w:szCs w:val="24"/>
        </w:rPr>
      </w:pPr>
      <w:bookmarkStart w:id="27" w:name="_Toc171874224"/>
      <w:r w:rsidRPr="00F27911">
        <w:rPr>
          <w:rFonts w:ascii="Times New Roman" w:hAnsi="Times New Roman" w:cs="Times New Roman"/>
          <w:b/>
          <w:bCs/>
          <w:sz w:val="24"/>
          <w:szCs w:val="24"/>
        </w:rPr>
        <w:lastRenderedPageBreak/>
        <w:t xml:space="preserve">TABLE </w:t>
      </w:r>
      <w:r w:rsidR="00DA4756" w:rsidRPr="00F27911">
        <w:rPr>
          <w:rFonts w:ascii="Times New Roman" w:hAnsi="Times New Roman" w:cs="Times New Roman"/>
          <w:b/>
          <w:bCs/>
          <w:sz w:val="24"/>
          <w:szCs w:val="24"/>
        </w:rPr>
        <w:fldChar w:fldCharType="begin"/>
      </w:r>
      <w:r w:rsidR="00DA4756" w:rsidRPr="00F27911">
        <w:rPr>
          <w:rFonts w:ascii="Times New Roman" w:hAnsi="Times New Roman" w:cs="Times New Roman"/>
          <w:b/>
          <w:bCs/>
          <w:sz w:val="24"/>
          <w:szCs w:val="24"/>
        </w:rPr>
        <w:instrText xml:space="preserve"> SEQ Table \* ROMAN </w:instrText>
      </w:r>
      <w:r w:rsidR="00DA4756" w:rsidRPr="00F27911">
        <w:rPr>
          <w:rFonts w:ascii="Times New Roman" w:hAnsi="Times New Roman" w:cs="Times New Roman"/>
          <w:b/>
          <w:bCs/>
          <w:sz w:val="24"/>
          <w:szCs w:val="24"/>
        </w:rPr>
        <w:fldChar w:fldCharType="separate"/>
      </w:r>
      <w:r w:rsidR="003F1C26">
        <w:rPr>
          <w:rFonts w:ascii="Times New Roman" w:hAnsi="Times New Roman" w:cs="Times New Roman"/>
          <w:b/>
          <w:bCs/>
          <w:noProof/>
          <w:sz w:val="24"/>
          <w:szCs w:val="24"/>
        </w:rPr>
        <w:t>I</w:t>
      </w:r>
      <w:r w:rsidR="00DA4756" w:rsidRPr="00F27911">
        <w:rPr>
          <w:rFonts w:ascii="Times New Roman" w:hAnsi="Times New Roman" w:cs="Times New Roman"/>
          <w:b/>
          <w:bCs/>
          <w:noProof/>
          <w:sz w:val="24"/>
          <w:szCs w:val="24"/>
        </w:rPr>
        <w:fldChar w:fldCharType="end"/>
      </w:r>
    </w:p>
    <w:p w14:paraId="5E1F72E8" w14:textId="5F538108" w:rsidR="009269E7" w:rsidRPr="00DA4756" w:rsidRDefault="009F2140" w:rsidP="009F2140">
      <w:pPr>
        <w:pStyle w:val="Caption"/>
        <w:spacing w:after="0" w:line="240" w:lineRule="auto"/>
        <w:jc w:val="center"/>
        <w:rPr>
          <w:b/>
          <w:bCs/>
        </w:rPr>
      </w:pPr>
      <w:r w:rsidRPr="00DA4756">
        <w:rPr>
          <w:highlight w:val="white"/>
        </w:rPr>
        <w:t>DESCRIPTIVE SCORES ON THE ARTIFICIAL LANGUAGE TASK FOR COMPLEX ANALOGICAL AND SIMPLE AFFIXED FORMS</w:t>
      </w:r>
      <w:bookmarkEnd w:id="27"/>
    </w:p>
    <w:tbl>
      <w:tblPr>
        <w:tblW w:w="9360" w:type="dxa"/>
        <w:tblLayout w:type="fixed"/>
        <w:tblLook w:val="0600" w:firstRow="0" w:lastRow="0" w:firstColumn="0" w:lastColumn="0" w:noHBand="1" w:noVBand="1"/>
      </w:tblPr>
      <w:tblGrid>
        <w:gridCol w:w="1872"/>
        <w:gridCol w:w="1872"/>
        <w:gridCol w:w="1872"/>
        <w:gridCol w:w="1872"/>
        <w:gridCol w:w="1872"/>
      </w:tblGrid>
      <w:tr w:rsidR="009269E7" w14:paraId="79A461F7" w14:textId="77777777" w:rsidTr="00DA4756">
        <w:trPr>
          <w:trHeight w:val="288"/>
        </w:trPr>
        <w:tc>
          <w:tcPr>
            <w:tcW w:w="1872" w:type="dxa"/>
            <w:vMerge w:val="restart"/>
            <w:tcBorders>
              <w:top w:val="single" w:sz="8" w:space="0" w:color="000000" w:themeColor="text1"/>
              <w:bottom w:val="single" w:sz="8" w:space="0" w:color="FFFFFF" w:themeColor="background1"/>
            </w:tcBorders>
            <w:shd w:val="clear" w:color="auto" w:fill="auto"/>
            <w:tcMar>
              <w:top w:w="0" w:type="dxa"/>
              <w:left w:w="0" w:type="dxa"/>
              <w:bottom w:w="0" w:type="dxa"/>
              <w:right w:w="0" w:type="dxa"/>
            </w:tcMar>
            <w:vAlign w:val="center"/>
          </w:tcPr>
          <w:p w14:paraId="6444B423" w14:textId="39E42C5C" w:rsidR="4117DB4D" w:rsidRDefault="4117DB4D" w:rsidP="4117DB4D">
            <w:pP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L2 form</w:t>
            </w:r>
          </w:p>
        </w:tc>
        <w:tc>
          <w:tcPr>
            <w:tcW w:w="1872" w:type="dxa"/>
            <w:vMerge w:val="restart"/>
            <w:tcBorders>
              <w:top w:val="single" w:sz="8" w:space="0" w:color="000000" w:themeColor="text1"/>
              <w:bottom w:val="single" w:sz="8" w:space="0" w:color="FFFFFF" w:themeColor="background1"/>
            </w:tcBorders>
            <w:shd w:val="clear" w:color="auto" w:fill="auto"/>
            <w:tcMar>
              <w:top w:w="0" w:type="dxa"/>
              <w:left w:w="0" w:type="dxa"/>
              <w:bottom w:w="0" w:type="dxa"/>
              <w:right w:w="0" w:type="dxa"/>
            </w:tcMar>
            <w:vAlign w:val="center"/>
          </w:tcPr>
          <w:p w14:paraId="2506EF3E" w14:textId="4096B0CB"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i/>
                <w:iCs/>
                <w:color w:val="000000" w:themeColor="text1"/>
                <w:sz w:val="20"/>
                <w:szCs w:val="20"/>
              </w:rPr>
              <w:t>M</w:t>
            </w:r>
          </w:p>
        </w:tc>
        <w:tc>
          <w:tcPr>
            <w:tcW w:w="1872" w:type="dxa"/>
            <w:vMerge w:val="restart"/>
            <w:tcBorders>
              <w:top w:val="single" w:sz="8" w:space="0" w:color="000000" w:themeColor="text1"/>
              <w:bottom w:val="single" w:sz="8" w:space="0" w:color="FFFFFF" w:themeColor="background1"/>
            </w:tcBorders>
            <w:shd w:val="clear" w:color="auto" w:fill="auto"/>
            <w:tcMar>
              <w:top w:w="0" w:type="dxa"/>
              <w:left w:w="0" w:type="dxa"/>
              <w:bottom w:w="0" w:type="dxa"/>
              <w:right w:w="0" w:type="dxa"/>
            </w:tcMar>
            <w:vAlign w:val="center"/>
          </w:tcPr>
          <w:p w14:paraId="1009D790" w14:textId="21602F8D"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i/>
                <w:iCs/>
                <w:color w:val="000000" w:themeColor="text1"/>
                <w:sz w:val="20"/>
                <w:szCs w:val="20"/>
              </w:rPr>
              <w:t>SD</w:t>
            </w:r>
          </w:p>
        </w:tc>
        <w:tc>
          <w:tcPr>
            <w:tcW w:w="3744" w:type="dxa"/>
            <w:gridSpan w:val="2"/>
            <w:tcBorders>
              <w:top w:val="single" w:sz="8" w:space="0" w:color="000000" w:themeColor="text1"/>
            </w:tcBorders>
            <w:shd w:val="clear" w:color="auto" w:fill="auto"/>
            <w:tcMar>
              <w:top w:w="0" w:type="dxa"/>
              <w:left w:w="0" w:type="dxa"/>
              <w:bottom w:w="0" w:type="dxa"/>
              <w:right w:w="0" w:type="dxa"/>
            </w:tcMar>
            <w:vAlign w:val="center"/>
          </w:tcPr>
          <w:p w14:paraId="27A1DA5A" w14:textId="2C1A7381"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95% CI</w:t>
            </w:r>
          </w:p>
        </w:tc>
      </w:tr>
      <w:tr w:rsidR="009269E7" w14:paraId="516F64AE" w14:textId="77777777" w:rsidTr="00DA4756">
        <w:trPr>
          <w:trHeight w:val="288"/>
        </w:trPr>
        <w:tc>
          <w:tcPr>
            <w:tcW w:w="1872" w:type="dxa"/>
            <w:vMerge/>
            <w:tcMar>
              <w:top w:w="0" w:type="dxa"/>
              <w:left w:w="0" w:type="dxa"/>
              <w:bottom w:w="0" w:type="dxa"/>
              <w:right w:w="0" w:type="dxa"/>
            </w:tcMar>
            <w:vAlign w:val="center"/>
          </w:tcPr>
          <w:p w14:paraId="324F449B" w14:textId="77777777" w:rsidR="009269E7" w:rsidRDefault="009269E7" w:rsidP="00C712AB">
            <w:pPr>
              <w:widowControl w:val="0"/>
              <w:pBdr>
                <w:top w:val="nil"/>
                <w:left w:val="nil"/>
                <w:bottom w:val="nil"/>
                <w:right w:val="nil"/>
                <w:between w:val="nil"/>
              </w:pBdr>
              <w:rPr>
                <w:rFonts w:ascii="Times New Roman" w:eastAsia="Times New Roman" w:hAnsi="Times New Roman" w:cs="Times New Roman"/>
                <w:sz w:val="20"/>
                <w:szCs w:val="20"/>
                <w:highlight w:val="white"/>
              </w:rPr>
            </w:pPr>
          </w:p>
        </w:tc>
        <w:tc>
          <w:tcPr>
            <w:tcW w:w="1872" w:type="dxa"/>
            <w:vMerge/>
            <w:tcMar>
              <w:top w:w="0" w:type="dxa"/>
              <w:left w:w="0" w:type="dxa"/>
              <w:bottom w:w="0" w:type="dxa"/>
              <w:right w:w="0" w:type="dxa"/>
            </w:tcMar>
            <w:vAlign w:val="center"/>
          </w:tcPr>
          <w:p w14:paraId="2607BC29" w14:textId="77777777" w:rsidR="009269E7" w:rsidRDefault="009269E7" w:rsidP="00C712AB">
            <w:pPr>
              <w:widowControl w:val="0"/>
              <w:pBdr>
                <w:top w:val="nil"/>
                <w:left w:val="nil"/>
                <w:bottom w:val="nil"/>
                <w:right w:val="nil"/>
                <w:between w:val="nil"/>
              </w:pBdr>
              <w:rPr>
                <w:rFonts w:ascii="Times New Roman" w:eastAsia="Times New Roman" w:hAnsi="Times New Roman" w:cs="Times New Roman"/>
                <w:sz w:val="20"/>
                <w:szCs w:val="20"/>
                <w:highlight w:val="white"/>
              </w:rPr>
            </w:pPr>
          </w:p>
        </w:tc>
        <w:tc>
          <w:tcPr>
            <w:tcW w:w="1872" w:type="dxa"/>
            <w:vMerge/>
            <w:tcMar>
              <w:top w:w="0" w:type="dxa"/>
              <w:left w:w="0" w:type="dxa"/>
              <w:bottom w:w="0" w:type="dxa"/>
              <w:right w:w="0" w:type="dxa"/>
            </w:tcMar>
            <w:vAlign w:val="center"/>
          </w:tcPr>
          <w:p w14:paraId="11CA402C" w14:textId="77777777" w:rsidR="009269E7" w:rsidRDefault="009269E7" w:rsidP="00C712AB">
            <w:pPr>
              <w:widowControl w:val="0"/>
              <w:pBdr>
                <w:top w:val="nil"/>
                <w:left w:val="nil"/>
                <w:bottom w:val="nil"/>
                <w:right w:val="nil"/>
                <w:between w:val="nil"/>
              </w:pBdr>
              <w:rPr>
                <w:rFonts w:ascii="Times New Roman" w:eastAsia="Times New Roman" w:hAnsi="Times New Roman" w:cs="Times New Roman"/>
                <w:sz w:val="20"/>
                <w:szCs w:val="20"/>
                <w:highlight w:val="white"/>
              </w:rPr>
            </w:pPr>
          </w:p>
        </w:tc>
        <w:tc>
          <w:tcPr>
            <w:tcW w:w="1872"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3E4E0F0D" w14:textId="52190B6D"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 xml:space="preserve">LL </w:t>
            </w:r>
          </w:p>
        </w:tc>
        <w:tc>
          <w:tcPr>
            <w:tcW w:w="1872"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6F790F5F" w14:textId="76B9B15F"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UL</w:t>
            </w:r>
          </w:p>
        </w:tc>
      </w:tr>
      <w:tr w:rsidR="009269E7" w14:paraId="59E46014" w14:textId="77777777" w:rsidTr="00DA4756">
        <w:trPr>
          <w:trHeight w:val="288"/>
        </w:trPr>
        <w:tc>
          <w:tcPr>
            <w:tcW w:w="1872" w:type="dxa"/>
            <w:tcBorders>
              <w:top w:val="single" w:sz="8" w:space="0" w:color="000000" w:themeColor="text1"/>
            </w:tcBorders>
            <w:shd w:val="clear" w:color="auto" w:fill="auto"/>
            <w:tcMar>
              <w:top w:w="0" w:type="dxa"/>
              <w:left w:w="0" w:type="dxa"/>
              <w:bottom w:w="0" w:type="dxa"/>
              <w:right w:w="0" w:type="dxa"/>
            </w:tcMar>
            <w:vAlign w:val="center"/>
          </w:tcPr>
          <w:p w14:paraId="04550812" w14:textId="48B59201" w:rsidR="4117DB4D" w:rsidRDefault="4117DB4D" w:rsidP="4117DB4D">
            <w:pP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All</w:t>
            </w:r>
          </w:p>
        </w:tc>
        <w:tc>
          <w:tcPr>
            <w:tcW w:w="1872" w:type="dxa"/>
            <w:tcBorders>
              <w:top w:val="single" w:sz="8" w:space="0" w:color="000000" w:themeColor="text1"/>
            </w:tcBorders>
            <w:shd w:val="clear" w:color="auto" w:fill="auto"/>
            <w:tcMar>
              <w:top w:w="0" w:type="dxa"/>
              <w:left w:w="0" w:type="dxa"/>
              <w:bottom w:w="0" w:type="dxa"/>
              <w:right w:w="0" w:type="dxa"/>
            </w:tcMar>
            <w:vAlign w:val="center"/>
          </w:tcPr>
          <w:p w14:paraId="15338C68" w14:textId="0C881211"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0.53</w:t>
            </w:r>
          </w:p>
        </w:tc>
        <w:tc>
          <w:tcPr>
            <w:tcW w:w="1872" w:type="dxa"/>
            <w:tcBorders>
              <w:top w:val="single" w:sz="8" w:space="0" w:color="000000" w:themeColor="text1"/>
            </w:tcBorders>
            <w:shd w:val="clear" w:color="auto" w:fill="auto"/>
            <w:tcMar>
              <w:top w:w="0" w:type="dxa"/>
              <w:left w:w="0" w:type="dxa"/>
              <w:bottom w:w="0" w:type="dxa"/>
              <w:right w:w="0" w:type="dxa"/>
            </w:tcMar>
            <w:vAlign w:val="center"/>
          </w:tcPr>
          <w:p w14:paraId="6E27E3AD" w14:textId="6FDEC79F"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0.13</w:t>
            </w:r>
          </w:p>
        </w:tc>
        <w:tc>
          <w:tcPr>
            <w:tcW w:w="1872" w:type="dxa"/>
            <w:tcBorders>
              <w:top w:val="single" w:sz="8" w:space="0" w:color="000000" w:themeColor="text1"/>
            </w:tcBorders>
            <w:shd w:val="clear" w:color="auto" w:fill="auto"/>
            <w:tcMar>
              <w:top w:w="0" w:type="dxa"/>
              <w:left w:w="0" w:type="dxa"/>
              <w:bottom w:w="0" w:type="dxa"/>
              <w:right w:w="0" w:type="dxa"/>
            </w:tcMar>
            <w:vAlign w:val="center"/>
          </w:tcPr>
          <w:p w14:paraId="034CD8CA" w14:textId="1EFA5BA8"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0.51</w:t>
            </w:r>
          </w:p>
        </w:tc>
        <w:tc>
          <w:tcPr>
            <w:tcW w:w="1872" w:type="dxa"/>
            <w:tcBorders>
              <w:top w:val="single" w:sz="8" w:space="0" w:color="000000" w:themeColor="text1"/>
            </w:tcBorders>
            <w:shd w:val="clear" w:color="auto" w:fill="auto"/>
            <w:tcMar>
              <w:top w:w="0" w:type="dxa"/>
              <w:left w:w="0" w:type="dxa"/>
              <w:bottom w:w="0" w:type="dxa"/>
              <w:right w:w="0" w:type="dxa"/>
            </w:tcMar>
            <w:vAlign w:val="center"/>
          </w:tcPr>
          <w:p w14:paraId="61D9CFBE" w14:textId="5279963A"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0.56</w:t>
            </w:r>
          </w:p>
        </w:tc>
      </w:tr>
      <w:tr w:rsidR="009269E7" w14:paraId="6D64D4EB" w14:textId="77777777" w:rsidTr="00DA4756">
        <w:trPr>
          <w:trHeight w:val="288"/>
        </w:trPr>
        <w:tc>
          <w:tcPr>
            <w:tcW w:w="1872" w:type="dxa"/>
            <w:tcBorders>
              <w:top w:val="single" w:sz="8" w:space="0" w:color="000000" w:themeColor="text1"/>
            </w:tcBorders>
            <w:shd w:val="clear" w:color="auto" w:fill="auto"/>
            <w:tcMar>
              <w:top w:w="0" w:type="dxa"/>
              <w:left w:w="0" w:type="dxa"/>
              <w:bottom w:w="0" w:type="dxa"/>
              <w:right w:w="0" w:type="dxa"/>
            </w:tcMar>
            <w:vAlign w:val="center"/>
          </w:tcPr>
          <w:p w14:paraId="6FCD8E61" w14:textId="1E1B47EA" w:rsidR="4117DB4D" w:rsidRDefault="4117DB4D" w:rsidP="4117DB4D">
            <w:pP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 xml:space="preserve">Complex </w:t>
            </w:r>
          </w:p>
        </w:tc>
        <w:tc>
          <w:tcPr>
            <w:tcW w:w="1872" w:type="dxa"/>
            <w:tcBorders>
              <w:top w:val="single" w:sz="8" w:space="0" w:color="000000" w:themeColor="text1"/>
            </w:tcBorders>
            <w:shd w:val="clear" w:color="auto" w:fill="auto"/>
            <w:tcMar>
              <w:top w:w="0" w:type="dxa"/>
              <w:left w:w="0" w:type="dxa"/>
              <w:bottom w:w="0" w:type="dxa"/>
              <w:right w:w="0" w:type="dxa"/>
            </w:tcMar>
            <w:vAlign w:val="center"/>
          </w:tcPr>
          <w:p w14:paraId="45748D5E" w14:textId="288002B0"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0.42</w:t>
            </w:r>
          </w:p>
        </w:tc>
        <w:tc>
          <w:tcPr>
            <w:tcW w:w="1872" w:type="dxa"/>
            <w:tcBorders>
              <w:top w:val="single" w:sz="8" w:space="0" w:color="000000" w:themeColor="text1"/>
            </w:tcBorders>
            <w:shd w:val="clear" w:color="auto" w:fill="auto"/>
            <w:tcMar>
              <w:top w:w="0" w:type="dxa"/>
              <w:left w:w="0" w:type="dxa"/>
              <w:bottom w:w="0" w:type="dxa"/>
              <w:right w:w="0" w:type="dxa"/>
            </w:tcMar>
            <w:vAlign w:val="center"/>
          </w:tcPr>
          <w:p w14:paraId="0C6C8A34" w14:textId="5547558A"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0.49</w:t>
            </w:r>
          </w:p>
        </w:tc>
        <w:tc>
          <w:tcPr>
            <w:tcW w:w="1872" w:type="dxa"/>
            <w:tcBorders>
              <w:top w:val="single" w:sz="8" w:space="0" w:color="000000" w:themeColor="text1"/>
            </w:tcBorders>
            <w:shd w:val="clear" w:color="auto" w:fill="auto"/>
            <w:tcMar>
              <w:top w:w="0" w:type="dxa"/>
              <w:left w:w="0" w:type="dxa"/>
              <w:bottom w:w="0" w:type="dxa"/>
              <w:right w:w="0" w:type="dxa"/>
            </w:tcMar>
            <w:vAlign w:val="center"/>
          </w:tcPr>
          <w:p w14:paraId="5F626C3A" w14:textId="154DCFEB"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0.40</w:t>
            </w:r>
          </w:p>
        </w:tc>
        <w:tc>
          <w:tcPr>
            <w:tcW w:w="1872" w:type="dxa"/>
            <w:tcBorders>
              <w:top w:val="single" w:sz="8" w:space="0" w:color="000000" w:themeColor="text1"/>
            </w:tcBorders>
            <w:shd w:val="clear" w:color="auto" w:fill="auto"/>
            <w:tcMar>
              <w:top w:w="0" w:type="dxa"/>
              <w:left w:w="0" w:type="dxa"/>
              <w:bottom w:w="0" w:type="dxa"/>
              <w:right w:w="0" w:type="dxa"/>
            </w:tcMar>
            <w:vAlign w:val="center"/>
          </w:tcPr>
          <w:p w14:paraId="32981D07" w14:textId="21417B0D"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0.45</w:t>
            </w:r>
          </w:p>
        </w:tc>
      </w:tr>
      <w:tr w:rsidR="009269E7" w14:paraId="6487B37F" w14:textId="77777777" w:rsidTr="00DA4756">
        <w:trPr>
          <w:trHeight w:val="288"/>
        </w:trPr>
        <w:tc>
          <w:tcPr>
            <w:tcW w:w="1872" w:type="dxa"/>
            <w:tcBorders>
              <w:bottom w:val="single" w:sz="8" w:space="0" w:color="000000" w:themeColor="text1"/>
            </w:tcBorders>
            <w:shd w:val="clear" w:color="auto" w:fill="auto"/>
            <w:tcMar>
              <w:top w:w="0" w:type="dxa"/>
              <w:left w:w="0" w:type="dxa"/>
              <w:bottom w:w="0" w:type="dxa"/>
              <w:right w:w="0" w:type="dxa"/>
            </w:tcMar>
            <w:vAlign w:val="center"/>
          </w:tcPr>
          <w:p w14:paraId="11068CCD" w14:textId="746B6C1A" w:rsidR="4117DB4D" w:rsidRDefault="4117DB4D" w:rsidP="4117DB4D">
            <w:pP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Simple</w:t>
            </w:r>
          </w:p>
        </w:tc>
        <w:tc>
          <w:tcPr>
            <w:tcW w:w="1872" w:type="dxa"/>
            <w:tcBorders>
              <w:bottom w:val="single" w:sz="8" w:space="0" w:color="000000" w:themeColor="text1"/>
            </w:tcBorders>
            <w:shd w:val="clear" w:color="auto" w:fill="auto"/>
            <w:tcMar>
              <w:top w:w="0" w:type="dxa"/>
              <w:left w:w="0" w:type="dxa"/>
              <w:bottom w:w="0" w:type="dxa"/>
              <w:right w:w="0" w:type="dxa"/>
            </w:tcMar>
            <w:vAlign w:val="center"/>
          </w:tcPr>
          <w:p w14:paraId="2F094528" w14:textId="55D3B1A2"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0.64</w:t>
            </w:r>
          </w:p>
        </w:tc>
        <w:tc>
          <w:tcPr>
            <w:tcW w:w="1872" w:type="dxa"/>
            <w:tcBorders>
              <w:bottom w:val="single" w:sz="8" w:space="0" w:color="000000" w:themeColor="text1"/>
            </w:tcBorders>
            <w:shd w:val="clear" w:color="auto" w:fill="auto"/>
            <w:tcMar>
              <w:top w:w="0" w:type="dxa"/>
              <w:left w:w="0" w:type="dxa"/>
              <w:bottom w:w="0" w:type="dxa"/>
              <w:right w:w="0" w:type="dxa"/>
            </w:tcMar>
            <w:vAlign w:val="center"/>
          </w:tcPr>
          <w:p w14:paraId="4C3B8B5D" w14:textId="2327ACFA"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0.48</w:t>
            </w:r>
          </w:p>
        </w:tc>
        <w:tc>
          <w:tcPr>
            <w:tcW w:w="1872" w:type="dxa"/>
            <w:tcBorders>
              <w:bottom w:val="single" w:sz="8" w:space="0" w:color="000000" w:themeColor="text1"/>
            </w:tcBorders>
            <w:shd w:val="clear" w:color="auto" w:fill="auto"/>
            <w:tcMar>
              <w:top w:w="0" w:type="dxa"/>
              <w:left w:w="0" w:type="dxa"/>
              <w:bottom w:w="0" w:type="dxa"/>
              <w:right w:w="0" w:type="dxa"/>
            </w:tcMar>
            <w:vAlign w:val="center"/>
          </w:tcPr>
          <w:p w14:paraId="02DE9CD7" w14:textId="038988D0"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0.62</w:t>
            </w:r>
          </w:p>
        </w:tc>
        <w:tc>
          <w:tcPr>
            <w:tcW w:w="1872" w:type="dxa"/>
            <w:tcBorders>
              <w:bottom w:val="single" w:sz="8" w:space="0" w:color="000000" w:themeColor="text1"/>
            </w:tcBorders>
            <w:shd w:val="clear" w:color="auto" w:fill="auto"/>
            <w:tcMar>
              <w:top w:w="0" w:type="dxa"/>
              <w:left w:w="0" w:type="dxa"/>
              <w:bottom w:w="0" w:type="dxa"/>
              <w:right w:w="0" w:type="dxa"/>
            </w:tcMar>
            <w:vAlign w:val="center"/>
          </w:tcPr>
          <w:p w14:paraId="0E3E2A65" w14:textId="4A5F3F57"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0.67</w:t>
            </w:r>
          </w:p>
        </w:tc>
      </w:tr>
    </w:tbl>
    <w:p w14:paraId="4E9F4B11" w14:textId="77777777" w:rsidR="00095BB6" w:rsidRDefault="00095BB6" w:rsidP="00095BB6">
      <w:pPr>
        <w:spacing w:line="240" w:lineRule="auto"/>
        <w:ind w:firstLine="720"/>
        <w:rPr>
          <w:rFonts w:ascii="Times New Roman" w:eastAsia="Times New Roman" w:hAnsi="Times New Roman" w:cs="Times New Roman"/>
          <w:sz w:val="24"/>
          <w:szCs w:val="24"/>
        </w:rPr>
      </w:pPr>
    </w:p>
    <w:p w14:paraId="500FA89C" w14:textId="77777777" w:rsidR="00095BB6" w:rsidRDefault="00095BB6" w:rsidP="00095BB6">
      <w:pPr>
        <w:spacing w:line="240" w:lineRule="auto"/>
        <w:ind w:firstLine="720"/>
        <w:rPr>
          <w:rFonts w:ascii="Times New Roman" w:eastAsia="Times New Roman" w:hAnsi="Times New Roman" w:cs="Times New Roman"/>
          <w:sz w:val="24"/>
          <w:szCs w:val="24"/>
        </w:rPr>
      </w:pPr>
    </w:p>
    <w:p w14:paraId="03C455EC" w14:textId="77777777" w:rsidR="00095BB6" w:rsidRDefault="00095BB6" w:rsidP="00095BB6">
      <w:pPr>
        <w:spacing w:line="240" w:lineRule="auto"/>
        <w:ind w:firstLine="720"/>
        <w:rPr>
          <w:rFonts w:ascii="Times New Roman" w:eastAsia="Times New Roman" w:hAnsi="Times New Roman" w:cs="Times New Roman"/>
          <w:sz w:val="24"/>
          <w:szCs w:val="24"/>
        </w:rPr>
      </w:pPr>
    </w:p>
    <w:p w14:paraId="1E20EBC5" w14:textId="77777777" w:rsidR="00095BB6" w:rsidRDefault="00095BB6" w:rsidP="00095BB6">
      <w:pPr>
        <w:spacing w:line="240" w:lineRule="auto"/>
        <w:ind w:firstLine="720"/>
        <w:rPr>
          <w:rFonts w:ascii="Times New Roman" w:eastAsia="Times New Roman" w:hAnsi="Times New Roman" w:cs="Times New Roman"/>
          <w:sz w:val="24"/>
          <w:szCs w:val="24"/>
        </w:rPr>
      </w:pPr>
    </w:p>
    <w:p w14:paraId="1F66DB52" w14:textId="77777777" w:rsidR="00095BB6" w:rsidRDefault="00095BB6" w:rsidP="00095BB6">
      <w:pPr>
        <w:spacing w:line="240" w:lineRule="auto"/>
        <w:ind w:firstLine="720"/>
        <w:rPr>
          <w:rFonts w:ascii="Times New Roman" w:eastAsia="Times New Roman" w:hAnsi="Times New Roman" w:cs="Times New Roman"/>
          <w:sz w:val="24"/>
          <w:szCs w:val="24"/>
        </w:rPr>
      </w:pPr>
    </w:p>
    <w:p w14:paraId="6A1FED4F" w14:textId="400C03BF" w:rsidR="00095BB6" w:rsidRDefault="354B323B" w:rsidP="00095BB6">
      <w:pPr>
        <w:spacing w:line="480" w:lineRule="auto"/>
        <w:ind w:firstLine="720"/>
        <w:rPr>
          <w:rFonts w:ascii="Times New Roman" w:eastAsia="Times New Roman" w:hAnsi="Times New Roman" w:cs="Times New Roman"/>
          <w:sz w:val="24"/>
          <w:szCs w:val="24"/>
        </w:rPr>
      </w:pPr>
      <w:r w:rsidRPr="354B323B">
        <w:rPr>
          <w:rFonts w:ascii="Times New Roman" w:eastAsia="Times New Roman" w:hAnsi="Times New Roman" w:cs="Times New Roman"/>
          <w:sz w:val="24"/>
          <w:szCs w:val="24"/>
        </w:rPr>
        <w:t>Then, we ran two Welch two-sample t-tests with the continuous accuracy score on the complex analogical forms and the simple affixed forms (see Figure 3). The groups were divided based on the self-reported ADHD questionnaire. A Welch two-sample t-test showed that for complex analogical forms the difference in L2 learning between the ADHD (</w:t>
      </w:r>
      <w:r w:rsidRPr="354B323B">
        <w:rPr>
          <w:rFonts w:ascii="Times New Roman" w:eastAsia="Times New Roman" w:hAnsi="Times New Roman" w:cs="Times New Roman"/>
          <w:i/>
          <w:iCs/>
          <w:sz w:val="24"/>
          <w:szCs w:val="24"/>
        </w:rPr>
        <w:t>N</w:t>
      </w:r>
      <w:r w:rsidRPr="354B323B">
        <w:rPr>
          <w:rFonts w:ascii="Times New Roman" w:eastAsia="Times New Roman" w:hAnsi="Times New Roman" w:cs="Times New Roman"/>
          <w:sz w:val="24"/>
          <w:szCs w:val="24"/>
        </w:rPr>
        <w:t xml:space="preserve"> = 36, </w:t>
      </w:r>
      <w:r w:rsidRPr="354B323B">
        <w:rPr>
          <w:rFonts w:ascii="Times New Roman" w:eastAsia="Times New Roman" w:hAnsi="Times New Roman" w:cs="Times New Roman"/>
          <w:i/>
          <w:iCs/>
          <w:sz w:val="24"/>
          <w:szCs w:val="24"/>
        </w:rPr>
        <w:t>M</w:t>
      </w:r>
      <w:r w:rsidRPr="354B323B">
        <w:rPr>
          <w:rFonts w:ascii="Times New Roman" w:eastAsia="Times New Roman" w:hAnsi="Times New Roman" w:cs="Times New Roman"/>
          <w:sz w:val="24"/>
          <w:szCs w:val="24"/>
        </w:rPr>
        <w:t xml:space="preserve"> = 0.44, </w:t>
      </w:r>
      <w:r w:rsidRPr="354B323B">
        <w:rPr>
          <w:rFonts w:ascii="Times New Roman" w:eastAsia="Times New Roman" w:hAnsi="Times New Roman" w:cs="Times New Roman"/>
          <w:i/>
          <w:iCs/>
          <w:sz w:val="24"/>
          <w:szCs w:val="24"/>
        </w:rPr>
        <w:t>SD</w:t>
      </w:r>
      <w:r w:rsidRPr="354B323B">
        <w:rPr>
          <w:rFonts w:ascii="Times New Roman" w:eastAsia="Times New Roman" w:hAnsi="Times New Roman" w:cs="Times New Roman"/>
          <w:sz w:val="24"/>
          <w:szCs w:val="24"/>
        </w:rPr>
        <w:t xml:space="preserve"> = 0.22, 95% CIs [0.36; 0.51]) and the control group (</w:t>
      </w:r>
      <w:r w:rsidRPr="354B323B">
        <w:rPr>
          <w:rFonts w:ascii="Times New Roman" w:eastAsia="Times New Roman" w:hAnsi="Times New Roman" w:cs="Times New Roman"/>
          <w:i/>
          <w:iCs/>
          <w:sz w:val="24"/>
          <w:szCs w:val="24"/>
        </w:rPr>
        <w:t>N</w:t>
      </w:r>
      <w:r w:rsidRPr="354B323B">
        <w:rPr>
          <w:rFonts w:ascii="Times New Roman" w:eastAsia="Times New Roman" w:hAnsi="Times New Roman" w:cs="Times New Roman"/>
          <w:sz w:val="24"/>
          <w:szCs w:val="24"/>
        </w:rPr>
        <w:t xml:space="preserve"> = 80, </w:t>
      </w:r>
      <w:r w:rsidRPr="354B323B">
        <w:rPr>
          <w:rFonts w:ascii="Times New Roman" w:eastAsia="Times New Roman" w:hAnsi="Times New Roman" w:cs="Times New Roman"/>
          <w:i/>
          <w:iCs/>
          <w:sz w:val="24"/>
          <w:szCs w:val="24"/>
        </w:rPr>
        <w:t>M</w:t>
      </w:r>
      <w:r w:rsidRPr="354B323B">
        <w:rPr>
          <w:rFonts w:ascii="Times New Roman" w:eastAsia="Times New Roman" w:hAnsi="Times New Roman" w:cs="Times New Roman"/>
          <w:sz w:val="24"/>
          <w:szCs w:val="24"/>
        </w:rPr>
        <w:t xml:space="preserve"> = 0.42, </w:t>
      </w:r>
      <w:r w:rsidRPr="354B323B">
        <w:rPr>
          <w:rFonts w:ascii="Times New Roman" w:eastAsia="Times New Roman" w:hAnsi="Times New Roman" w:cs="Times New Roman"/>
          <w:i/>
          <w:iCs/>
          <w:sz w:val="24"/>
          <w:szCs w:val="24"/>
        </w:rPr>
        <w:t>SD</w:t>
      </w:r>
      <w:r w:rsidRPr="354B323B">
        <w:rPr>
          <w:rFonts w:ascii="Times New Roman" w:eastAsia="Times New Roman" w:hAnsi="Times New Roman" w:cs="Times New Roman"/>
          <w:sz w:val="24"/>
          <w:szCs w:val="24"/>
        </w:rPr>
        <w:t xml:space="preserve"> = 0.19, 95% CIs [0.38; 0.46]) was not statistically significant, </w:t>
      </w:r>
      <w:r w:rsidRPr="354B323B">
        <w:rPr>
          <w:rFonts w:ascii="Times New Roman" w:eastAsia="Times New Roman" w:hAnsi="Times New Roman" w:cs="Times New Roman"/>
          <w:i/>
          <w:iCs/>
          <w:sz w:val="24"/>
          <w:szCs w:val="24"/>
        </w:rPr>
        <w:t>t</w:t>
      </w:r>
      <w:r w:rsidRPr="354B323B">
        <w:rPr>
          <w:rFonts w:ascii="Times New Roman" w:eastAsia="Times New Roman" w:hAnsi="Times New Roman" w:cs="Times New Roman"/>
          <w:sz w:val="24"/>
          <w:szCs w:val="24"/>
        </w:rPr>
        <w:t xml:space="preserve">(59.81) = 0.44, </w:t>
      </w:r>
      <w:r w:rsidRPr="354B323B">
        <w:rPr>
          <w:rFonts w:ascii="Times New Roman" w:eastAsia="Times New Roman" w:hAnsi="Times New Roman" w:cs="Times New Roman"/>
          <w:i/>
          <w:iCs/>
          <w:sz w:val="24"/>
          <w:szCs w:val="24"/>
        </w:rPr>
        <w:t>p</w:t>
      </w:r>
      <w:r w:rsidRPr="354B323B">
        <w:rPr>
          <w:rFonts w:ascii="Times New Roman" w:eastAsia="Times New Roman" w:hAnsi="Times New Roman" w:cs="Times New Roman"/>
          <w:sz w:val="24"/>
          <w:szCs w:val="24"/>
        </w:rPr>
        <w:t xml:space="preserve"> = .66, </w:t>
      </w:r>
      <w:r w:rsidRPr="354B323B">
        <w:rPr>
          <w:rFonts w:ascii="Times New Roman" w:eastAsia="Times New Roman" w:hAnsi="Times New Roman" w:cs="Times New Roman"/>
          <w:i/>
          <w:iCs/>
          <w:sz w:val="24"/>
          <w:szCs w:val="24"/>
        </w:rPr>
        <w:t>d</w:t>
      </w:r>
      <w:r w:rsidRPr="354B323B">
        <w:rPr>
          <w:rFonts w:ascii="Times New Roman" w:eastAsia="Times New Roman" w:hAnsi="Times New Roman" w:cs="Times New Roman"/>
          <w:sz w:val="24"/>
          <w:szCs w:val="24"/>
        </w:rPr>
        <w:t xml:space="preserve"> = .09. For simple affixed forms, the difference in L2 learning between the ADHD (</w:t>
      </w:r>
      <w:r w:rsidRPr="354B323B">
        <w:rPr>
          <w:rFonts w:ascii="Times New Roman" w:eastAsia="Times New Roman" w:hAnsi="Times New Roman" w:cs="Times New Roman"/>
          <w:i/>
          <w:iCs/>
          <w:sz w:val="24"/>
          <w:szCs w:val="24"/>
        </w:rPr>
        <w:t>N</w:t>
      </w:r>
      <w:r w:rsidRPr="354B323B">
        <w:rPr>
          <w:rFonts w:ascii="Times New Roman" w:eastAsia="Times New Roman" w:hAnsi="Times New Roman" w:cs="Times New Roman"/>
          <w:sz w:val="24"/>
          <w:szCs w:val="24"/>
        </w:rPr>
        <w:t xml:space="preserve"> = 36, </w:t>
      </w:r>
      <w:r w:rsidRPr="354B323B">
        <w:rPr>
          <w:rFonts w:ascii="Times New Roman" w:eastAsia="Times New Roman" w:hAnsi="Times New Roman" w:cs="Times New Roman"/>
          <w:i/>
          <w:iCs/>
          <w:sz w:val="24"/>
          <w:szCs w:val="24"/>
        </w:rPr>
        <w:t>M</w:t>
      </w:r>
      <w:r w:rsidRPr="354B323B">
        <w:rPr>
          <w:rFonts w:ascii="Times New Roman" w:eastAsia="Times New Roman" w:hAnsi="Times New Roman" w:cs="Times New Roman"/>
          <w:sz w:val="24"/>
          <w:szCs w:val="24"/>
        </w:rPr>
        <w:t xml:space="preserve"> = 0.67, </w:t>
      </w:r>
      <w:r w:rsidRPr="354B323B">
        <w:rPr>
          <w:rFonts w:ascii="Times New Roman" w:eastAsia="Times New Roman" w:hAnsi="Times New Roman" w:cs="Times New Roman"/>
          <w:i/>
          <w:iCs/>
          <w:sz w:val="24"/>
          <w:szCs w:val="24"/>
        </w:rPr>
        <w:t>SD</w:t>
      </w:r>
      <w:r w:rsidRPr="354B323B">
        <w:rPr>
          <w:rFonts w:ascii="Times New Roman" w:eastAsia="Times New Roman" w:hAnsi="Times New Roman" w:cs="Times New Roman"/>
          <w:sz w:val="24"/>
          <w:szCs w:val="24"/>
        </w:rPr>
        <w:t xml:space="preserve"> = 0.13, 95% CIs [0.36; 0.71]) and the control group (</w:t>
      </w:r>
      <w:r w:rsidRPr="354B323B">
        <w:rPr>
          <w:rFonts w:ascii="Times New Roman" w:eastAsia="Times New Roman" w:hAnsi="Times New Roman" w:cs="Times New Roman"/>
          <w:i/>
          <w:iCs/>
          <w:sz w:val="24"/>
          <w:szCs w:val="24"/>
        </w:rPr>
        <w:t>N</w:t>
      </w:r>
      <w:r w:rsidRPr="354B323B">
        <w:rPr>
          <w:rFonts w:ascii="Times New Roman" w:eastAsia="Times New Roman" w:hAnsi="Times New Roman" w:cs="Times New Roman"/>
          <w:sz w:val="24"/>
          <w:szCs w:val="24"/>
        </w:rPr>
        <w:t xml:space="preserve"> = 80, </w:t>
      </w:r>
      <w:r w:rsidRPr="354B323B">
        <w:rPr>
          <w:rFonts w:ascii="Times New Roman" w:eastAsia="Times New Roman" w:hAnsi="Times New Roman" w:cs="Times New Roman"/>
          <w:i/>
          <w:iCs/>
          <w:sz w:val="24"/>
          <w:szCs w:val="24"/>
        </w:rPr>
        <w:t>M</w:t>
      </w:r>
      <w:r w:rsidRPr="354B323B">
        <w:rPr>
          <w:rFonts w:ascii="Times New Roman" w:eastAsia="Times New Roman" w:hAnsi="Times New Roman" w:cs="Times New Roman"/>
          <w:sz w:val="24"/>
          <w:szCs w:val="24"/>
        </w:rPr>
        <w:t xml:space="preserve"> = 0.64, </w:t>
      </w:r>
      <w:r w:rsidRPr="354B323B">
        <w:rPr>
          <w:rFonts w:ascii="Times New Roman" w:eastAsia="Times New Roman" w:hAnsi="Times New Roman" w:cs="Times New Roman"/>
          <w:i/>
          <w:iCs/>
          <w:sz w:val="24"/>
          <w:szCs w:val="24"/>
        </w:rPr>
        <w:t>SD</w:t>
      </w:r>
      <w:r w:rsidRPr="354B323B">
        <w:rPr>
          <w:rFonts w:ascii="Times New Roman" w:eastAsia="Times New Roman" w:hAnsi="Times New Roman" w:cs="Times New Roman"/>
          <w:sz w:val="24"/>
          <w:szCs w:val="24"/>
        </w:rPr>
        <w:t xml:space="preserve"> = 0.14, 95% CIs [0.60; 0.67]) was also not statistically significant, </w:t>
      </w:r>
      <w:r w:rsidRPr="354B323B">
        <w:rPr>
          <w:rFonts w:ascii="Times New Roman" w:eastAsia="Times New Roman" w:hAnsi="Times New Roman" w:cs="Times New Roman"/>
          <w:i/>
          <w:iCs/>
          <w:sz w:val="24"/>
          <w:szCs w:val="24"/>
        </w:rPr>
        <w:t>t</w:t>
      </w:r>
      <w:r w:rsidRPr="354B323B">
        <w:rPr>
          <w:rFonts w:ascii="Times New Roman" w:eastAsia="Times New Roman" w:hAnsi="Times New Roman" w:cs="Times New Roman"/>
          <w:sz w:val="24"/>
          <w:szCs w:val="24"/>
        </w:rPr>
        <w:t xml:space="preserve">(69.64) = 1.14, </w:t>
      </w:r>
      <w:r w:rsidRPr="354B323B">
        <w:rPr>
          <w:rFonts w:ascii="Times New Roman" w:eastAsia="Times New Roman" w:hAnsi="Times New Roman" w:cs="Times New Roman"/>
          <w:i/>
          <w:iCs/>
          <w:sz w:val="24"/>
          <w:szCs w:val="24"/>
        </w:rPr>
        <w:t>p</w:t>
      </w:r>
      <w:r w:rsidRPr="354B323B">
        <w:rPr>
          <w:rFonts w:ascii="Times New Roman" w:eastAsia="Times New Roman" w:hAnsi="Times New Roman" w:cs="Times New Roman"/>
          <w:sz w:val="24"/>
          <w:szCs w:val="24"/>
        </w:rPr>
        <w:t xml:space="preserve"> = .26, </w:t>
      </w:r>
      <w:r w:rsidRPr="354B323B">
        <w:rPr>
          <w:rFonts w:ascii="Times New Roman" w:eastAsia="Times New Roman" w:hAnsi="Times New Roman" w:cs="Times New Roman"/>
          <w:i/>
          <w:iCs/>
          <w:sz w:val="24"/>
          <w:szCs w:val="24"/>
        </w:rPr>
        <w:t>d</w:t>
      </w:r>
      <w:r w:rsidRPr="354B323B">
        <w:rPr>
          <w:rFonts w:ascii="Roboto" w:eastAsia="Roboto" w:hAnsi="Roboto" w:cs="Roboto"/>
          <w:color w:val="4D5156"/>
          <w:sz w:val="21"/>
          <w:szCs w:val="21"/>
        </w:rPr>
        <w:t xml:space="preserve"> </w:t>
      </w:r>
      <w:r w:rsidRPr="354B323B">
        <w:rPr>
          <w:rFonts w:ascii="Times New Roman" w:eastAsia="Times New Roman" w:hAnsi="Times New Roman" w:cs="Times New Roman"/>
          <w:sz w:val="24"/>
          <w:szCs w:val="24"/>
        </w:rPr>
        <w:t>=</w:t>
      </w:r>
      <w:r w:rsidRPr="354B323B">
        <w:rPr>
          <w:rFonts w:ascii="Roboto" w:eastAsia="Roboto" w:hAnsi="Roboto" w:cs="Roboto"/>
          <w:color w:val="4D5156"/>
          <w:sz w:val="21"/>
          <w:szCs w:val="21"/>
        </w:rPr>
        <w:t xml:space="preserve"> </w:t>
      </w:r>
      <w:r w:rsidRPr="354B323B">
        <w:rPr>
          <w:rFonts w:ascii="Times New Roman" w:eastAsia="Times New Roman" w:hAnsi="Times New Roman" w:cs="Times New Roman"/>
          <w:sz w:val="24"/>
          <w:szCs w:val="24"/>
        </w:rPr>
        <w:t>.23. Thus, no differences between the ADHD and control groups were detected on the measures of L2 learning.</w:t>
      </w:r>
    </w:p>
    <w:p w14:paraId="28C24634" w14:textId="212AE0E0" w:rsidR="00095BB6" w:rsidRPr="009E6C80" w:rsidRDefault="00095BB6" w:rsidP="00095BB6">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1A6339D8" w14:textId="31FB2CEB" w:rsidR="00DA4756" w:rsidRPr="00DA4756" w:rsidRDefault="00DA4756" w:rsidP="009F2140">
      <w:pPr>
        <w:pStyle w:val="Caption"/>
      </w:pPr>
      <w:bookmarkStart w:id="28" w:name="_Toc171873708"/>
      <w:r>
        <w:lastRenderedPageBreak/>
        <w:t xml:space="preserve">Figure </w:t>
      </w:r>
      <w:fldSimple w:instr=" SEQ Figure \* ARABIC ">
        <w:r w:rsidR="003F1C26">
          <w:rPr>
            <w:noProof/>
          </w:rPr>
          <w:t>3</w:t>
        </w:r>
      </w:fldSimple>
      <w:r w:rsidR="009F2140">
        <w:t xml:space="preserve">. </w:t>
      </w:r>
      <w:r w:rsidRPr="00DA4756">
        <w:t>Box plots of the scores for complex and simple forms for ADHD and Control Groups</w:t>
      </w:r>
      <w:bookmarkEnd w:id="28"/>
    </w:p>
    <w:p w14:paraId="6E46E8AE" w14:textId="31C2994D" w:rsidR="009269E7" w:rsidRDefault="009269E7" w:rsidP="6D9B9719">
      <w:pPr>
        <w:spacing w:line="480" w:lineRule="auto"/>
        <w:jc w:val="center"/>
      </w:pPr>
      <w:r>
        <w:rPr>
          <w:noProof/>
        </w:rPr>
        <w:drawing>
          <wp:inline distT="0" distB="0" distL="0" distR="0" wp14:anchorId="0C86F100" wp14:editId="166FB619">
            <wp:extent cx="2743200" cy="2743200"/>
            <wp:effectExtent l="0" t="0" r="0" b="0"/>
            <wp:docPr id="276978636" name="Picture 276978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2743200" cy="2743200"/>
                    </a:xfrm>
                    <a:prstGeom prst="rect">
                      <a:avLst/>
                    </a:prstGeom>
                  </pic:spPr>
                </pic:pic>
              </a:graphicData>
            </a:graphic>
          </wp:inline>
        </w:drawing>
      </w:r>
      <w:r>
        <w:rPr>
          <w:noProof/>
        </w:rPr>
        <w:drawing>
          <wp:inline distT="0" distB="0" distL="0" distR="0" wp14:anchorId="21E09984" wp14:editId="7F477AE6">
            <wp:extent cx="2743200" cy="2743200"/>
            <wp:effectExtent l="0" t="0" r="0" b="0"/>
            <wp:docPr id="525666360" name="Picture 525666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2743200" cy="2743200"/>
                    </a:xfrm>
                    <a:prstGeom prst="rect">
                      <a:avLst/>
                    </a:prstGeom>
                  </pic:spPr>
                </pic:pic>
              </a:graphicData>
            </a:graphic>
          </wp:inline>
        </w:drawing>
      </w:r>
    </w:p>
    <w:p w14:paraId="5AC5780C" w14:textId="6F22D8A0" w:rsidR="2950701A" w:rsidRDefault="34C6CB2E" w:rsidP="009F2140">
      <w:pPr>
        <w:spacing w:line="240" w:lineRule="auto"/>
        <w:rPr>
          <w:rFonts w:ascii="Times New Roman" w:eastAsia="Times New Roman" w:hAnsi="Times New Roman" w:cs="Times New Roman"/>
          <w:b/>
          <w:bCs/>
          <w:sz w:val="24"/>
          <w:szCs w:val="24"/>
          <w:highlight w:val="white"/>
        </w:rPr>
      </w:pPr>
      <w:r w:rsidRPr="34C6CB2E">
        <w:rPr>
          <w:rFonts w:ascii="Times New Roman" w:eastAsia="Times New Roman" w:hAnsi="Times New Roman" w:cs="Times New Roman"/>
          <w:i/>
          <w:iCs/>
          <w:sz w:val="24"/>
          <w:szCs w:val="24"/>
          <w:highlight w:val="white"/>
        </w:rPr>
        <w:t xml:space="preserve">Note. </w:t>
      </w:r>
      <w:r w:rsidRPr="34C6CB2E">
        <w:rPr>
          <w:rFonts w:ascii="Times New Roman" w:eastAsia="Times New Roman" w:hAnsi="Times New Roman" w:cs="Times New Roman"/>
          <w:sz w:val="24"/>
          <w:szCs w:val="24"/>
          <w:highlight w:val="white"/>
        </w:rPr>
        <w:t xml:space="preserve">Each dot represents a score for an individual participant. </w:t>
      </w:r>
    </w:p>
    <w:p w14:paraId="7F81777A" w14:textId="09E3376B" w:rsidR="009E6C80" w:rsidRDefault="009E6C80">
      <w:pPr>
        <w:rPr>
          <w:highlight w:val="white"/>
        </w:rPr>
      </w:pPr>
      <w:bookmarkStart w:id="29" w:name="_Toc171966959"/>
    </w:p>
    <w:p w14:paraId="43515011" w14:textId="77777777" w:rsidR="00095BB6" w:rsidRDefault="00095BB6">
      <w:pPr>
        <w:rPr>
          <w:highlight w:val="white"/>
        </w:rPr>
      </w:pPr>
    </w:p>
    <w:p w14:paraId="4AC593BB" w14:textId="77777777" w:rsidR="00095BB6" w:rsidRDefault="00095BB6">
      <w:pPr>
        <w:rPr>
          <w:rFonts w:ascii="Times New Roman" w:eastAsia="Times New Roman" w:hAnsi="Times New Roman" w:cs="Times New Roman"/>
          <w:b/>
          <w:bCs/>
          <w:sz w:val="24"/>
          <w:szCs w:val="24"/>
          <w:highlight w:val="white"/>
        </w:rPr>
      </w:pPr>
    </w:p>
    <w:p w14:paraId="340141F9" w14:textId="77777777" w:rsidR="00095BB6" w:rsidRDefault="00095BB6">
      <w:pPr>
        <w:rPr>
          <w:rFonts w:ascii="Times New Roman" w:eastAsia="Times New Roman" w:hAnsi="Times New Roman" w:cs="Times New Roman"/>
          <w:b/>
          <w:bCs/>
          <w:sz w:val="24"/>
          <w:szCs w:val="24"/>
          <w:highlight w:val="white"/>
        </w:rPr>
      </w:pPr>
    </w:p>
    <w:p w14:paraId="2CA3C185" w14:textId="77777777" w:rsidR="00095BB6" w:rsidRDefault="00095BB6">
      <w:pPr>
        <w:rPr>
          <w:rFonts w:ascii="Times New Roman" w:eastAsia="Times New Roman" w:hAnsi="Times New Roman" w:cs="Times New Roman"/>
          <w:b/>
          <w:bCs/>
          <w:sz w:val="24"/>
          <w:szCs w:val="24"/>
          <w:highlight w:val="white"/>
        </w:rPr>
      </w:pPr>
    </w:p>
    <w:p w14:paraId="4C2BC238" w14:textId="1879460F" w:rsidR="009269E7" w:rsidRDefault="7198AABE" w:rsidP="009F2140">
      <w:pPr>
        <w:pStyle w:val="Heading2"/>
        <w:rPr>
          <w:highlight w:val="white"/>
        </w:rPr>
      </w:pPr>
      <w:r w:rsidRPr="7198AABE">
        <w:rPr>
          <w:highlight w:val="white"/>
        </w:rPr>
        <w:t>Second RQ</w:t>
      </w:r>
      <w:bookmarkEnd w:id="29"/>
    </w:p>
    <w:p w14:paraId="45C6C419" w14:textId="77777777" w:rsidR="009269E7" w:rsidRDefault="009269E7" w:rsidP="009269E7">
      <w:pPr>
        <w:spacing w:line="480" w:lineRule="auto"/>
        <w:ind w:firstLine="720"/>
        <w:rPr>
          <w:rFonts w:ascii="Times New Roman" w:eastAsia="Times New Roman" w:hAnsi="Times New Roman" w:cs="Times New Roman"/>
          <w:b/>
          <w:i/>
          <w:sz w:val="24"/>
          <w:szCs w:val="24"/>
        </w:rPr>
      </w:pPr>
      <w:r>
        <w:rPr>
          <w:rFonts w:ascii="Times New Roman" w:eastAsia="Times New Roman" w:hAnsi="Times New Roman" w:cs="Times New Roman"/>
          <w:sz w:val="24"/>
          <w:szCs w:val="24"/>
        </w:rPr>
        <w:t xml:space="preserve">Second, we examined the models that addressed our second research question: </w:t>
      </w:r>
      <w:r>
        <w:rPr>
          <w:rFonts w:ascii="Times New Roman" w:eastAsia="Times New Roman" w:hAnsi="Times New Roman" w:cs="Times New Roman"/>
          <w:b/>
          <w:i/>
          <w:sz w:val="24"/>
          <w:szCs w:val="24"/>
        </w:rPr>
        <w:t>Does the role of WM, DM, and PM for L2 learning differ in learners with ADHD compared to neurotypical learners?</w:t>
      </w:r>
    </w:p>
    <w:p w14:paraId="2ED8AB36" w14:textId="1CCB1B69" w:rsidR="354B323B" w:rsidRPr="00095BB6" w:rsidRDefault="354B323B" w:rsidP="00095BB6">
      <w:pPr>
        <w:spacing w:line="480" w:lineRule="auto"/>
        <w:ind w:firstLine="720"/>
        <w:rPr>
          <w:rFonts w:ascii="Times New Roman" w:eastAsia="Times New Roman" w:hAnsi="Times New Roman" w:cs="Times New Roman"/>
          <w:sz w:val="24"/>
          <w:szCs w:val="24"/>
        </w:rPr>
      </w:pPr>
      <w:r w:rsidRPr="354B323B">
        <w:rPr>
          <w:rFonts w:ascii="Times New Roman" w:eastAsia="Times New Roman" w:hAnsi="Times New Roman" w:cs="Times New Roman"/>
          <w:sz w:val="24"/>
          <w:szCs w:val="24"/>
        </w:rPr>
        <w:t>Before doing the inferential analysis, we looked at the learning effects on the cognitive tasks. Learning was observed on each task (see Figure 4</w:t>
      </w:r>
      <w:r w:rsidR="009E6C80">
        <w:rPr>
          <w:rFonts w:ascii="Times New Roman" w:eastAsia="Times New Roman" w:hAnsi="Times New Roman" w:cs="Times New Roman"/>
          <w:sz w:val="24"/>
          <w:szCs w:val="24"/>
        </w:rPr>
        <w:t>,</w:t>
      </w:r>
      <w:r w:rsidRPr="354B323B">
        <w:rPr>
          <w:rFonts w:ascii="Times New Roman" w:eastAsia="Times New Roman" w:hAnsi="Times New Roman" w:cs="Times New Roman"/>
          <w:sz w:val="24"/>
          <w:szCs w:val="24"/>
        </w:rPr>
        <w:t xml:space="preserve"> Table </w:t>
      </w:r>
      <w:r w:rsidR="00DA4756">
        <w:rPr>
          <w:rFonts w:ascii="Times New Roman" w:eastAsia="Times New Roman" w:hAnsi="Times New Roman" w:cs="Times New Roman"/>
          <w:sz w:val="24"/>
          <w:szCs w:val="24"/>
        </w:rPr>
        <w:t>II</w:t>
      </w:r>
      <w:r w:rsidR="009E6C80">
        <w:rPr>
          <w:rFonts w:ascii="Times New Roman" w:eastAsia="Times New Roman" w:hAnsi="Times New Roman" w:cs="Times New Roman"/>
          <w:sz w:val="24"/>
          <w:szCs w:val="24"/>
        </w:rPr>
        <w:t xml:space="preserve">, and Table </w:t>
      </w:r>
      <w:r w:rsidR="009F2140">
        <w:rPr>
          <w:rFonts w:ascii="Times New Roman" w:eastAsia="Times New Roman" w:hAnsi="Times New Roman" w:cs="Times New Roman"/>
          <w:sz w:val="24"/>
          <w:szCs w:val="24"/>
        </w:rPr>
        <w:t>VII</w:t>
      </w:r>
      <w:r w:rsidR="009E6C80">
        <w:rPr>
          <w:rFonts w:ascii="Times New Roman" w:eastAsia="Times New Roman" w:hAnsi="Times New Roman" w:cs="Times New Roman"/>
          <w:sz w:val="24"/>
          <w:szCs w:val="24"/>
        </w:rPr>
        <w:t>I and I</w:t>
      </w:r>
      <w:r w:rsidR="009F2140">
        <w:rPr>
          <w:rFonts w:ascii="Times New Roman" w:eastAsia="Times New Roman" w:hAnsi="Times New Roman" w:cs="Times New Roman"/>
          <w:sz w:val="24"/>
          <w:szCs w:val="24"/>
        </w:rPr>
        <w:t>X</w:t>
      </w:r>
      <w:r w:rsidR="009E6C80">
        <w:rPr>
          <w:rFonts w:ascii="Times New Roman" w:eastAsia="Times New Roman" w:hAnsi="Times New Roman" w:cs="Times New Roman"/>
          <w:sz w:val="24"/>
          <w:szCs w:val="24"/>
        </w:rPr>
        <w:t xml:space="preserve">, </w:t>
      </w:r>
      <w:r w:rsidRPr="354B323B">
        <w:rPr>
          <w:rFonts w:ascii="Times New Roman" w:eastAsia="Times New Roman" w:hAnsi="Times New Roman" w:cs="Times New Roman"/>
          <w:sz w:val="24"/>
          <w:szCs w:val="24"/>
        </w:rPr>
        <w:t>Appendix</w:t>
      </w:r>
      <w:r w:rsidR="009E6C80">
        <w:rPr>
          <w:rFonts w:ascii="Times New Roman" w:eastAsia="Times New Roman" w:hAnsi="Times New Roman" w:cs="Times New Roman"/>
          <w:sz w:val="24"/>
          <w:szCs w:val="24"/>
        </w:rPr>
        <w:t> </w:t>
      </w:r>
      <w:r w:rsidRPr="354B323B">
        <w:rPr>
          <w:rFonts w:ascii="Times New Roman" w:eastAsia="Times New Roman" w:hAnsi="Times New Roman" w:cs="Times New Roman"/>
          <w:sz w:val="24"/>
          <w:szCs w:val="24"/>
        </w:rPr>
        <w:t xml:space="preserve">F for separate descriptive scores for ADHD and control participants), with above-chance performance on Declearn, MLAT, and SRT. Participants' performance on the WM tasks was also satisfactory and showed variation. For all the cognitive tasks, we examined outliers above 3 </w:t>
      </w:r>
      <w:r w:rsidRPr="354B323B">
        <w:rPr>
          <w:rFonts w:ascii="Times New Roman" w:eastAsia="Times New Roman" w:hAnsi="Times New Roman" w:cs="Times New Roman"/>
          <w:i/>
          <w:iCs/>
          <w:sz w:val="24"/>
          <w:szCs w:val="24"/>
        </w:rPr>
        <w:t>SD</w:t>
      </w:r>
      <w:r w:rsidRPr="354B323B">
        <w:rPr>
          <w:rFonts w:ascii="Times New Roman" w:eastAsia="Times New Roman" w:hAnsi="Times New Roman" w:cs="Times New Roman"/>
          <w:sz w:val="24"/>
          <w:szCs w:val="24"/>
        </w:rPr>
        <w:t xml:space="preserve">. Two outliers were identified on the SRT task, and thus these scores were removed from the analysis. </w:t>
      </w:r>
    </w:p>
    <w:p w14:paraId="7B28CFCF" w14:textId="6EA02EDC" w:rsidR="00DA4756" w:rsidRDefault="00DA4756" w:rsidP="009F2140">
      <w:pPr>
        <w:pStyle w:val="Caption"/>
        <w:rPr>
          <w:highlight w:val="white"/>
        </w:rPr>
      </w:pPr>
      <w:bookmarkStart w:id="30" w:name="_heading=h.30j0zll"/>
      <w:bookmarkStart w:id="31" w:name="_Toc171873709"/>
      <w:bookmarkEnd w:id="30"/>
      <w:r>
        <w:lastRenderedPageBreak/>
        <w:t xml:space="preserve">Figure </w:t>
      </w:r>
      <w:fldSimple w:instr=" SEQ Figure \* ARABIC ">
        <w:r w:rsidR="003F1C26">
          <w:rPr>
            <w:noProof/>
          </w:rPr>
          <w:t>4</w:t>
        </w:r>
      </w:fldSimple>
      <w:r w:rsidR="009F2140">
        <w:t xml:space="preserve">. </w:t>
      </w:r>
      <w:r w:rsidRPr="00DA4756">
        <w:rPr>
          <w:highlight w:val="white"/>
        </w:rPr>
        <w:t>Histograms of scores on the cognitive task distributions</w:t>
      </w:r>
      <w:bookmarkEnd w:id="31"/>
    </w:p>
    <w:p w14:paraId="7E137ED3" w14:textId="433A677F" w:rsidR="00F27911" w:rsidRDefault="55A631F5" w:rsidP="00F27911">
      <w:pPr>
        <w:spacing w:line="360" w:lineRule="auto"/>
        <w:rPr>
          <w:rFonts w:ascii="Times New Roman" w:eastAsia="Times New Roman" w:hAnsi="Times New Roman" w:cs="Times New Roman"/>
          <w:sz w:val="24"/>
          <w:szCs w:val="24"/>
        </w:rPr>
      </w:pPr>
      <w:r>
        <w:rPr>
          <w:noProof/>
        </w:rPr>
        <w:drawing>
          <wp:inline distT="0" distB="0" distL="0" distR="0" wp14:anchorId="181F919D" wp14:editId="3F5C2F5F">
            <wp:extent cx="6002020" cy="5722620"/>
            <wp:effectExtent l="0" t="0" r="5080" b="5080"/>
            <wp:docPr id="1160083351" name="Picture 1160083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a:extLst>
                        <a:ext uri="{28A0092B-C50C-407E-A947-70E740481C1C}">
                          <a14:useLocalDpi xmlns:a14="http://schemas.microsoft.com/office/drawing/2010/main" val="0"/>
                        </a:ext>
                      </a:extLst>
                    </a:blip>
                    <a:srcRect t="4655"/>
                    <a:stretch/>
                  </pic:blipFill>
                  <pic:spPr bwMode="auto">
                    <a:xfrm>
                      <a:off x="0" y="0"/>
                      <a:ext cx="6002346" cy="5722931"/>
                    </a:xfrm>
                    <a:prstGeom prst="rect">
                      <a:avLst/>
                    </a:prstGeom>
                    <a:ln>
                      <a:noFill/>
                    </a:ln>
                    <a:extLst>
                      <a:ext uri="{53640926-AAD7-44D8-BBD7-CCE9431645EC}">
                        <a14:shadowObscured xmlns:a14="http://schemas.microsoft.com/office/drawing/2010/main"/>
                      </a:ext>
                    </a:extLst>
                  </pic:spPr>
                </pic:pic>
              </a:graphicData>
            </a:graphic>
          </wp:inline>
        </w:drawing>
      </w:r>
      <w:r w:rsidR="5CB23FF5" w:rsidRPr="5CB23FF5">
        <w:rPr>
          <w:rFonts w:ascii="Times New Roman" w:eastAsia="Times New Roman" w:hAnsi="Times New Roman" w:cs="Times New Roman"/>
          <w:i/>
          <w:iCs/>
          <w:sz w:val="24"/>
          <w:szCs w:val="24"/>
        </w:rPr>
        <w:t>Note</w:t>
      </w:r>
      <w:r w:rsidR="5CB23FF5" w:rsidRPr="5CB23FF5">
        <w:rPr>
          <w:rFonts w:ascii="Times New Roman" w:eastAsia="Times New Roman" w:hAnsi="Times New Roman" w:cs="Times New Roman"/>
          <w:sz w:val="24"/>
          <w:szCs w:val="24"/>
        </w:rPr>
        <w:t>. Solid lines represent means, and dashed lines represent 95% confidence intervals</w:t>
      </w:r>
      <w:r w:rsidR="00F27911">
        <w:rPr>
          <w:rFonts w:ascii="Times New Roman" w:eastAsia="Times New Roman" w:hAnsi="Times New Roman" w:cs="Times New Roman"/>
          <w:sz w:val="24"/>
          <w:szCs w:val="24"/>
        </w:rPr>
        <w:t>.</w:t>
      </w:r>
    </w:p>
    <w:p w14:paraId="7E6A08DF" w14:textId="77777777" w:rsidR="00F27911" w:rsidRDefault="00F27911">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5437B0F4" w14:textId="4F6B35EC" w:rsidR="009F2140" w:rsidRPr="00F27911" w:rsidRDefault="009F2140" w:rsidP="00E300DF">
      <w:pPr>
        <w:spacing w:after="240" w:line="240" w:lineRule="auto"/>
        <w:jc w:val="center"/>
        <w:rPr>
          <w:rFonts w:ascii="Times New Roman" w:hAnsi="Times New Roman" w:cs="Times New Roman"/>
          <w:sz w:val="24"/>
          <w:szCs w:val="24"/>
        </w:rPr>
      </w:pPr>
      <w:bookmarkStart w:id="32" w:name="_Toc171874225"/>
      <w:r w:rsidRPr="00F27911">
        <w:rPr>
          <w:rFonts w:ascii="Times New Roman" w:hAnsi="Times New Roman" w:cs="Times New Roman"/>
          <w:b/>
          <w:bCs/>
          <w:sz w:val="24"/>
          <w:szCs w:val="24"/>
        </w:rPr>
        <w:lastRenderedPageBreak/>
        <w:t xml:space="preserve">TABLE </w:t>
      </w:r>
      <w:r w:rsidR="00DA4756" w:rsidRPr="00F27911">
        <w:rPr>
          <w:rFonts w:ascii="Times New Roman" w:hAnsi="Times New Roman" w:cs="Times New Roman"/>
          <w:b/>
          <w:bCs/>
          <w:sz w:val="24"/>
          <w:szCs w:val="24"/>
        </w:rPr>
        <w:fldChar w:fldCharType="begin"/>
      </w:r>
      <w:r w:rsidR="00DA4756" w:rsidRPr="00F27911">
        <w:rPr>
          <w:rFonts w:ascii="Times New Roman" w:hAnsi="Times New Roman" w:cs="Times New Roman"/>
          <w:b/>
          <w:bCs/>
          <w:sz w:val="24"/>
          <w:szCs w:val="24"/>
        </w:rPr>
        <w:instrText xml:space="preserve"> SEQ Table \* ROMAN </w:instrText>
      </w:r>
      <w:r w:rsidR="00DA4756" w:rsidRPr="00F27911">
        <w:rPr>
          <w:rFonts w:ascii="Times New Roman" w:hAnsi="Times New Roman" w:cs="Times New Roman"/>
          <w:b/>
          <w:bCs/>
          <w:sz w:val="24"/>
          <w:szCs w:val="24"/>
        </w:rPr>
        <w:fldChar w:fldCharType="separate"/>
      </w:r>
      <w:r w:rsidR="003F1C26">
        <w:rPr>
          <w:rFonts w:ascii="Times New Roman" w:hAnsi="Times New Roman" w:cs="Times New Roman"/>
          <w:b/>
          <w:bCs/>
          <w:noProof/>
          <w:sz w:val="24"/>
          <w:szCs w:val="24"/>
        </w:rPr>
        <w:t>II</w:t>
      </w:r>
      <w:r w:rsidR="00DA4756" w:rsidRPr="00F27911">
        <w:rPr>
          <w:rFonts w:ascii="Times New Roman" w:hAnsi="Times New Roman" w:cs="Times New Roman"/>
          <w:b/>
          <w:bCs/>
          <w:noProof/>
          <w:sz w:val="24"/>
          <w:szCs w:val="24"/>
        </w:rPr>
        <w:fldChar w:fldCharType="end"/>
      </w:r>
    </w:p>
    <w:p w14:paraId="082FA467" w14:textId="1227FDFF" w:rsidR="009269E7" w:rsidRPr="00DA4756" w:rsidRDefault="009F2140" w:rsidP="009F2140">
      <w:pPr>
        <w:pStyle w:val="Caption"/>
        <w:spacing w:after="0" w:line="240" w:lineRule="auto"/>
        <w:jc w:val="center"/>
        <w:rPr>
          <w:b/>
        </w:rPr>
      </w:pPr>
      <w:r w:rsidRPr="00DA4756">
        <w:rPr>
          <w:highlight w:val="white"/>
        </w:rPr>
        <w:t>DESCRIPTIVE SCORES ON THE COGNITIVE TASKS</w:t>
      </w:r>
      <w:bookmarkEnd w:id="32"/>
    </w:p>
    <w:tbl>
      <w:tblPr>
        <w:tblW w:w="9054" w:type="dxa"/>
        <w:tblLayout w:type="fixed"/>
        <w:tblLook w:val="0600" w:firstRow="0" w:lastRow="0" w:firstColumn="0" w:lastColumn="0" w:noHBand="1" w:noVBand="1"/>
      </w:tblPr>
      <w:tblGrid>
        <w:gridCol w:w="2610"/>
        <w:gridCol w:w="1170"/>
        <w:gridCol w:w="1530"/>
        <w:gridCol w:w="1872"/>
        <w:gridCol w:w="1872"/>
      </w:tblGrid>
      <w:tr w:rsidR="009E6C80" w14:paraId="3AEA543C" w14:textId="77777777" w:rsidTr="009E6C80">
        <w:trPr>
          <w:trHeight w:val="288"/>
        </w:trPr>
        <w:tc>
          <w:tcPr>
            <w:tcW w:w="2610" w:type="dxa"/>
            <w:vMerge w:val="restart"/>
            <w:tcBorders>
              <w:top w:val="single" w:sz="8" w:space="0" w:color="000000" w:themeColor="text1"/>
            </w:tcBorders>
            <w:shd w:val="clear" w:color="auto" w:fill="auto"/>
            <w:tcMar>
              <w:top w:w="0" w:type="dxa"/>
              <w:left w:w="0" w:type="dxa"/>
              <w:bottom w:w="0" w:type="dxa"/>
              <w:right w:w="0" w:type="dxa"/>
            </w:tcMar>
            <w:vAlign w:val="center"/>
          </w:tcPr>
          <w:p w14:paraId="328C26A0" w14:textId="02A1CFC6" w:rsidR="00842839" w:rsidRDefault="00842839" w:rsidP="4117DB4D">
            <w:pP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Memory</w:t>
            </w:r>
          </w:p>
        </w:tc>
        <w:tc>
          <w:tcPr>
            <w:tcW w:w="1170" w:type="dxa"/>
            <w:vMerge w:val="restart"/>
            <w:tcBorders>
              <w:top w:val="single" w:sz="8" w:space="0" w:color="000000" w:themeColor="text1"/>
            </w:tcBorders>
            <w:shd w:val="clear" w:color="auto" w:fill="auto"/>
            <w:tcMar>
              <w:top w:w="0" w:type="dxa"/>
              <w:left w:w="0" w:type="dxa"/>
              <w:bottom w:w="0" w:type="dxa"/>
              <w:right w:w="0" w:type="dxa"/>
            </w:tcMar>
            <w:vAlign w:val="center"/>
          </w:tcPr>
          <w:p w14:paraId="1B55DBF5" w14:textId="569422A3" w:rsidR="00842839" w:rsidRDefault="00842839"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i/>
                <w:iCs/>
                <w:color w:val="000000" w:themeColor="text1"/>
                <w:sz w:val="20"/>
                <w:szCs w:val="20"/>
              </w:rPr>
              <w:t>M</w:t>
            </w:r>
          </w:p>
        </w:tc>
        <w:tc>
          <w:tcPr>
            <w:tcW w:w="1530" w:type="dxa"/>
            <w:vMerge w:val="restart"/>
            <w:tcBorders>
              <w:top w:val="single" w:sz="8" w:space="0" w:color="000000" w:themeColor="text1"/>
            </w:tcBorders>
            <w:shd w:val="clear" w:color="auto" w:fill="auto"/>
            <w:tcMar>
              <w:top w:w="0" w:type="dxa"/>
              <w:left w:w="0" w:type="dxa"/>
              <w:bottom w:w="0" w:type="dxa"/>
              <w:right w:w="0" w:type="dxa"/>
            </w:tcMar>
            <w:vAlign w:val="center"/>
          </w:tcPr>
          <w:p w14:paraId="69CE8CA1" w14:textId="5FE942A1" w:rsidR="00842839" w:rsidRDefault="00842839"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i/>
                <w:iCs/>
                <w:color w:val="000000" w:themeColor="text1"/>
                <w:sz w:val="20"/>
                <w:szCs w:val="20"/>
              </w:rPr>
              <w:t>SD</w:t>
            </w:r>
          </w:p>
        </w:tc>
        <w:tc>
          <w:tcPr>
            <w:tcW w:w="3744" w:type="dxa"/>
            <w:gridSpan w:val="2"/>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252C70C0" w14:textId="09F901BE" w:rsidR="00842839" w:rsidRDefault="00842839"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95% CI</w:t>
            </w:r>
          </w:p>
        </w:tc>
      </w:tr>
      <w:tr w:rsidR="009E6C80" w14:paraId="50FBF887" w14:textId="77777777" w:rsidTr="009E6C80">
        <w:trPr>
          <w:trHeight w:val="288"/>
        </w:trPr>
        <w:tc>
          <w:tcPr>
            <w:tcW w:w="2610" w:type="dxa"/>
            <w:vMerge/>
            <w:tcMar>
              <w:top w:w="0" w:type="dxa"/>
              <w:left w:w="0" w:type="dxa"/>
              <w:bottom w:w="0" w:type="dxa"/>
              <w:right w:w="0" w:type="dxa"/>
            </w:tcMar>
            <w:vAlign w:val="center"/>
          </w:tcPr>
          <w:p w14:paraId="4AAE67D9" w14:textId="014D5CFB" w:rsidR="00842839" w:rsidRDefault="00842839" w:rsidP="00842839">
            <w:pPr>
              <w:rPr>
                <w:rFonts w:ascii="Times New Roman" w:eastAsia="Times New Roman" w:hAnsi="Times New Roman" w:cs="Times New Roman"/>
                <w:sz w:val="20"/>
                <w:szCs w:val="20"/>
                <w:highlight w:val="white"/>
              </w:rPr>
            </w:pPr>
          </w:p>
        </w:tc>
        <w:tc>
          <w:tcPr>
            <w:tcW w:w="1170" w:type="dxa"/>
            <w:vMerge/>
            <w:tcMar>
              <w:top w:w="0" w:type="dxa"/>
              <w:left w:w="0" w:type="dxa"/>
              <w:bottom w:w="0" w:type="dxa"/>
              <w:right w:w="0" w:type="dxa"/>
            </w:tcMar>
            <w:vAlign w:val="center"/>
          </w:tcPr>
          <w:p w14:paraId="1FD2D8CF" w14:textId="77777777" w:rsidR="00842839" w:rsidRDefault="00842839" w:rsidP="00C712AB">
            <w:pPr>
              <w:jc w:val="center"/>
              <w:rPr>
                <w:rFonts w:ascii="Times New Roman" w:eastAsia="Times New Roman" w:hAnsi="Times New Roman" w:cs="Times New Roman"/>
                <w:sz w:val="20"/>
                <w:szCs w:val="20"/>
                <w:highlight w:val="white"/>
              </w:rPr>
            </w:pPr>
          </w:p>
        </w:tc>
        <w:tc>
          <w:tcPr>
            <w:tcW w:w="1530" w:type="dxa"/>
            <w:vMerge/>
            <w:tcMar>
              <w:top w:w="0" w:type="dxa"/>
              <w:left w:w="0" w:type="dxa"/>
              <w:bottom w:w="0" w:type="dxa"/>
              <w:right w:w="0" w:type="dxa"/>
            </w:tcMar>
            <w:vAlign w:val="center"/>
          </w:tcPr>
          <w:p w14:paraId="76D44308" w14:textId="77777777" w:rsidR="00842839" w:rsidRDefault="00842839" w:rsidP="00C712AB">
            <w:pPr>
              <w:jc w:val="center"/>
              <w:rPr>
                <w:rFonts w:ascii="Times New Roman" w:eastAsia="Times New Roman" w:hAnsi="Times New Roman" w:cs="Times New Roman"/>
                <w:sz w:val="20"/>
                <w:szCs w:val="20"/>
                <w:highlight w:val="white"/>
              </w:rPr>
            </w:pPr>
          </w:p>
        </w:tc>
        <w:tc>
          <w:tcPr>
            <w:tcW w:w="1872"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708428B5" w14:textId="344BC095" w:rsidR="00842839" w:rsidRDefault="00842839"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 xml:space="preserve">LL </w:t>
            </w:r>
          </w:p>
        </w:tc>
        <w:tc>
          <w:tcPr>
            <w:tcW w:w="1872"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35F8A03F" w14:textId="743ED711" w:rsidR="00842839" w:rsidRDefault="00842839"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UL</w:t>
            </w:r>
          </w:p>
        </w:tc>
      </w:tr>
      <w:tr w:rsidR="009E6C80" w14:paraId="70898987" w14:textId="77777777" w:rsidTr="009E6C80">
        <w:trPr>
          <w:trHeight w:val="288"/>
        </w:trPr>
        <w:tc>
          <w:tcPr>
            <w:tcW w:w="2610"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5AA5F32B" w14:textId="1AD8CE70" w:rsidR="4117DB4D" w:rsidRDefault="4117DB4D" w:rsidP="009E6C80">
            <w:pP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DM composite</w:t>
            </w:r>
            <w:r w:rsidR="009E6C80">
              <w:rPr>
                <w:rFonts w:ascii="Times New Roman" w:eastAsia="Times New Roman" w:hAnsi="Times New Roman" w:cs="Times New Roman"/>
                <w:color w:val="000000" w:themeColor="text1"/>
                <w:sz w:val="20"/>
                <w:szCs w:val="20"/>
              </w:rPr>
              <w:t xml:space="preserve"> </w:t>
            </w:r>
            <w:r w:rsidRPr="4117DB4D">
              <w:rPr>
                <w:rFonts w:ascii="Times New Roman" w:eastAsia="Times New Roman" w:hAnsi="Times New Roman" w:cs="Times New Roman"/>
                <w:color w:val="000000" w:themeColor="text1"/>
                <w:sz w:val="20"/>
                <w:szCs w:val="20"/>
              </w:rPr>
              <w:t>(standardized)</w:t>
            </w:r>
          </w:p>
        </w:tc>
        <w:tc>
          <w:tcPr>
            <w:tcW w:w="1170"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27B2E8B3" w14:textId="652FF35E"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0.00</w:t>
            </w:r>
          </w:p>
        </w:tc>
        <w:tc>
          <w:tcPr>
            <w:tcW w:w="1530"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11455F58" w14:textId="3ADB1A4A"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0.80</w:t>
            </w:r>
          </w:p>
        </w:tc>
        <w:tc>
          <w:tcPr>
            <w:tcW w:w="1872"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727C6012" w14:textId="7464F49C"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-0.15</w:t>
            </w:r>
          </w:p>
        </w:tc>
        <w:tc>
          <w:tcPr>
            <w:tcW w:w="1872"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65E37094" w14:textId="5ABC00FE"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0.15</w:t>
            </w:r>
          </w:p>
        </w:tc>
      </w:tr>
      <w:tr w:rsidR="009E6C80" w14:paraId="548C53D7" w14:textId="77777777" w:rsidTr="009E6C80">
        <w:trPr>
          <w:trHeight w:val="288"/>
        </w:trPr>
        <w:tc>
          <w:tcPr>
            <w:tcW w:w="2610" w:type="dxa"/>
            <w:tcBorders>
              <w:top w:val="single" w:sz="8" w:space="0" w:color="000000" w:themeColor="text1"/>
            </w:tcBorders>
            <w:shd w:val="clear" w:color="auto" w:fill="auto"/>
            <w:tcMar>
              <w:top w:w="0" w:type="dxa"/>
              <w:left w:w="0" w:type="dxa"/>
              <w:bottom w:w="0" w:type="dxa"/>
              <w:right w:w="0" w:type="dxa"/>
            </w:tcMar>
            <w:vAlign w:val="center"/>
          </w:tcPr>
          <w:p w14:paraId="38F9C034" w14:textId="4FDEEFD6" w:rsidR="4117DB4D" w:rsidRDefault="4117DB4D" w:rsidP="4117DB4D">
            <w:pP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Declearn</w:t>
            </w:r>
          </w:p>
        </w:tc>
        <w:tc>
          <w:tcPr>
            <w:tcW w:w="1170" w:type="dxa"/>
            <w:tcBorders>
              <w:top w:val="single" w:sz="8" w:space="0" w:color="000000" w:themeColor="text1"/>
            </w:tcBorders>
            <w:shd w:val="clear" w:color="auto" w:fill="auto"/>
            <w:tcMar>
              <w:top w:w="0" w:type="dxa"/>
              <w:left w:w="0" w:type="dxa"/>
              <w:bottom w:w="0" w:type="dxa"/>
              <w:right w:w="0" w:type="dxa"/>
            </w:tcMar>
            <w:vAlign w:val="center"/>
          </w:tcPr>
          <w:p w14:paraId="2E4FB0A1" w14:textId="477E02BB"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1.33</w:t>
            </w:r>
          </w:p>
        </w:tc>
        <w:tc>
          <w:tcPr>
            <w:tcW w:w="1530" w:type="dxa"/>
            <w:tcBorders>
              <w:top w:val="single" w:sz="8" w:space="0" w:color="000000" w:themeColor="text1"/>
            </w:tcBorders>
            <w:shd w:val="clear" w:color="auto" w:fill="auto"/>
            <w:tcMar>
              <w:top w:w="0" w:type="dxa"/>
              <w:left w:w="0" w:type="dxa"/>
              <w:bottom w:w="0" w:type="dxa"/>
              <w:right w:w="0" w:type="dxa"/>
            </w:tcMar>
            <w:vAlign w:val="center"/>
          </w:tcPr>
          <w:p w14:paraId="3A292150" w14:textId="7FEDDA84"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0.64</w:t>
            </w:r>
          </w:p>
        </w:tc>
        <w:tc>
          <w:tcPr>
            <w:tcW w:w="1872" w:type="dxa"/>
            <w:tcBorders>
              <w:top w:val="single" w:sz="8" w:space="0" w:color="000000" w:themeColor="text1"/>
            </w:tcBorders>
            <w:shd w:val="clear" w:color="auto" w:fill="auto"/>
            <w:tcMar>
              <w:top w:w="0" w:type="dxa"/>
              <w:left w:w="0" w:type="dxa"/>
              <w:bottom w:w="0" w:type="dxa"/>
              <w:right w:w="0" w:type="dxa"/>
            </w:tcMar>
            <w:vAlign w:val="center"/>
          </w:tcPr>
          <w:p w14:paraId="10D2327E" w14:textId="56A5059D"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1.21</w:t>
            </w:r>
          </w:p>
        </w:tc>
        <w:tc>
          <w:tcPr>
            <w:tcW w:w="1872" w:type="dxa"/>
            <w:tcBorders>
              <w:top w:val="single" w:sz="8" w:space="0" w:color="000000" w:themeColor="text1"/>
            </w:tcBorders>
            <w:shd w:val="clear" w:color="auto" w:fill="auto"/>
            <w:tcMar>
              <w:top w:w="0" w:type="dxa"/>
              <w:left w:w="0" w:type="dxa"/>
              <w:bottom w:w="0" w:type="dxa"/>
              <w:right w:w="0" w:type="dxa"/>
            </w:tcMar>
            <w:vAlign w:val="center"/>
          </w:tcPr>
          <w:p w14:paraId="7A9C3FEC" w14:textId="674B98DF"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1.45</w:t>
            </w:r>
          </w:p>
        </w:tc>
      </w:tr>
      <w:tr w:rsidR="009E6C80" w14:paraId="3A27B007" w14:textId="77777777" w:rsidTr="009E6C80">
        <w:trPr>
          <w:trHeight w:val="288"/>
        </w:trPr>
        <w:tc>
          <w:tcPr>
            <w:tcW w:w="2610" w:type="dxa"/>
            <w:shd w:val="clear" w:color="auto" w:fill="auto"/>
            <w:tcMar>
              <w:top w:w="0" w:type="dxa"/>
              <w:left w:w="0" w:type="dxa"/>
              <w:bottom w:w="0" w:type="dxa"/>
              <w:right w:w="0" w:type="dxa"/>
            </w:tcMar>
            <w:vAlign w:val="center"/>
          </w:tcPr>
          <w:p w14:paraId="15F4FCD1" w14:textId="079FE4DD" w:rsidR="4117DB4D" w:rsidRDefault="4117DB4D" w:rsidP="4117DB4D">
            <w:pP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MLAT</w:t>
            </w:r>
          </w:p>
        </w:tc>
        <w:tc>
          <w:tcPr>
            <w:tcW w:w="1170" w:type="dxa"/>
            <w:shd w:val="clear" w:color="auto" w:fill="auto"/>
            <w:tcMar>
              <w:top w:w="0" w:type="dxa"/>
              <w:left w:w="0" w:type="dxa"/>
              <w:bottom w:w="0" w:type="dxa"/>
              <w:right w:w="0" w:type="dxa"/>
            </w:tcMar>
            <w:vAlign w:val="center"/>
          </w:tcPr>
          <w:p w14:paraId="7FDD3083" w14:textId="631B8B44"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16.53</w:t>
            </w:r>
          </w:p>
        </w:tc>
        <w:tc>
          <w:tcPr>
            <w:tcW w:w="1530" w:type="dxa"/>
            <w:shd w:val="clear" w:color="auto" w:fill="auto"/>
            <w:tcMar>
              <w:top w:w="0" w:type="dxa"/>
              <w:left w:w="0" w:type="dxa"/>
              <w:bottom w:w="0" w:type="dxa"/>
              <w:right w:w="0" w:type="dxa"/>
            </w:tcMar>
            <w:vAlign w:val="center"/>
          </w:tcPr>
          <w:p w14:paraId="4D9B00E3" w14:textId="7FB23FA9"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5.02</w:t>
            </w:r>
          </w:p>
        </w:tc>
        <w:tc>
          <w:tcPr>
            <w:tcW w:w="1872" w:type="dxa"/>
            <w:shd w:val="clear" w:color="auto" w:fill="auto"/>
            <w:tcMar>
              <w:top w:w="0" w:type="dxa"/>
              <w:left w:w="0" w:type="dxa"/>
              <w:bottom w:w="0" w:type="dxa"/>
              <w:right w:w="0" w:type="dxa"/>
            </w:tcMar>
            <w:vAlign w:val="center"/>
          </w:tcPr>
          <w:p w14:paraId="292E9D68" w14:textId="5F895206"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15.60</w:t>
            </w:r>
          </w:p>
        </w:tc>
        <w:tc>
          <w:tcPr>
            <w:tcW w:w="1872" w:type="dxa"/>
            <w:shd w:val="clear" w:color="auto" w:fill="auto"/>
            <w:tcMar>
              <w:top w:w="0" w:type="dxa"/>
              <w:left w:w="0" w:type="dxa"/>
              <w:bottom w:w="0" w:type="dxa"/>
              <w:right w:w="0" w:type="dxa"/>
            </w:tcMar>
            <w:vAlign w:val="center"/>
          </w:tcPr>
          <w:p w14:paraId="35C4F5CE" w14:textId="06ACD493"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17.45</w:t>
            </w:r>
          </w:p>
        </w:tc>
      </w:tr>
      <w:tr w:rsidR="009E6C80" w14:paraId="3BD88873" w14:textId="77777777" w:rsidTr="009E6C80">
        <w:trPr>
          <w:trHeight w:val="288"/>
        </w:trPr>
        <w:tc>
          <w:tcPr>
            <w:tcW w:w="2610" w:type="dxa"/>
            <w:tcBorders>
              <w:bottom w:val="single" w:sz="8" w:space="0" w:color="000000" w:themeColor="text1"/>
            </w:tcBorders>
            <w:shd w:val="clear" w:color="auto" w:fill="auto"/>
            <w:tcMar>
              <w:top w:w="0" w:type="dxa"/>
              <w:left w:w="0" w:type="dxa"/>
              <w:bottom w:w="0" w:type="dxa"/>
              <w:right w:w="0" w:type="dxa"/>
            </w:tcMar>
            <w:vAlign w:val="center"/>
          </w:tcPr>
          <w:p w14:paraId="37D4E9AD" w14:textId="3FC55B2E" w:rsidR="4117DB4D" w:rsidRDefault="4117DB4D" w:rsidP="4117DB4D">
            <w:pP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SRT</w:t>
            </w:r>
          </w:p>
        </w:tc>
        <w:tc>
          <w:tcPr>
            <w:tcW w:w="1170" w:type="dxa"/>
            <w:tcBorders>
              <w:bottom w:val="single" w:sz="8" w:space="0" w:color="000000" w:themeColor="text1"/>
            </w:tcBorders>
            <w:shd w:val="clear" w:color="auto" w:fill="auto"/>
            <w:tcMar>
              <w:top w:w="0" w:type="dxa"/>
              <w:left w:w="0" w:type="dxa"/>
              <w:bottom w:w="0" w:type="dxa"/>
              <w:right w:w="0" w:type="dxa"/>
            </w:tcMar>
            <w:vAlign w:val="center"/>
          </w:tcPr>
          <w:p w14:paraId="5CA64026" w14:textId="241E0E95"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0.08</w:t>
            </w:r>
          </w:p>
        </w:tc>
        <w:tc>
          <w:tcPr>
            <w:tcW w:w="1530" w:type="dxa"/>
            <w:tcBorders>
              <w:bottom w:val="single" w:sz="8" w:space="0" w:color="000000" w:themeColor="text1"/>
            </w:tcBorders>
            <w:shd w:val="clear" w:color="auto" w:fill="auto"/>
            <w:tcMar>
              <w:top w:w="0" w:type="dxa"/>
              <w:left w:w="0" w:type="dxa"/>
              <w:bottom w:w="0" w:type="dxa"/>
              <w:right w:w="0" w:type="dxa"/>
            </w:tcMar>
            <w:vAlign w:val="center"/>
          </w:tcPr>
          <w:p w14:paraId="7D2D04BA" w14:textId="45D16654"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0.07</w:t>
            </w:r>
          </w:p>
        </w:tc>
        <w:tc>
          <w:tcPr>
            <w:tcW w:w="1872" w:type="dxa"/>
            <w:tcBorders>
              <w:bottom w:val="single" w:sz="8" w:space="0" w:color="000000" w:themeColor="text1"/>
            </w:tcBorders>
            <w:shd w:val="clear" w:color="auto" w:fill="auto"/>
            <w:tcMar>
              <w:top w:w="0" w:type="dxa"/>
              <w:left w:w="0" w:type="dxa"/>
              <w:bottom w:w="0" w:type="dxa"/>
              <w:right w:w="0" w:type="dxa"/>
            </w:tcMar>
            <w:vAlign w:val="center"/>
          </w:tcPr>
          <w:p w14:paraId="27274EC2" w14:textId="48153020"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0.07</w:t>
            </w:r>
          </w:p>
        </w:tc>
        <w:tc>
          <w:tcPr>
            <w:tcW w:w="1872" w:type="dxa"/>
            <w:tcBorders>
              <w:bottom w:val="single" w:sz="8" w:space="0" w:color="000000" w:themeColor="text1"/>
            </w:tcBorders>
            <w:shd w:val="clear" w:color="auto" w:fill="auto"/>
            <w:tcMar>
              <w:top w:w="0" w:type="dxa"/>
              <w:left w:w="0" w:type="dxa"/>
              <w:bottom w:w="0" w:type="dxa"/>
              <w:right w:w="0" w:type="dxa"/>
            </w:tcMar>
            <w:vAlign w:val="center"/>
          </w:tcPr>
          <w:p w14:paraId="6E8CC13F" w14:textId="779D1452"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0.10</w:t>
            </w:r>
          </w:p>
        </w:tc>
      </w:tr>
      <w:tr w:rsidR="009E6C80" w14:paraId="3C26C999" w14:textId="77777777" w:rsidTr="009E6C80">
        <w:trPr>
          <w:trHeight w:val="288"/>
        </w:trPr>
        <w:tc>
          <w:tcPr>
            <w:tcW w:w="2610"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6B7C1C3D" w14:textId="1DF6C0C3" w:rsidR="4117DB4D" w:rsidRDefault="4117DB4D" w:rsidP="4117DB4D">
            <w:pP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Span task (standardized)</w:t>
            </w:r>
          </w:p>
        </w:tc>
        <w:tc>
          <w:tcPr>
            <w:tcW w:w="1170"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5876433F" w14:textId="14DF0743"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0.00</w:t>
            </w:r>
          </w:p>
        </w:tc>
        <w:tc>
          <w:tcPr>
            <w:tcW w:w="1530"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76CC52BB" w14:textId="6E834169"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0.82</w:t>
            </w:r>
          </w:p>
        </w:tc>
        <w:tc>
          <w:tcPr>
            <w:tcW w:w="1872"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08EC5E4F" w14:textId="1697F4C0"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- 0.15</w:t>
            </w:r>
          </w:p>
        </w:tc>
        <w:tc>
          <w:tcPr>
            <w:tcW w:w="1872"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2DCFEDA7" w14:textId="5F96952C"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0.15</w:t>
            </w:r>
          </w:p>
        </w:tc>
      </w:tr>
      <w:tr w:rsidR="009E6C80" w14:paraId="775BB8F4" w14:textId="77777777" w:rsidTr="009E6C80">
        <w:trPr>
          <w:trHeight w:val="288"/>
        </w:trPr>
        <w:tc>
          <w:tcPr>
            <w:tcW w:w="2610" w:type="dxa"/>
            <w:tcBorders>
              <w:top w:val="single" w:sz="8" w:space="0" w:color="000000" w:themeColor="text1"/>
            </w:tcBorders>
            <w:shd w:val="clear" w:color="auto" w:fill="auto"/>
            <w:tcMar>
              <w:top w:w="0" w:type="dxa"/>
              <w:left w:w="0" w:type="dxa"/>
              <w:bottom w:w="0" w:type="dxa"/>
              <w:right w:w="0" w:type="dxa"/>
            </w:tcMar>
            <w:vAlign w:val="center"/>
          </w:tcPr>
          <w:p w14:paraId="304963DD" w14:textId="1657770F" w:rsidR="4117DB4D" w:rsidRDefault="4117DB4D" w:rsidP="4117DB4D">
            <w:pP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Ospan</w:t>
            </w:r>
          </w:p>
        </w:tc>
        <w:tc>
          <w:tcPr>
            <w:tcW w:w="1170" w:type="dxa"/>
            <w:tcBorders>
              <w:top w:val="single" w:sz="8" w:space="0" w:color="000000" w:themeColor="text1"/>
            </w:tcBorders>
            <w:shd w:val="clear" w:color="auto" w:fill="auto"/>
            <w:tcMar>
              <w:top w:w="0" w:type="dxa"/>
              <w:left w:w="0" w:type="dxa"/>
              <w:bottom w:w="0" w:type="dxa"/>
              <w:right w:w="0" w:type="dxa"/>
            </w:tcMar>
            <w:vAlign w:val="center"/>
          </w:tcPr>
          <w:p w14:paraId="0B88AA6B" w14:textId="0C7A0D57"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23.21</w:t>
            </w:r>
          </w:p>
        </w:tc>
        <w:tc>
          <w:tcPr>
            <w:tcW w:w="1530" w:type="dxa"/>
            <w:tcBorders>
              <w:top w:val="single" w:sz="8" w:space="0" w:color="000000" w:themeColor="text1"/>
            </w:tcBorders>
            <w:shd w:val="clear" w:color="auto" w:fill="auto"/>
            <w:tcMar>
              <w:top w:w="0" w:type="dxa"/>
              <w:left w:w="0" w:type="dxa"/>
              <w:bottom w:w="0" w:type="dxa"/>
              <w:right w:w="0" w:type="dxa"/>
            </w:tcMar>
            <w:vAlign w:val="center"/>
          </w:tcPr>
          <w:p w14:paraId="08A60581" w14:textId="333C61AD"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5.98</w:t>
            </w:r>
          </w:p>
        </w:tc>
        <w:tc>
          <w:tcPr>
            <w:tcW w:w="1872" w:type="dxa"/>
            <w:tcBorders>
              <w:top w:val="single" w:sz="8" w:space="0" w:color="000000" w:themeColor="text1"/>
            </w:tcBorders>
            <w:shd w:val="clear" w:color="auto" w:fill="auto"/>
            <w:tcMar>
              <w:top w:w="0" w:type="dxa"/>
              <w:left w:w="0" w:type="dxa"/>
              <w:bottom w:w="0" w:type="dxa"/>
              <w:right w:w="0" w:type="dxa"/>
            </w:tcMar>
            <w:vAlign w:val="center"/>
          </w:tcPr>
          <w:p w14:paraId="7A729B23" w14:textId="3B889B78"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22.11</w:t>
            </w:r>
          </w:p>
        </w:tc>
        <w:tc>
          <w:tcPr>
            <w:tcW w:w="1872" w:type="dxa"/>
            <w:tcBorders>
              <w:top w:val="single" w:sz="8" w:space="0" w:color="000000" w:themeColor="text1"/>
            </w:tcBorders>
            <w:shd w:val="clear" w:color="auto" w:fill="auto"/>
            <w:tcMar>
              <w:top w:w="0" w:type="dxa"/>
              <w:left w:w="0" w:type="dxa"/>
              <w:bottom w:w="0" w:type="dxa"/>
              <w:right w:w="0" w:type="dxa"/>
            </w:tcMar>
            <w:vAlign w:val="center"/>
          </w:tcPr>
          <w:p w14:paraId="58A5AE1B" w14:textId="781318CB"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24.31</w:t>
            </w:r>
          </w:p>
        </w:tc>
      </w:tr>
      <w:tr w:rsidR="009E6C80" w14:paraId="42D99FEB" w14:textId="77777777" w:rsidTr="009E6C80">
        <w:trPr>
          <w:trHeight w:val="288"/>
        </w:trPr>
        <w:tc>
          <w:tcPr>
            <w:tcW w:w="2610" w:type="dxa"/>
            <w:shd w:val="clear" w:color="auto" w:fill="auto"/>
            <w:tcMar>
              <w:top w:w="0" w:type="dxa"/>
              <w:left w:w="0" w:type="dxa"/>
              <w:bottom w:w="0" w:type="dxa"/>
              <w:right w:w="0" w:type="dxa"/>
            </w:tcMar>
            <w:vAlign w:val="center"/>
          </w:tcPr>
          <w:p w14:paraId="506EDF3C" w14:textId="779EB2CC" w:rsidR="4117DB4D" w:rsidRDefault="4117DB4D" w:rsidP="4117DB4D">
            <w:pP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Rspan</w:t>
            </w:r>
          </w:p>
        </w:tc>
        <w:tc>
          <w:tcPr>
            <w:tcW w:w="1170" w:type="dxa"/>
            <w:shd w:val="clear" w:color="auto" w:fill="auto"/>
            <w:tcMar>
              <w:top w:w="0" w:type="dxa"/>
              <w:left w:w="0" w:type="dxa"/>
              <w:bottom w:w="0" w:type="dxa"/>
              <w:right w:w="0" w:type="dxa"/>
            </w:tcMar>
            <w:vAlign w:val="center"/>
          </w:tcPr>
          <w:p w14:paraId="4C4F3652" w14:textId="38FB8DC2"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22.61</w:t>
            </w:r>
          </w:p>
        </w:tc>
        <w:tc>
          <w:tcPr>
            <w:tcW w:w="1530" w:type="dxa"/>
            <w:shd w:val="clear" w:color="auto" w:fill="auto"/>
            <w:tcMar>
              <w:top w:w="0" w:type="dxa"/>
              <w:left w:w="0" w:type="dxa"/>
              <w:bottom w:w="0" w:type="dxa"/>
              <w:right w:w="0" w:type="dxa"/>
            </w:tcMar>
            <w:vAlign w:val="center"/>
          </w:tcPr>
          <w:p w14:paraId="0EC7F927" w14:textId="452B857D"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6.41</w:t>
            </w:r>
          </w:p>
        </w:tc>
        <w:tc>
          <w:tcPr>
            <w:tcW w:w="1872" w:type="dxa"/>
            <w:shd w:val="clear" w:color="auto" w:fill="auto"/>
            <w:tcMar>
              <w:top w:w="0" w:type="dxa"/>
              <w:left w:w="0" w:type="dxa"/>
              <w:bottom w:w="0" w:type="dxa"/>
              <w:right w:w="0" w:type="dxa"/>
            </w:tcMar>
            <w:vAlign w:val="center"/>
          </w:tcPr>
          <w:p w14:paraId="4C8C9A65" w14:textId="17C30101"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21.43</w:t>
            </w:r>
          </w:p>
        </w:tc>
        <w:tc>
          <w:tcPr>
            <w:tcW w:w="1872" w:type="dxa"/>
            <w:shd w:val="clear" w:color="auto" w:fill="auto"/>
            <w:tcMar>
              <w:top w:w="0" w:type="dxa"/>
              <w:left w:w="0" w:type="dxa"/>
              <w:bottom w:w="0" w:type="dxa"/>
              <w:right w:w="0" w:type="dxa"/>
            </w:tcMar>
            <w:vAlign w:val="center"/>
          </w:tcPr>
          <w:p w14:paraId="0CAB0756" w14:textId="5EFF1FCA"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23.79</w:t>
            </w:r>
          </w:p>
        </w:tc>
      </w:tr>
      <w:tr w:rsidR="009E6C80" w14:paraId="77F21287" w14:textId="77777777" w:rsidTr="009E6C80">
        <w:trPr>
          <w:trHeight w:val="288"/>
        </w:trPr>
        <w:tc>
          <w:tcPr>
            <w:tcW w:w="2610" w:type="dxa"/>
            <w:tcBorders>
              <w:bottom w:val="single" w:sz="8" w:space="0" w:color="000000" w:themeColor="text1"/>
            </w:tcBorders>
            <w:shd w:val="clear" w:color="auto" w:fill="auto"/>
            <w:tcMar>
              <w:top w:w="0" w:type="dxa"/>
              <w:left w:w="0" w:type="dxa"/>
              <w:bottom w:w="0" w:type="dxa"/>
              <w:right w:w="0" w:type="dxa"/>
            </w:tcMar>
            <w:vAlign w:val="center"/>
          </w:tcPr>
          <w:p w14:paraId="13EC7147" w14:textId="56EB4055" w:rsidR="4117DB4D" w:rsidRDefault="4117DB4D" w:rsidP="4117DB4D">
            <w:pP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Sspan</w:t>
            </w:r>
          </w:p>
        </w:tc>
        <w:tc>
          <w:tcPr>
            <w:tcW w:w="1170" w:type="dxa"/>
            <w:tcBorders>
              <w:bottom w:val="single" w:sz="8" w:space="0" w:color="000000" w:themeColor="text1"/>
            </w:tcBorders>
            <w:shd w:val="clear" w:color="auto" w:fill="auto"/>
            <w:tcMar>
              <w:top w:w="0" w:type="dxa"/>
              <w:left w:w="0" w:type="dxa"/>
              <w:bottom w:w="0" w:type="dxa"/>
              <w:right w:w="0" w:type="dxa"/>
            </w:tcMar>
            <w:vAlign w:val="center"/>
          </w:tcPr>
          <w:p w14:paraId="33FBF81C" w14:textId="5F1850BE"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15.72</w:t>
            </w:r>
          </w:p>
        </w:tc>
        <w:tc>
          <w:tcPr>
            <w:tcW w:w="1530" w:type="dxa"/>
            <w:tcBorders>
              <w:bottom w:val="single" w:sz="8" w:space="0" w:color="000000" w:themeColor="text1"/>
            </w:tcBorders>
            <w:shd w:val="clear" w:color="auto" w:fill="auto"/>
            <w:tcMar>
              <w:top w:w="0" w:type="dxa"/>
              <w:left w:w="0" w:type="dxa"/>
              <w:bottom w:w="0" w:type="dxa"/>
              <w:right w:w="0" w:type="dxa"/>
            </w:tcMar>
            <w:vAlign w:val="center"/>
          </w:tcPr>
          <w:p w14:paraId="4CFB7078" w14:textId="09E94B9D"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4.93</w:t>
            </w:r>
          </w:p>
        </w:tc>
        <w:tc>
          <w:tcPr>
            <w:tcW w:w="1872" w:type="dxa"/>
            <w:tcBorders>
              <w:bottom w:val="single" w:sz="8" w:space="0" w:color="000000" w:themeColor="text1"/>
            </w:tcBorders>
            <w:shd w:val="clear" w:color="auto" w:fill="auto"/>
            <w:tcMar>
              <w:top w:w="0" w:type="dxa"/>
              <w:left w:w="0" w:type="dxa"/>
              <w:bottom w:w="0" w:type="dxa"/>
              <w:right w:w="0" w:type="dxa"/>
            </w:tcMar>
            <w:vAlign w:val="center"/>
          </w:tcPr>
          <w:p w14:paraId="561B392F" w14:textId="4DD141FD"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14.81</w:t>
            </w:r>
          </w:p>
        </w:tc>
        <w:tc>
          <w:tcPr>
            <w:tcW w:w="1872" w:type="dxa"/>
            <w:tcBorders>
              <w:bottom w:val="single" w:sz="8" w:space="0" w:color="000000" w:themeColor="text1"/>
            </w:tcBorders>
            <w:shd w:val="clear" w:color="auto" w:fill="auto"/>
            <w:tcMar>
              <w:top w:w="0" w:type="dxa"/>
              <w:left w:w="0" w:type="dxa"/>
              <w:bottom w:w="0" w:type="dxa"/>
              <w:right w:w="0" w:type="dxa"/>
            </w:tcMar>
            <w:vAlign w:val="center"/>
          </w:tcPr>
          <w:p w14:paraId="70E3CFD7" w14:textId="327AB531" w:rsidR="4117DB4D" w:rsidRDefault="4117DB4D" w:rsidP="4117DB4D">
            <w:pPr>
              <w:jc w:val="center"/>
              <w:rPr>
                <w:rFonts w:ascii="Times New Roman" w:eastAsia="Times New Roman" w:hAnsi="Times New Roman" w:cs="Times New Roman"/>
                <w:color w:val="000000" w:themeColor="text1"/>
                <w:sz w:val="20"/>
                <w:szCs w:val="20"/>
              </w:rPr>
            </w:pPr>
            <w:r w:rsidRPr="4117DB4D">
              <w:rPr>
                <w:rFonts w:ascii="Times New Roman" w:eastAsia="Times New Roman" w:hAnsi="Times New Roman" w:cs="Times New Roman"/>
                <w:color w:val="000000" w:themeColor="text1"/>
                <w:sz w:val="20"/>
                <w:szCs w:val="20"/>
              </w:rPr>
              <w:t>16.62</w:t>
            </w:r>
          </w:p>
        </w:tc>
      </w:tr>
    </w:tbl>
    <w:p w14:paraId="64006167" w14:textId="77777777" w:rsidR="00095BB6" w:rsidRDefault="00095BB6" w:rsidP="00095BB6">
      <w:pPr>
        <w:spacing w:line="240" w:lineRule="auto"/>
        <w:ind w:firstLine="720"/>
        <w:rPr>
          <w:rFonts w:ascii="Times New Roman" w:eastAsia="Times New Roman" w:hAnsi="Times New Roman" w:cs="Times New Roman"/>
          <w:sz w:val="24"/>
          <w:szCs w:val="24"/>
        </w:rPr>
      </w:pPr>
    </w:p>
    <w:p w14:paraId="0F9BD255" w14:textId="77777777" w:rsidR="00095BB6" w:rsidRDefault="00095BB6" w:rsidP="00095BB6">
      <w:pPr>
        <w:spacing w:line="240" w:lineRule="auto"/>
        <w:ind w:firstLine="720"/>
        <w:rPr>
          <w:rFonts w:ascii="Times New Roman" w:eastAsia="Times New Roman" w:hAnsi="Times New Roman" w:cs="Times New Roman"/>
          <w:sz w:val="24"/>
          <w:szCs w:val="24"/>
        </w:rPr>
      </w:pPr>
    </w:p>
    <w:p w14:paraId="521A29BA" w14:textId="77777777" w:rsidR="00095BB6" w:rsidRDefault="00095BB6" w:rsidP="00095BB6">
      <w:pPr>
        <w:spacing w:line="240" w:lineRule="auto"/>
        <w:ind w:firstLine="720"/>
        <w:rPr>
          <w:rFonts w:ascii="Times New Roman" w:eastAsia="Times New Roman" w:hAnsi="Times New Roman" w:cs="Times New Roman"/>
          <w:sz w:val="24"/>
          <w:szCs w:val="24"/>
        </w:rPr>
      </w:pPr>
    </w:p>
    <w:p w14:paraId="633E1E88" w14:textId="77777777" w:rsidR="00095BB6" w:rsidRDefault="00095BB6" w:rsidP="00095BB6">
      <w:pPr>
        <w:spacing w:line="240" w:lineRule="auto"/>
        <w:ind w:firstLine="720"/>
        <w:rPr>
          <w:rFonts w:ascii="Times New Roman" w:eastAsia="Times New Roman" w:hAnsi="Times New Roman" w:cs="Times New Roman"/>
          <w:sz w:val="24"/>
          <w:szCs w:val="24"/>
        </w:rPr>
      </w:pPr>
    </w:p>
    <w:p w14:paraId="11FB1B5A" w14:textId="77777777" w:rsidR="00095BB6" w:rsidRDefault="00095BB6" w:rsidP="00095BB6">
      <w:pPr>
        <w:spacing w:line="240" w:lineRule="auto"/>
        <w:ind w:firstLine="720"/>
        <w:rPr>
          <w:rFonts w:ascii="Times New Roman" w:eastAsia="Times New Roman" w:hAnsi="Times New Roman" w:cs="Times New Roman"/>
          <w:sz w:val="24"/>
          <w:szCs w:val="24"/>
        </w:rPr>
      </w:pPr>
    </w:p>
    <w:p w14:paraId="576DF9A0" w14:textId="0AFF11AB" w:rsidR="00F27911" w:rsidRDefault="7714991B" w:rsidP="00F27911">
      <w:pPr>
        <w:spacing w:line="480" w:lineRule="auto"/>
        <w:ind w:firstLine="720"/>
        <w:rPr>
          <w:rFonts w:ascii="Times New Roman" w:eastAsia="Times New Roman" w:hAnsi="Times New Roman" w:cs="Times New Roman"/>
          <w:sz w:val="24"/>
          <w:szCs w:val="24"/>
        </w:rPr>
      </w:pPr>
      <w:r w:rsidRPr="7714991B">
        <w:rPr>
          <w:rFonts w:ascii="Times New Roman" w:eastAsia="Times New Roman" w:hAnsi="Times New Roman" w:cs="Times New Roman"/>
          <w:sz w:val="24"/>
          <w:szCs w:val="24"/>
        </w:rPr>
        <w:t xml:space="preserve">To observe general patterns of association in the data, a correlational analysis was run (see Table </w:t>
      </w:r>
      <w:r w:rsidR="00DA4756">
        <w:rPr>
          <w:rFonts w:ascii="Times New Roman" w:eastAsia="Times New Roman" w:hAnsi="Times New Roman" w:cs="Times New Roman"/>
          <w:sz w:val="24"/>
          <w:szCs w:val="24"/>
        </w:rPr>
        <w:t>III</w:t>
      </w:r>
      <w:r w:rsidRPr="7714991B">
        <w:rPr>
          <w:rFonts w:ascii="Times New Roman" w:eastAsia="Times New Roman" w:hAnsi="Times New Roman" w:cs="Times New Roman"/>
          <w:sz w:val="24"/>
          <w:szCs w:val="24"/>
        </w:rPr>
        <w:t xml:space="preserve"> and Table </w:t>
      </w:r>
      <w:r w:rsidR="00DA4756">
        <w:rPr>
          <w:rFonts w:ascii="Times New Roman" w:eastAsia="Times New Roman" w:hAnsi="Times New Roman" w:cs="Times New Roman"/>
          <w:sz w:val="24"/>
          <w:szCs w:val="24"/>
        </w:rPr>
        <w:t>IV</w:t>
      </w:r>
      <w:r w:rsidRPr="7714991B">
        <w:rPr>
          <w:rFonts w:ascii="Times New Roman" w:eastAsia="Times New Roman" w:hAnsi="Times New Roman" w:cs="Times New Roman"/>
          <w:sz w:val="24"/>
          <w:szCs w:val="24"/>
        </w:rPr>
        <w:t>). The correlations showed that overall, there was a statistically significant small positive relationship between the accuracy score on the complex analogical forms and the composite DM score (</w:t>
      </w:r>
      <w:r w:rsidRPr="7714991B">
        <w:rPr>
          <w:rFonts w:ascii="Times New Roman" w:eastAsia="Times New Roman" w:hAnsi="Times New Roman" w:cs="Times New Roman"/>
          <w:i/>
          <w:iCs/>
          <w:sz w:val="24"/>
          <w:szCs w:val="24"/>
        </w:rPr>
        <w:t>r</w:t>
      </w:r>
      <w:r w:rsidRPr="7714991B">
        <w:rPr>
          <w:rFonts w:ascii="Times New Roman" w:eastAsia="Times New Roman" w:hAnsi="Times New Roman" w:cs="Times New Roman"/>
          <w:sz w:val="24"/>
          <w:szCs w:val="24"/>
        </w:rPr>
        <w:t>(116)</w:t>
      </w:r>
      <w:r w:rsidR="008C6382">
        <w:rPr>
          <w:rFonts w:ascii="Times New Roman" w:eastAsia="Times New Roman" w:hAnsi="Times New Roman" w:cs="Times New Roman"/>
          <w:sz w:val="24"/>
          <w:szCs w:val="24"/>
        </w:rPr>
        <w:t> </w:t>
      </w:r>
      <w:r w:rsidRPr="7714991B">
        <w:rPr>
          <w:rFonts w:ascii="Times New Roman" w:eastAsia="Times New Roman" w:hAnsi="Times New Roman" w:cs="Times New Roman"/>
          <w:sz w:val="24"/>
          <w:szCs w:val="24"/>
        </w:rPr>
        <w:t>=</w:t>
      </w:r>
      <w:r w:rsidR="008C6382">
        <w:rPr>
          <w:rFonts w:ascii="Times New Roman" w:eastAsia="Times New Roman" w:hAnsi="Times New Roman" w:cs="Times New Roman"/>
          <w:sz w:val="24"/>
          <w:szCs w:val="24"/>
        </w:rPr>
        <w:t> </w:t>
      </w:r>
      <w:r w:rsidRPr="7714991B">
        <w:rPr>
          <w:rFonts w:ascii="Times New Roman" w:eastAsia="Times New Roman" w:hAnsi="Times New Roman" w:cs="Times New Roman"/>
          <w:sz w:val="24"/>
          <w:szCs w:val="24"/>
        </w:rPr>
        <w:t xml:space="preserve">.20, </w:t>
      </w:r>
      <w:r w:rsidRPr="7714991B">
        <w:rPr>
          <w:rFonts w:ascii="Times New Roman" w:eastAsia="Times New Roman" w:hAnsi="Times New Roman" w:cs="Times New Roman"/>
          <w:i/>
          <w:iCs/>
          <w:sz w:val="24"/>
          <w:szCs w:val="24"/>
        </w:rPr>
        <w:t>p</w:t>
      </w:r>
      <w:r w:rsidR="008C6382">
        <w:rPr>
          <w:rFonts w:ascii="Times New Roman" w:eastAsia="Times New Roman" w:hAnsi="Times New Roman" w:cs="Times New Roman"/>
          <w:sz w:val="24"/>
          <w:szCs w:val="24"/>
        </w:rPr>
        <w:t> </w:t>
      </w:r>
      <w:r w:rsidRPr="7714991B">
        <w:rPr>
          <w:rFonts w:ascii="Times New Roman" w:eastAsia="Times New Roman" w:hAnsi="Times New Roman" w:cs="Times New Roman"/>
          <w:sz w:val="24"/>
          <w:szCs w:val="24"/>
        </w:rPr>
        <w:t>=</w:t>
      </w:r>
      <w:r w:rsidR="008C6382">
        <w:rPr>
          <w:rFonts w:ascii="Times New Roman" w:eastAsia="Times New Roman" w:hAnsi="Times New Roman" w:cs="Times New Roman"/>
          <w:sz w:val="24"/>
          <w:szCs w:val="24"/>
        </w:rPr>
        <w:t> </w:t>
      </w:r>
      <w:r w:rsidRPr="7714991B">
        <w:rPr>
          <w:rFonts w:ascii="Times New Roman" w:eastAsia="Times New Roman" w:hAnsi="Times New Roman" w:cs="Times New Roman"/>
          <w:sz w:val="24"/>
          <w:szCs w:val="24"/>
        </w:rPr>
        <w:t>.0</w:t>
      </w:r>
      <w:r w:rsidR="008C6382">
        <w:rPr>
          <w:rFonts w:ascii="Times New Roman" w:eastAsia="Times New Roman" w:hAnsi="Times New Roman" w:cs="Times New Roman"/>
          <w:sz w:val="24"/>
          <w:szCs w:val="24"/>
        </w:rPr>
        <w:t>4</w:t>
      </w:r>
      <w:r w:rsidRPr="7714991B">
        <w:rPr>
          <w:rFonts w:ascii="Times New Roman" w:eastAsia="Times New Roman" w:hAnsi="Times New Roman" w:cs="Times New Roman"/>
          <w:sz w:val="24"/>
          <w:szCs w:val="24"/>
        </w:rPr>
        <w:t>) and a statistically significant small positive relationship between the accuracy score on the simple affixed forms and the WM score (</w:t>
      </w:r>
      <w:r w:rsidRPr="7714991B">
        <w:rPr>
          <w:rFonts w:ascii="Times New Roman" w:eastAsia="Times New Roman" w:hAnsi="Times New Roman" w:cs="Times New Roman"/>
          <w:i/>
          <w:iCs/>
          <w:sz w:val="24"/>
          <w:szCs w:val="24"/>
        </w:rPr>
        <w:t>r</w:t>
      </w:r>
      <w:r w:rsidRPr="7714991B">
        <w:rPr>
          <w:rFonts w:ascii="Times New Roman" w:eastAsia="Times New Roman" w:hAnsi="Times New Roman" w:cs="Times New Roman"/>
          <w:sz w:val="24"/>
          <w:szCs w:val="24"/>
        </w:rPr>
        <w:t>(116)</w:t>
      </w:r>
      <w:r w:rsidR="008C6382">
        <w:rPr>
          <w:rFonts w:ascii="Times New Roman" w:eastAsia="Times New Roman" w:hAnsi="Times New Roman" w:cs="Times New Roman"/>
          <w:sz w:val="24"/>
          <w:szCs w:val="24"/>
        </w:rPr>
        <w:t> </w:t>
      </w:r>
      <w:r w:rsidRPr="7714991B">
        <w:rPr>
          <w:rFonts w:ascii="Times New Roman" w:eastAsia="Times New Roman" w:hAnsi="Times New Roman" w:cs="Times New Roman"/>
          <w:sz w:val="24"/>
          <w:szCs w:val="24"/>
        </w:rPr>
        <w:t>=</w:t>
      </w:r>
      <w:r w:rsidR="008C6382">
        <w:rPr>
          <w:rFonts w:ascii="Times New Roman" w:eastAsia="Times New Roman" w:hAnsi="Times New Roman" w:cs="Times New Roman"/>
          <w:sz w:val="24"/>
          <w:szCs w:val="24"/>
        </w:rPr>
        <w:t> </w:t>
      </w:r>
      <w:r w:rsidRPr="7714991B">
        <w:rPr>
          <w:rFonts w:ascii="Times New Roman" w:eastAsia="Times New Roman" w:hAnsi="Times New Roman" w:cs="Times New Roman"/>
          <w:sz w:val="24"/>
          <w:szCs w:val="24"/>
        </w:rPr>
        <w:t xml:space="preserve">.25, </w:t>
      </w:r>
      <w:r w:rsidRPr="7714991B">
        <w:rPr>
          <w:rFonts w:ascii="Times New Roman" w:eastAsia="Times New Roman" w:hAnsi="Times New Roman" w:cs="Times New Roman"/>
          <w:i/>
          <w:iCs/>
          <w:sz w:val="24"/>
          <w:szCs w:val="24"/>
        </w:rPr>
        <w:t>p</w:t>
      </w:r>
      <w:r w:rsidR="008C6382">
        <w:rPr>
          <w:rFonts w:ascii="Times New Roman" w:eastAsia="Times New Roman" w:hAnsi="Times New Roman" w:cs="Times New Roman"/>
          <w:sz w:val="24"/>
          <w:szCs w:val="24"/>
        </w:rPr>
        <w:t> </w:t>
      </w:r>
      <w:r w:rsidRPr="7714991B">
        <w:rPr>
          <w:rFonts w:ascii="Times New Roman" w:eastAsia="Times New Roman" w:hAnsi="Times New Roman" w:cs="Times New Roman"/>
          <w:sz w:val="24"/>
          <w:szCs w:val="24"/>
        </w:rPr>
        <w:t>=</w:t>
      </w:r>
      <w:r w:rsidR="008C6382">
        <w:rPr>
          <w:rFonts w:ascii="Times New Roman" w:eastAsia="Times New Roman" w:hAnsi="Times New Roman" w:cs="Times New Roman"/>
          <w:sz w:val="24"/>
          <w:szCs w:val="24"/>
        </w:rPr>
        <w:t> </w:t>
      </w:r>
      <w:r w:rsidRPr="7714991B">
        <w:rPr>
          <w:rFonts w:ascii="Times New Roman" w:eastAsia="Times New Roman" w:hAnsi="Times New Roman" w:cs="Times New Roman"/>
          <w:sz w:val="24"/>
          <w:szCs w:val="24"/>
        </w:rPr>
        <w:t>.0</w:t>
      </w:r>
      <w:r w:rsidR="008C6382">
        <w:rPr>
          <w:rFonts w:ascii="Times New Roman" w:eastAsia="Times New Roman" w:hAnsi="Times New Roman" w:cs="Times New Roman"/>
          <w:sz w:val="24"/>
          <w:szCs w:val="24"/>
        </w:rPr>
        <w:t>1</w:t>
      </w:r>
      <w:r w:rsidRPr="7714991B">
        <w:rPr>
          <w:rFonts w:ascii="Times New Roman" w:eastAsia="Times New Roman" w:hAnsi="Times New Roman" w:cs="Times New Roman"/>
          <w:sz w:val="24"/>
          <w:szCs w:val="24"/>
        </w:rPr>
        <w:t>). ADHD symptomatology also seemed to have a statistically significant small positive association with the composite DM score (</w:t>
      </w:r>
      <w:r w:rsidRPr="7714991B">
        <w:rPr>
          <w:rFonts w:ascii="Times New Roman" w:eastAsia="Times New Roman" w:hAnsi="Times New Roman" w:cs="Times New Roman"/>
          <w:i/>
          <w:iCs/>
          <w:sz w:val="24"/>
          <w:szCs w:val="24"/>
        </w:rPr>
        <w:t>r</w:t>
      </w:r>
      <w:r w:rsidRPr="7714991B">
        <w:rPr>
          <w:rFonts w:ascii="Times New Roman" w:eastAsia="Times New Roman" w:hAnsi="Times New Roman" w:cs="Times New Roman"/>
          <w:sz w:val="24"/>
          <w:szCs w:val="24"/>
        </w:rPr>
        <w:t>(116)</w:t>
      </w:r>
      <w:r w:rsidR="008C6382" w:rsidRPr="008C6382">
        <w:rPr>
          <w:rFonts w:ascii="Times New Roman" w:eastAsia="Times New Roman" w:hAnsi="Times New Roman" w:cs="Times New Roman"/>
          <w:sz w:val="24"/>
          <w:szCs w:val="24"/>
        </w:rPr>
        <w:t xml:space="preserve"> </w:t>
      </w:r>
      <w:r w:rsidRPr="7714991B">
        <w:rPr>
          <w:rFonts w:ascii="Times New Roman" w:eastAsia="Times New Roman" w:hAnsi="Times New Roman" w:cs="Times New Roman"/>
          <w:sz w:val="24"/>
          <w:szCs w:val="24"/>
        </w:rPr>
        <w:t>=</w:t>
      </w:r>
      <w:r w:rsidR="008C6382">
        <w:rPr>
          <w:rFonts w:ascii="Times New Roman" w:eastAsia="Times New Roman" w:hAnsi="Times New Roman" w:cs="Times New Roman"/>
          <w:sz w:val="24"/>
          <w:szCs w:val="24"/>
        </w:rPr>
        <w:t> </w:t>
      </w:r>
      <w:r w:rsidRPr="7714991B">
        <w:rPr>
          <w:rFonts w:ascii="Times New Roman" w:eastAsia="Times New Roman" w:hAnsi="Times New Roman" w:cs="Times New Roman"/>
          <w:sz w:val="24"/>
          <w:szCs w:val="24"/>
        </w:rPr>
        <w:t xml:space="preserve">.19, </w:t>
      </w:r>
      <w:r w:rsidRPr="7714991B">
        <w:rPr>
          <w:rFonts w:ascii="Times New Roman" w:eastAsia="Times New Roman" w:hAnsi="Times New Roman" w:cs="Times New Roman"/>
          <w:i/>
          <w:iCs/>
          <w:sz w:val="24"/>
          <w:szCs w:val="24"/>
        </w:rPr>
        <w:t>p</w:t>
      </w:r>
      <w:r w:rsidR="008C6382">
        <w:rPr>
          <w:rFonts w:ascii="Times New Roman" w:eastAsia="Times New Roman" w:hAnsi="Times New Roman" w:cs="Times New Roman"/>
          <w:sz w:val="24"/>
          <w:szCs w:val="24"/>
        </w:rPr>
        <w:t> </w:t>
      </w:r>
      <w:r w:rsidRPr="7714991B">
        <w:rPr>
          <w:rFonts w:ascii="Times New Roman" w:eastAsia="Times New Roman" w:hAnsi="Times New Roman" w:cs="Times New Roman"/>
          <w:sz w:val="24"/>
          <w:szCs w:val="24"/>
        </w:rPr>
        <w:t>=</w:t>
      </w:r>
      <w:r w:rsidR="008C6382">
        <w:rPr>
          <w:rFonts w:ascii="Times New Roman" w:eastAsia="Times New Roman" w:hAnsi="Times New Roman" w:cs="Times New Roman"/>
          <w:sz w:val="24"/>
          <w:szCs w:val="24"/>
        </w:rPr>
        <w:t> </w:t>
      </w:r>
      <w:r w:rsidRPr="7714991B">
        <w:rPr>
          <w:rFonts w:ascii="Times New Roman" w:eastAsia="Times New Roman" w:hAnsi="Times New Roman" w:cs="Times New Roman"/>
          <w:sz w:val="24"/>
          <w:szCs w:val="24"/>
        </w:rPr>
        <w:t>.045), MLAT (</w:t>
      </w:r>
      <w:r w:rsidRPr="7714991B">
        <w:rPr>
          <w:rFonts w:ascii="Times New Roman" w:eastAsia="Times New Roman" w:hAnsi="Times New Roman" w:cs="Times New Roman"/>
          <w:i/>
          <w:iCs/>
          <w:sz w:val="24"/>
          <w:szCs w:val="24"/>
        </w:rPr>
        <w:t>r</w:t>
      </w:r>
      <w:r w:rsidRPr="7714991B">
        <w:rPr>
          <w:rFonts w:ascii="Times New Roman" w:eastAsia="Times New Roman" w:hAnsi="Times New Roman" w:cs="Times New Roman"/>
          <w:sz w:val="24"/>
          <w:szCs w:val="24"/>
        </w:rPr>
        <w:t>(116)</w:t>
      </w:r>
      <w:r w:rsidR="008C6382">
        <w:rPr>
          <w:rFonts w:ascii="Times New Roman" w:eastAsia="Times New Roman" w:hAnsi="Times New Roman" w:cs="Times New Roman"/>
          <w:sz w:val="24"/>
          <w:szCs w:val="24"/>
        </w:rPr>
        <w:t> </w:t>
      </w:r>
      <w:r w:rsidRPr="7714991B">
        <w:rPr>
          <w:rFonts w:ascii="Times New Roman" w:eastAsia="Times New Roman" w:hAnsi="Times New Roman" w:cs="Times New Roman"/>
          <w:sz w:val="24"/>
          <w:szCs w:val="24"/>
        </w:rPr>
        <w:t>=</w:t>
      </w:r>
      <w:r w:rsidR="008C6382">
        <w:rPr>
          <w:rFonts w:ascii="Times New Roman" w:eastAsia="Times New Roman" w:hAnsi="Times New Roman" w:cs="Times New Roman"/>
          <w:sz w:val="24"/>
          <w:szCs w:val="24"/>
        </w:rPr>
        <w:t> </w:t>
      </w:r>
      <w:r w:rsidRPr="7714991B">
        <w:rPr>
          <w:rFonts w:ascii="Times New Roman" w:eastAsia="Times New Roman" w:hAnsi="Times New Roman" w:cs="Times New Roman"/>
          <w:sz w:val="24"/>
          <w:szCs w:val="24"/>
        </w:rPr>
        <w:t xml:space="preserve">.19, </w:t>
      </w:r>
      <w:r w:rsidRPr="7714991B">
        <w:rPr>
          <w:rFonts w:ascii="Times New Roman" w:eastAsia="Times New Roman" w:hAnsi="Times New Roman" w:cs="Times New Roman"/>
          <w:i/>
          <w:iCs/>
          <w:sz w:val="24"/>
          <w:szCs w:val="24"/>
        </w:rPr>
        <w:t>p</w:t>
      </w:r>
      <w:r w:rsidR="008C6382">
        <w:rPr>
          <w:rFonts w:ascii="Times New Roman" w:eastAsia="Times New Roman" w:hAnsi="Times New Roman" w:cs="Times New Roman"/>
          <w:sz w:val="24"/>
          <w:szCs w:val="24"/>
        </w:rPr>
        <w:t> </w:t>
      </w:r>
      <w:r w:rsidRPr="7714991B">
        <w:rPr>
          <w:rFonts w:ascii="Times New Roman" w:eastAsia="Times New Roman" w:hAnsi="Times New Roman" w:cs="Times New Roman"/>
          <w:sz w:val="24"/>
          <w:szCs w:val="24"/>
        </w:rPr>
        <w:t>=</w:t>
      </w:r>
      <w:r w:rsidR="008C6382">
        <w:rPr>
          <w:rFonts w:ascii="Times New Roman" w:eastAsia="Times New Roman" w:hAnsi="Times New Roman" w:cs="Times New Roman"/>
          <w:sz w:val="24"/>
          <w:szCs w:val="24"/>
        </w:rPr>
        <w:t> </w:t>
      </w:r>
      <w:r w:rsidRPr="7714991B">
        <w:rPr>
          <w:rFonts w:ascii="Times New Roman" w:eastAsia="Times New Roman" w:hAnsi="Times New Roman" w:cs="Times New Roman"/>
          <w:sz w:val="24"/>
          <w:szCs w:val="24"/>
        </w:rPr>
        <w:t>.09), and WM (</w:t>
      </w:r>
      <w:r w:rsidRPr="7714991B">
        <w:rPr>
          <w:rFonts w:ascii="Times New Roman" w:eastAsia="Times New Roman" w:hAnsi="Times New Roman" w:cs="Times New Roman"/>
          <w:i/>
          <w:iCs/>
          <w:sz w:val="24"/>
          <w:szCs w:val="24"/>
        </w:rPr>
        <w:t>r</w:t>
      </w:r>
      <w:r w:rsidRPr="7714991B">
        <w:rPr>
          <w:rFonts w:ascii="Times New Roman" w:eastAsia="Times New Roman" w:hAnsi="Times New Roman" w:cs="Times New Roman"/>
          <w:sz w:val="24"/>
          <w:szCs w:val="24"/>
        </w:rPr>
        <w:t>(116)</w:t>
      </w:r>
      <w:r w:rsidR="008C6382">
        <w:rPr>
          <w:rFonts w:ascii="Times New Roman" w:eastAsia="Times New Roman" w:hAnsi="Times New Roman" w:cs="Times New Roman"/>
          <w:sz w:val="24"/>
          <w:szCs w:val="24"/>
        </w:rPr>
        <w:t> </w:t>
      </w:r>
      <w:r w:rsidRPr="7714991B">
        <w:rPr>
          <w:rFonts w:ascii="Times New Roman" w:eastAsia="Times New Roman" w:hAnsi="Times New Roman" w:cs="Times New Roman"/>
          <w:sz w:val="24"/>
          <w:szCs w:val="24"/>
        </w:rPr>
        <w:t>=</w:t>
      </w:r>
      <w:r w:rsidR="008C6382">
        <w:rPr>
          <w:rFonts w:ascii="Times New Roman" w:eastAsia="Times New Roman" w:hAnsi="Times New Roman" w:cs="Times New Roman"/>
          <w:sz w:val="24"/>
          <w:szCs w:val="24"/>
        </w:rPr>
        <w:t> </w:t>
      </w:r>
      <w:r w:rsidRPr="7714991B">
        <w:rPr>
          <w:rFonts w:ascii="Times New Roman" w:eastAsia="Times New Roman" w:hAnsi="Times New Roman" w:cs="Times New Roman"/>
          <w:sz w:val="24"/>
          <w:szCs w:val="24"/>
        </w:rPr>
        <w:t xml:space="preserve">0.19, </w:t>
      </w:r>
      <w:r w:rsidRPr="7714991B">
        <w:rPr>
          <w:rFonts w:ascii="Times New Roman" w:eastAsia="Times New Roman" w:hAnsi="Times New Roman" w:cs="Times New Roman"/>
          <w:i/>
          <w:iCs/>
          <w:sz w:val="24"/>
          <w:szCs w:val="24"/>
        </w:rPr>
        <w:t>p</w:t>
      </w:r>
      <w:r w:rsidR="008C6382">
        <w:rPr>
          <w:rFonts w:ascii="Times New Roman" w:eastAsia="Times New Roman" w:hAnsi="Times New Roman" w:cs="Times New Roman"/>
          <w:sz w:val="24"/>
          <w:szCs w:val="24"/>
        </w:rPr>
        <w:t> </w:t>
      </w:r>
      <w:r w:rsidRPr="7714991B">
        <w:rPr>
          <w:rFonts w:ascii="Times New Roman" w:eastAsia="Times New Roman" w:hAnsi="Times New Roman" w:cs="Times New Roman"/>
          <w:sz w:val="24"/>
          <w:szCs w:val="24"/>
        </w:rPr>
        <w:t>=</w:t>
      </w:r>
      <w:r w:rsidR="008C6382">
        <w:rPr>
          <w:rFonts w:ascii="Times New Roman" w:eastAsia="Times New Roman" w:hAnsi="Times New Roman" w:cs="Times New Roman"/>
          <w:sz w:val="24"/>
          <w:szCs w:val="24"/>
        </w:rPr>
        <w:t> </w:t>
      </w:r>
      <w:r w:rsidRPr="7714991B">
        <w:rPr>
          <w:rFonts w:ascii="Times New Roman" w:eastAsia="Times New Roman" w:hAnsi="Times New Roman" w:cs="Times New Roman"/>
          <w:sz w:val="24"/>
          <w:szCs w:val="24"/>
        </w:rPr>
        <w:t xml:space="preserve">.04). Separate correlations for ADHD and control participants are provided in Table </w:t>
      </w:r>
      <w:r w:rsidR="009F2140">
        <w:rPr>
          <w:rFonts w:ascii="Times New Roman" w:eastAsia="Times New Roman" w:hAnsi="Times New Roman" w:cs="Times New Roman"/>
          <w:sz w:val="24"/>
          <w:szCs w:val="24"/>
        </w:rPr>
        <w:t>X</w:t>
      </w:r>
      <w:r w:rsidRPr="7714991B">
        <w:rPr>
          <w:rFonts w:ascii="Times New Roman" w:eastAsia="Times New Roman" w:hAnsi="Times New Roman" w:cs="Times New Roman"/>
          <w:sz w:val="24"/>
          <w:szCs w:val="24"/>
        </w:rPr>
        <w:t xml:space="preserve"> and </w:t>
      </w:r>
      <w:r w:rsidR="009E6C80">
        <w:rPr>
          <w:rFonts w:ascii="Times New Roman" w:eastAsia="Times New Roman" w:hAnsi="Times New Roman" w:cs="Times New Roman"/>
          <w:sz w:val="24"/>
          <w:szCs w:val="24"/>
        </w:rPr>
        <w:t xml:space="preserve">Table </w:t>
      </w:r>
      <w:r w:rsidR="009F2140">
        <w:rPr>
          <w:rFonts w:ascii="Times New Roman" w:eastAsia="Times New Roman" w:hAnsi="Times New Roman" w:cs="Times New Roman"/>
          <w:sz w:val="24"/>
          <w:szCs w:val="24"/>
        </w:rPr>
        <w:t>X</w:t>
      </w:r>
      <w:r w:rsidR="009E6C80">
        <w:rPr>
          <w:rFonts w:ascii="Times New Roman" w:eastAsia="Times New Roman" w:hAnsi="Times New Roman" w:cs="Times New Roman"/>
          <w:sz w:val="24"/>
          <w:szCs w:val="24"/>
        </w:rPr>
        <w:t>I, Appendix G</w:t>
      </w:r>
      <w:r w:rsidR="00F27911">
        <w:rPr>
          <w:rFonts w:ascii="Times New Roman" w:eastAsia="Times New Roman" w:hAnsi="Times New Roman" w:cs="Times New Roman"/>
          <w:sz w:val="24"/>
          <w:szCs w:val="24"/>
        </w:rPr>
        <w:t>.</w:t>
      </w:r>
    </w:p>
    <w:p w14:paraId="0D345058" w14:textId="77777777" w:rsidR="00F27911" w:rsidRDefault="00F27911">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5D85868E" w14:textId="2ACFC6F0" w:rsidR="009F2140" w:rsidRPr="00F27911" w:rsidRDefault="009F2140" w:rsidP="00663A83">
      <w:pPr>
        <w:spacing w:after="240" w:line="240" w:lineRule="auto"/>
        <w:jc w:val="center"/>
        <w:rPr>
          <w:rFonts w:ascii="Times New Roman" w:eastAsia="Times New Roman" w:hAnsi="Times New Roman" w:cs="Times New Roman"/>
          <w:sz w:val="24"/>
          <w:szCs w:val="24"/>
        </w:rPr>
      </w:pPr>
      <w:bookmarkStart w:id="33" w:name="_heading=h.1fob9te"/>
      <w:bookmarkStart w:id="34" w:name="_heading=h.3znysh7"/>
      <w:bookmarkStart w:id="35" w:name="_Toc171874226"/>
      <w:bookmarkEnd w:id="33"/>
      <w:bookmarkEnd w:id="34"/>
      <w:r w:rsidRPr="00F27911">
        <w:rPr>
          <w:rFonts w:ascii="Times New Roman" w:hAnsi="Times New Roman" w:cs="Times New Roman"/>
          <w:b/>
          <w:bCs/>
          <w:sz w:val="24"/>
          <w:szCs w:val="24"/>
        </w:rPr>
        <w:lastRenderedPageBreak/>
        <w:t xml:space="preserve">TABLE </w:t>
      </w:r>
      <w:r w:rsidR="00DA4756" w:rsidRPr="00F27911">
        <w:rPr>
          <w:rFonts w:ascii="Times New Roman" w:hAnsi="Times New Roman" w:cs="Times New Roman"/>
          <w:b/>
          <w:bCs/>
          <w:sz w:val="24"/>
          <w:szCs w:val="24"/>
        </w:rPr>
        <w:fldChar w:fldCharType="begin"/>
      </w:r>
      <w:r w:rsidR="00DA4756" w:rsidRPr="00F27911">
        <w:rPr>
          <w:rFonts w:ascii="Times New Roman" w:hAnsi="Times New Roman" w:cs="Times New Roman"/>
          <w:b/>
          <w:bCs/>
          <w:sz w:val="24"/>
          <w:szCs w:val="24"/>
        </w:rPr>
        <w:instrText xml:space="preserve"> SEQ Table \* ROMAN </w:instrText>
      </w:r>
      <w:r w:rsidR="00DA4756" w:rsidRPr="00F27911">
        <w:rPr>
          <w:rFonts w:ascii="Times New Roman" w:hAnsi="Times New Roman" w:cs="Times New Roman"/>
          <w:b/>
          <w:bCs/>
          <w:sz w:val="24"/>
          <w:szCs w:val="24"/>
        </w:rPr>
        <w:fldChar w:fldCharType="separate"/>
      </w:r>
      <w:r w:rsidR="003F1C26">
        <w:rPr>
          <w:rFonts w:ascii="Times New Roman" w:hAnsi="Times New Roman" w:cs="Times New Roman"/>
          <w:b/>
          <w:bCs/>
          <w:noProof/>
          <w:sz w:val="24"/>
          <w:szCs w:val="24"/>
        </w:rPr>
        <w:t>III</w:t>
      </w:r>
      <w:r w:rsidR="00DA4756" w:rsidRPr="00F27911">
        <w:rPr>
          <w:rFonts w:ascii="Times New Roman" w:hAnsi="Times New Roman" w:cs="Times New Roman"/>
          <w:b/>
          <w:bCs/>
          <w:noProof/>
          <w:sz w:val="24"/>
          <w:szCs w:val="24"/>
        </w:rPr>
        <w:fldChar w:fldCharType="end"/>
      </w:r>
    </w:p>
    <w:p w14:paraId="2377674B" w14:textId="2D39AC3C" w:rsidR="009269E7" w:rsidRDefault="009F2140" w:rsidP="009F2140">
      <w:pPr>
        <w:pStyle w:val="Caption"/>
        <w:spacing w:after="0" w:line="240" w:lineRule="auto"/>
        <w:jc w:val="center"/>
        <w:rPr>
          <w:highlight w:val="white"/>
        </w:rPr>
      </w:pPr>
      <w:r w:rsidRPr="00DA4756">
        <w:rPr>
          <w:highlight w:val="white"/>
        </w:rPr>
        <w:t>CORRELATIONS BETWEEN SIMPLE AND COMPLEX ANALOGICAL SCORES AND COGNITIVE TASKS (ALL PARTICIPANTS)</w:t>
      </w:r>
      <w:bookmarkEnd w:id="35"/>
    </w:p>
    <w:tbl>
      <w:tblPr>
        <w:tblW w:w="9459" w:type="dxa"/>
        <w:tblLayout w:type="fixed"/>
        <w:tblLook w:val="0600" w:firstRow="0" w:lastRow="0" w:firstColumn="0" w:lastColumn="0" w:noHBand="1" w:noVBand="1"/>
      </w:tblPr>
      <w:tblGrid>
        <w:gridCol w:w="1051"/>
        <w:gridCol w:w="1051"/>
        <w:gridCol w:w="1051"/>
        <w:gridCol w:w="1051"/>
        <w:gridCol w:w="1051"/>
        <w:gridCol w:w="1051"/>
        <w:gridCol w:w="1051"/>
        <w:gridCol w:w="1051"/>
        <w:gridCol w:w="1051"/>
      </w:tblGrid>
      <w:tr w:rsidR="009269E7" w14:paraId="2823F807" w14:textId="77777777" w:rsidTr="00DA4756">
        <w:trPr>
          <w:trHeight w:val="288"/>
        </w:trPr>
        <w:tc>
          <w:tcPr>
            <w:tcW w:w="1051" w:type="dxa"/>
            <w:tcBorders>
              <w:top w:val="single" w:sz="8" w:space="0" w:color="auto"/>
              <w:bottom w:val="single" w:sz="8" w:space="0" w:color="auto"/>
            </w:tcBorders>
            <w:tcMar>
              <w:top w:w="0" w:type="dxa"/>
              <w:left w:w="0" w:type="dxa"/>
              <w:bottom w:w="0" w:type="dxa"/>
              <w:right w:w="0" w:type="dxa"/>
            </w:tcMar>
          </w:tcPr>
          <w:p w14:paraId="36C27EB7" w14:textId="2D089EC5" w:rsidR="009269E7" w:rsidRDefault="06692CF4" w:rsidP="06692CF4">
            <w:pP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Task</w:t>
            </w:r>
          </w:p>
        </w:tc>
        <w:tc>
          <w:tcPr>
            <w:tcW w:w="1051" w:type="dxa"/>
            <w:tcBorders>
              <w:top w:val="single" w:sz="8" w:space="0" w:color="auto"/>
              <w:bottom w:val="single" w:sz="8" w:space="0" w:color="auto"/>
            </w:tcBorders>
            <w:tcMar>
              <w:top w:w="0" w:type="dxa"/>
              <w:left w:w="0" w:type="dxa"/>
              <w:bottom w:w="0" w:type="dxa"/>
              <w:right w:w="0" w:type="dxa"/>
            </w:tcMar>
          </w:tcPr>
          <w:p w14:paraId="5E83FD7B" w14:textId="77777777" w:rsidR="009269E7" w:rsidRDefault="06692CF4" w:rsidP="06692CF4">
            <w:pPr>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Simple</w:t>
            </w:r>
          </w:p>
        </w:tc>
        <w:tc>
          <w:tcPr>
            <w:tcW w:w="1051" w:type="dxa"/>
            <w:tcBorders>
              <w:top w:val="single" w:sz="8" w:space="0" w:color="auto"/>
              <w:bottom w:val="single" w:sz="8" w:space="0" w:color="auto"/>
            </w:tcBorders>
            <w:tcMar>
              <w:top w:w="0" w:type="dxa"/>
              <w:left w:w="0" w:type="dxa"/>
              <w:bottom w:w="0" w:type="dxa"/>
              <w:right w:w="0" w:type="dxa"/>
            </w:tcMar>
          </w:tcPr>
          <w:p w14:paraId="08A05112" w14:textId="77777777" w:rsidR="009269E7" w:rsidRDefault="06692CF4" w:rsidP="06692CF4">
            <w:pPr>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Complex</w:t>
            </w:r>
          </w:p>
        </w:tc>
        <w:tc>
          <w:tcPr>
            <w:tcW w:w="1051" w:type="dxa"/>
            <w:tcBorders>
              <w:top w:val="single" w:sz="8" w:space="0" w:color="auto"/>
              <w:bottom w:val="single" w:sz="8" w:space="0" w:color="auto"/>
            </w:tcBorders>
            <w:tcMar>
              <w:top w:w="0" w:type="dxa"/>
              <w:left w:w="0" w:type="dxa"/>
              <w:bottom w:w="0" w:type="dxa"/>
              <w:right w:w="0" w:type="dxa"/>
            </w:tcMar>
          </w:tcPr>
          <w:p w14:paraId="0952DCE9" w14:textId="77777777" w:rsidR="009269E7" w:rsidRDefault="06692CF4" w:rsidP="06692CF4">
            <w:pPr>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SRT</w:t>
            </w:r>
          </w:p>
        </w:tc>
        <w:tc>
          <w:tcPr>
            <w:tcW w:w="1051" w:type="dxa"/>
            <w:tcBorders>
              <w:top w:val="single" w:sz="8" w:space="0" w:color="auto"/>
              <w:bottom w:val="single" w:sz="8" w:space="0" w:color="auto"/>
            </w:tcBorders>
            <w:tcMar>
              <w:top w:w="0" w:type="dxa"/>
              <w:left w:w="0" w:type="dxa"/>
              <w:bottom w:w="0" w:type="dxa"/>
              <w:right w:w="0" w:type="dxa"/>
            </w:tcMar>
          </w:tcPr>
          <w:p w14:paraId="4AF1810E" w14:textId="77777777" w:rsidR="009269E7" w:rsidRDefault="06692CF4" w:rsidP="06692CF4">
            <w:pPr>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DM</w:t>
            </w:r>
          </w:p>
        </w:tc>
        <w:tc>
          <w:tcPr>
            <w:tcW w:w="1051" w:type="dxa"/>
            <w:tcBorders>
              <w:top w:val="single" w:sz="8" w:space="0" w:color="auto"/>
              <w:bottom w:val="single" w:sz="8" w:space="0" w:color="auto"/>
            </w:tcBorders>
            <w:tcMar>
              <w:top w:w="0" w:type="dxa"/>
              <w:left w:w="0" w:type="dxa"/>
              <w:bottom w:w="0" w:type="dxa"/>
              <w:right w:w="0" w:type="dxa"/>
            </w:tcMar>
          </w:tcPr>
          <w:p w14:paraId="2DF0C895" w14:textId="77777777" w:rsidR="009269E7" w:rsidRDefault="06692CF4" w:rsidP="06692CF4">
            <w:pPr>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Declearn</w:t>
            </w:r>
          </w:p>
        </w:tc>
        <w:tc>
          <w:tcPr>
            <w:tcW w:w="1051" w:type="dxa"/>
            <w:tcBorders>
              <w:top w:val="single" w:sz="8" w:space="0" w:color="auto"/>
              <w:bottom w:val="single" w:sz="8" w:space="0" w:color="auto"/>
            </w:tcBorders>
            <w:tcMar>
              <w:top w:w="0" w:type="dxa"/>
              <w:left w:w="0" w:type="dxa"/>
              <w:bottom w:w="0" w:type="dxa"/>
              <w:right w:w="0" w:type="dxa"/>
            </w:tcMar>
          </w:tcPr>
          <w:p w14:paraId="094BD572" w14:textId="77777777" w:rsidR="009269E7" w:rsidRDefault="06692CF4" w:rsidP="06692CF4">
            <w:pPr>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MLAT</w:t>
            </w:r>
          </w:p>
        </w:tc>
        <w:tc>
          <w:tcPr>
            <w:tcW w:w="1051" w:type="dxa"/>
            <w:tcBorders>
              <w:top w:val="single" w:sz="8" w:space="0" w:color="auto"/>
              <w:bottom w:val="single" w:sz="8" w:space="0" w:color="auto"/>
            </w:tcBorders>
            <w:tcMar>
              <w:top w:w="0" w:type="dxa"/>
              <w:left w:w="0" w:type="dxa"/>
              <w:bottom w:w="0" w:type="dxa"/>
              <w:right w:w="0" w:type="dxa"/>
            </w:tcMar>
          </w:tcPr>
          <w:p w14:paraId="3D483DAC" w14:textId="77777777" w:rsidR="009269E7" w:rsidRDefault="06692CF4" w:rsidP="06692CF4">
            <w:pPr>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WM</w:t>
            </w:r>
          </w:p>
        </w:tc>
        <w:tc>
          <w:tcPr>
            <w:tcW w:w="1051" w:type="dxa"/>
            <w:tcBorders>
              <w:top w:val="single" w:sz="8" w:space="0" w:color="auto"/>
              <w:bottom w:val="single" w:sz="8" w:space="0" w:color="auto"/>
            </w:tcBorders>
            <w:tcMar>
              <w:top w:w="0" w:type="dxa"/>
              <w:left w:w="0" w:type="dxa"/>
              <w:bottom w:w="0" w:type="dxa"/>
              <w:right w:w="0" w:type="dxa"/>
            </w:tcMar>
          </w:tcPr>
          <w:p w14:paraId="1772BF5C" w14:textId="77777777" w:rsidR="009269E7" w:rsidRDefault="06692CF4" w:rsidP="06692CF4">
            <w:pPr>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BAARS</w:t>
            </w:r>
          </w:p>
        </w:tc>
      </w:tr>
      <w:tr w:rsidR="009269E7" w14:paraId="0A076627" w14:textId="77777777" w:rsidTr="00DA4756">
        <w:trPr>
          <w:trHeight w:val="288"/>
        </w:trPr>
        <w:tc>
          <w:tcPr>
            <w:tcW w:w="1051" w:type="dxa"/>
            <w:tcBorders>
              <w:top w:val="single" w:sz="8" w:space="0" w:color="auto"/>
            </w:tcBorders>
            <w:tcMar>
              <w:top w:w="0" w:type="dxa"/>
              <w:left w:w="0" w:type="dxa"/>
              <w:bottom w:w="0" w:type="dxa"/>
              <w:right w:w="0" w:type="dxa"/>
            </w:tcMar>
          </w:tcPr>
          <w:p w14:paraId="06EEE296" w14:textId="77777777" w:rsidR="009269E7" w:rsidRDefault="06692CF4" w:rsidP="06692CF4">
            <w:pP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SRT</w:t>
            </w:r>
          </w:p>
        </w:tc>
        <w:tc>
          <w:tcPr>
            <w:tcW w:w="1051" w:type="dxa"/>
            <w:tcBorders>
              <w:top w:val="single" w:sz="8" w:space="0" w:color="auto"/>
            </w:tcBorders>
            <w:tcMar>
              <w:top w:w="0" w:type="dxa"/>
              <w:left w:w="0" w:type="dxa"/>
              <w:bottom w:w="0" w:type="dxa"/>
              <w:right w:w="0" w:type="dxa"/>
            </w:tcMar>
          </w:tcPr>
          <w:p w14:paraId="15775742" w14:textId="77777777" w:rsidR="009269E7" w:rsidRDefault="06692CF4" w:rsidP="06692CF4">
            <w:pPr>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-0.01</w:t>
            </w:r>
          </w:p>
        </w:tc>
        <w:tc>
          <w:tcPr>
            <w:tcW w:w="1051" w:type="dxa"/>
            <w:tcBorders>
              <w:top w:val="single" w:sz="8" w:space="0" w:color="auto"/>
            </w:tcBorders>
            <w:tcMar>
              <w:top w:w="0" w:type="dxa"/>
              <w:left w:w="0" w:type="dxa"/>
              <w:bottom w:w="0" w:type="dxa"/>
              <w:right w:w="0" w:type="dxa"/>
            </w:tcMar>
          </w:tcPr>
          <w:p w14:paraId="1E5B2C63" w14:textId="77777777" w:rsidR="009269E7" w:rsidRDefault="06692CF4" w:rsidP="06692CF4">
            <w:pPr>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0.06</w:t>
            </w:r>
          </w:p>
        </w:tc>
        <w:tc>
          <w:tcPr>
            <w:tcW w:w="1051" w:type="dxa"/>
            <w:tcBorders>
              <w:top w:val="single" w:sz="8" w:space="0" w:color="auto"/>
            </w:tcBorders>
            <w:tcMar>
              <w:top w:w="0" w:type="dxa"/>
              <w:left w:w="0" w:type="dxa"/>
              <w:bottom w:w="0" w:type="dxa"/>
              <w:right w:w="0" w:type="dxa"/>
            </w:tcMar>
          </w:tcPr>
          <w:p w14:paraId="2AC2884A" w14:textId="77777777" w:rsidR="009269E7" w:rsidRDefault="009269E7" w:rsidP="06692CF4">
            <w:pPr>
              <w:jc w:val="center"/>
              <w:rPr>
                <w:rFonts w:ascii="Times New Roman" w:eastAsia="Times New Roman" w:hAnsi="Times New Roman" w:cs="Times New Roman"/>
                <w:sz w:val="20"/>
                <w:szCs w:val="20"/>
              </w:rPr>
            </w:pPr>
          </w:p>
        </w:tc>
        <w:tc>
          <w:tcPr>
            <w:tcW w:w="1051" w:type="dxa"/>
            <w:tcBorders>
              <w:top w:val="single" w:sz="8" w:space="0" w:color="auto"/>
            </w:tcBorders>
            <w:tcMar>
              <w:top w:w="0" w:type="dxa"/>
              <w:left w:w="0" w:type="dxa"/>
              <w:bottom w:w="0" w:type="dxa"/>
              <w:right w:w="0" w:type="dxa"/>
            </w:tcMar>
          </w:tcPr>
          <w:p w14:paraId="03F34CD0" w14:textId="77777777" w:rsidR="009269E7" w:rsidRDefault="009269E7" w:rsidP="06692CF4">
            <w:pPr>
              <w:jc w:val="center"/>
              <w:rPr>
                <w:rFonts w:ascii="Times New Roman" w:eastAsia="Times New Roman" w:hAnsi="Times New Roman" w:cs="Times New Roman"/>
                <w:sz w:val="20"/>
                <w:szCs w:val="20"/>
              </w:rPr>
            </w:pPr>
          </w:p>
        </w:tc>
        <w:tc>
          <w:tcPr>
            <w:tcW w:w="1051" w:type="dxa"/>
            <w:tcBorders>
              <w:top w:val="single" w:sz="8" w:space="0" w:color="auto"/>
            </w:tcBorders>
            <w:tcMar>
              <w:top w:w="0" w:type="dxa"/>
              <w:left w:w="0" w:type="dxa"/>
              <w:bottom w:w="0" w:type="dxa"/>
              <w:right w:w="0" w:type="dxa"/>
            </w:tcMar>
          </w:tcPr>
          <w:p w14:paraId="27D67772" w14:textId="77777777" w:rsidR="009269E7" w:rsidRDefault="009269E7" w:rsidP="06692CF4">
            <w:pPr>
              <w:jc w:val="center"/>
              <w:rPr>
                <w:rFonts w:ascii="Times New Roman" w:eastAsia="Times New Roman" w:hAnsi="Times New Roman" w:cs="Times New Roman"/>
                <w:sz w:val="20"/>
                <w:szCs w:val="20"/>
              </w:rPr>
            </w:pPr>
          </w:p>
        </w:tc>
        <w:tc>
          <w:tcPr>
            <w:tcW w:w="1051" w:type="dxa"/>
            <w:tcBorders>
              <w:top w:val="single" w:sz="8" w:space="0" w:color="auto"/>
            </w:tcBorders>
            <w:tcMar>
              <w:top w:w="0" w:type="dxa"/>
              <w:left w:w="0" w:type="dxa"/>
              <w:bottom w:w="0" w:type="dxa"/>
              <w:right w:w="0" w:type="dxa"/>
            </w:tcMar>
          </w:tcPr>
          <w:p w14:paraId="69B10683" w14:textId="77777777" w:rsidR="009269E7" w:rsidRDefault="009269E7" w:rsidP="06692CF4">
            <w:pPr>
              <w:jc w:val="center"/>
              <w:rPr>
                <w:rFonts w:ascii="Times New Roman" w:eastAsia="Times New Roman" w:hAnsi="Times New Roman" w:cs="Times New Roman"/>
                <w:sz w:val="20"/>
                <w:szCs w:val="20"/>
              </w:rPr>
            </w:pPr>
          </w:p>
        </w:tc>
        <w:tc>
          <w:tcPr>
            <w:tcW w:w="1051" w:type="dxa"/>
            <w:tcBorders>
              <w:top w:val="single" w:sz="8" w:space="0" w:color="auto"/>
            </w:tcBorders>
            <w:tcMar>
              <w:top w:w="0" w:type="dxa"/>
              <w:left w:w="0" w:type="dxa"/>
              <w:bottom w:w="0" w:type="dxa"/>
              <w:right w:w="0" w:type="dxa"/>
            </w:tcMar>
          </w:tcPr>
          <w:p w14:paraId="4753AEF9" w14:textId="77777777" w:rsidR="009269E7" w:rsidRDefault="009269E7" w:rsidP="06692CF4">
            <w:pPr>
              <w:jc w:val="center"/>
              <w:rPr>
                <w:rFonts w:ascii="Times New Roman" w:eastAsia="Times New Roman" w:hAnsi="Times New Roman" w:cs="Times New Roman"/>
                <w:sz w:val="20"/>
                <w:szCs w:val="20"/>
              </w:rPr>
            </w:pPr>
          </w:p>
        </w:tc>
        <w:tc>
          <w:tcPr>
            <w:tcW w:w="1051" w:type="dxa"/>
            <w:tcBorders>
              <w:top w:val="single" w:sz="8" w:space="0" w:color="auto"/>
            </w:tcBorders>
            <w:tcMar>
              <w:top w:w="0" w:type="dxa"/>
              <w:left w:w="0" w:type="dxa"/>
              <w:bottom w:w="0" w:type="dxa"/>
              <w:right w:w="0" w:type="dxa"/>
            </w:tcMar>
          </w:tcPr>
          <w:p w14:paraId="706C690F" w14:textId="77777777" w:rsidR="009269E7" w:rsidRDefault="009269E7" w:rsidP="06692CF4">
            <w:pPr>
              <w:jc w:val="center"/>
              <w:rPr>
                <w:rFonts w:ascii="Times New Roman" w:eastAsia="Times New Roman" w:hAnsi="Times New Roman" w:cs="Times New Roman"/>
                <w:sz w:val="20"/>
                <w:szCs w:val="20"/>
              </w:rPr>
            </w:pPr>
          </w:p>
        </w:tc>
      </w:tr>
      <w:tr w:rsidR="009269E7" w14:paraId="448342D2" w14:textId="77777777" w:rsidTr="00DA4756">
        <w:trPr>
          <w:trHeight w:val="288"/>
        </w:trPr>
        <w:tc>
          <w:tcPr>
            <w:tcW w:w="1051" w:type="dxa"/>
            <w:tcMar>
              <w:top w:w="0" w:type="dxa"/>
              <w:left w:w="0" w:type="dxa"/>
              <w:bottom w:w="0" w:type="dxa"/>
              <w:right w:w="0" w:type="dxa"/>
            </w:tcMar>
          </w:tcPr>
          <w:p w14:paraId="58E6A9D4" w14:textId="77777777" w:rsidR="009269E7" w:rsidRDefault="06692CF4" w:rsidP="06692CF4">
            <w:pP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DM</w:t>
            </w:r>
          </w:p>
        </w:tc>
        <w:tc>
          <w:tcPr>
            <w:tcW w:w="1051" w:type="dxa"/>
            <w:tcMar>
              <w:top w:w="0" w:type="dxa"/>
              <w:left w:w="0" w:type="dxa"/>
              <w:bottom w:w="0" w:type="dxa"/>
              <w:right w:w="0" w:type="dxa"/>
            </w:tcMar>
          </w:tcPr>
          <w:p w14:paraId="240E04AE" w14:textId="77777777" w:rsidR="009269E7" w:rsidRDefault="06692CF4" w:rsidP="06692CF4">
            <w:pPr>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0.16</w:t>
            </w:r>
          </w:p>
        </w:tc>
        <w:tc>
          <w:tcPr>
            <w:tcW w:w="1051" w:type="dxa"/>
            <w:tcMar>
              <w:top w:w="0" w:type="dxa"/>
              <w:left w:w="0" w:type="dxa"/>
              <w:bottom w:w="0" w:type="dxa"/>
              <w:right w:w="0" w:type="dxa"/>
            </w:tcMar>
          </w:tcPr>
          <w:p w14:paraId="48D658CF" w14:textId="77777777" w:rsidR="009269E7" w:rsidRDefault="06692CF4" w:rsidP="06692CF4">
            <w:pPr>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0.20*</w:t>
            </w:r>
          </w:p>
        </w:tc>
        <w:tc>
          <w:tcPr>
            <w:tcW w:w="1051" w:type="dxa"/>
            <w:tcMar>
              <w:top w:w="0" w:type="dxa"/>
              <w:left w:w="0" w:type="dxa"/>
              <w:bottom w:w="0" w:type="dxa"/>
              <w:right w:w="0" w:type="dxa"/>
            </w:tcMar>
          </w:tcPr>
          <w:p w14:paraId="6219CF9E" w14:textId="77777777" w:rsidR="009269E7" w:rsidRDefault="06692CF4" w:rsidP="06692CF4">
            <w:pPr>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0.06</w:t>
            </w:r>
          </w:p>
        </w:tc>
        <w:tc>
          <w:tcPr>
            <w:tcW w:w="1051" w:type="dxa"/>
            <w:tcMar>
              <w:top w:w="0" w:type="dxa"/>
              <w:left w:w="0" w:type="dxa"/>
              <w:bottom w:w="0" w:type="dxa"/>
              <w:right w:w="0" w:type="dxa"/>
            </w:tcMar>
          </w:tcPr>
          <w:p w14:paraId="133ED91C" w14:textId="77777777" w:rsidR="009269E7" w:rsidRDefault="009269E7" w:rsidP="06692CF4">
            <w:pPr>
              <w:jc w:val="center"/>
              <w:rPr>
                <w:rFonts w:ascii="Times New Roman" w:eastAsia="Times New Roman" w:hAnsi="Times New Roman" w:cs="Times New Roman"/>
                <w:sz w:val="20"/>
                <w:szCs w:val="20"/>
              </w:rPr>
            </w:pPr>
          </w:p>
        </w:tc>
        <w:tc>
          <w:tcPr>
            <w:tcW w:w="1051" w:type="dxa"/>
            <w:tcMar>
              <w:top w:w="0" w:type="dxa"/>
              <w:left w:w="0" w:type="dxa"/>
              <w:bottom w:w="0" w:type="dxa"/>
              <w:right w:w="0" w:type="dxa"/>
            </w:tcMar>
          </w:tcPr>
          <w:p w14:paraId="6D1BD28C" w14:textId="77777777" w:rsidR="009269E7" w:rsidRDefault="009269E7" w:rsidP="06692CF4">
            <w:pPr>
              <w:jc w:val="center"/>
              <w:rPr>
                <w:rFonts w:ascii="Times New Roman" w:eastAsia="Times New Roman" w:hAnsi="Times New Roman" w:cs="Times New Roman"/>
                <w:sz w:val="20"/>
                <w:szCs w:val="20"/>
              </w:rPr>
            </w:pPr>
          </w:p>
        </w:tc>
        <w:tc>
          <w:tcPr>
            <w:tcW w:w="1051" w:type="dxa"/>
            <w:tcMar>
              <w:top w:w="0" w:type="dxa"/>
              <w:left w:w="0" w:type="dxa"/>
              <w:bottom w:w="0" w:type="dxa"/>
              <w:right w:w="0" w:type="dxa"/>
            </w:tcMar>
          </w:tcPr>
          <w:p w14:paraId="5F693AB8" w14:textId="77777777" w:rsidR="009269E7" w:rsidRDefault="009269E7" w:rsidP="06692CF4">
            <w:pPr>
              <w:jc w:val="center"/>
              <w:rPr>
                <w:rFonts w:ascii="Times New Roman" w:eastAsia="Times New Roman" w:hAnsi="Times New Roman" w:cs="Times New Roman"/>
                <w:sz w:val="20"/>
                <w:szCs w:val="20"/>
              </w:rPr>
            </w:pPr>
          </w:p>
        </w:tc>
        <w:tc>
          <w:tcPr>
            <w:tcW w:w="1051" w:type="dxa"/>
            <w:tcMar>
              <w:top w:w="0" w:type="dxa"/>
              <w:left w:w="0" w:type="dxa"/>
              <w:bottom w:w="0" w:type="dxa"/>
              <w:right w:w="0" w:type="dxa"/>
            </w:tcMar>
          </w:tcPr>
          <w:p w14:paraId="62FE9A68" w14:textId="77777777" w:rsidR="009269E7" w:rsidRDefault="009269E7" w:rsidP="06692CF4">
            <w:pPr>
              <w:jc w:val="center"/>
              <w:rPr>
                <w:rFonts w:ascii="Times New Roman" w:eastAsia="Times New Roman" w:hAnsi="Times New Roman" w:cs="Times New Roman"/>
                <w:sz w:val="20"/>
                <w:szCs w:val="20"/>
              </w:rPr>
            </w:pPr>
          </w:p>
        </w:tc>
        <w:tc>
          <w:tcPr>
            <w:tcW w:w="1051" w:type="dxa"/>
            <w:tcMar>
              <w:top w:w="0" w:type="dxa"/>
              <w:left w:w="0" w:type="dxa"/>
              <w:bottom w:w="0" w:type="dxa"/>
              <w:right w:w="0" w:type="dxa"/>
            </w:tcMar>
          </w:tcPr>
          <w:p w14:paraId="5C766165" w14:textId="77777777" w:rsidR="009269E7" w:rsidRDefault="009269E7" w:rsidP="06692CF4">
            <w:pPr>
              <w:jc w:val="center"/>
              <w:rPr>
                <w:rFonts w:ascii="Times New Roman" w:eastAsia="Times New Roman" w:hAnsi="Times New Roman" w:cs="Times New Roman"/>
                <w:sz w:val="20"/>
                <w:szCs w:val="20"/>
              </w:rPr>
            </w:pPr>
          </w:p>
        </w:tc>
      </w:tr>
      <w:tr w:rsidR="009269E7" w14:paraId="1B624F21" w14:textId="77777777" w:rsidTr="00DA4756">
        <w:trPr>
          <w:trHeight w:val="288"/>
        </w:trPr>
        <w:tc>
          <w:tcPr>
            <w:tcW w:w="1051" w:type="dxa"/>
            <w:tcMar>
              <w:top w:w="0" w:type="dxa"/>
              <w:left w:w="0" w:type="dxa"/>
              <w:bottom w:w="0" w:type="dxa"/>
              <w:right w:w="0" w:type="dxa"/>
            </w:tcMar>
          </w:tcPr>
          <w:p w14:paraId="7AA7580A" w14:textId="77777777" w:rsidR="009269E7" w:rsidRDefault="06692CF4" w:rsidP="06692CF4">
            <w:pP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Declearn</w:t>
            </w:r>
          </w:p>
        </w:tc>
        <w:tc>
          <w:tcPr>
            <w:tcW w:w="1051" w:type="dxa"/>
            <w:tcMar>
              <w:top w:w="0" w:type="dxa"/>
              <w:left w:w="0" w:type="dxa"/>
              <w:bottom w:w="0" w:type="dxa"/>
              <w:right w:w="0" w:type="dxa"/>
            </w:tcMar>
          </w:tcPr>
          <w:p w14:paraId="00E96B1A" w14:textId="77777777" w:rsidR="009269E7" w:rsidRDefault="06692CF4" w:rsidP="06692CF4">
            <w:pPr>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0.15</w:t>
            </w:r>
          </w:p>
        </w:tc>
        <w:tc>
          <w:tcPr>
            <w:tcW w:w="1051" w:type="dxa"/>
            <w:tcMar>
              <w:top w:w="0" w:type="dxa"/>
              <w:left w:w="0" w:type="dxa"/>
              <w:bottom w:w="0" w:type="dxa"/>
              <w:right w:w="0" w:type="dxa"/>
            </w:tcMar>
          </w:tcPr>
          <w:p w14:paraId="15BE747A" w14:textId="77777777" w:rsidR="009269E7" w:rsidRDefault="06692CF4" w:rsidP="06692CF4">
            <w:pPr>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0.16</w:t>
            </w:r>
          </w:p>
        </w:tc>
        <w:tc>
          <w:tcPr>
            <w:tcW w:w="1051" w:type="dxa"/>
            <w:tcMar>
              <w:top w:w="0" w:type="dxa"/>
              <w:left w:w="0" w:type="dxa"/>
              <w:bottom w:w="0" w:type="dxa"/>
              <w:right w:w="0" w:type="dxa"/>
            </w:tcMar>
          </w:tcPr>
          <w:p w14:paraId="4687305B" w14:textId="77777777" w:rsidR="009269E7" w:rsidRDefault="06692CF4" w:rsidP="06692CF4">
            <w:pPr>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0.05</w:t>
            </w:r>
          </w:p>
        </w:tc>
        <w:tc>
          <w:tcPr>
            <w:tcW w:w="1051" w:type="dxa"/>
            <w:tcMar>
              <w:top w:w="0" w:type="dxa"/>
              <w:left w:w="0" w:type="dxa"/>
              <w:bottom w:w="0" w:type="dxa"/>
              <w:right w:w="0" w:type="dxa"/>
            </w:tcMar>
          </w:tcPr>
          <w:p w14:paraId="4B56F5B4" w14:textId="77777777" w:rsidR="009269E7" w:rsidRDefault="06692CF4" w:rsidP="06692CF4">
            <w:pPr>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0.80*</w:t>
            </w:r>
          </w:p>
        </w:tc>
        <w:tc>
          <w:tcPr>
            <w:tcW w:w="1051" w:type="dxa"/>
            <w:tcMar>
              <w:top w:w="0" w:type="dxa"/>
              <w:left w:w="0" w:type="dxa"/>
              <w:bottom w:w="0" w:type="dxa"/>
              <w:right w:w="0" w:type="dxa"/>
            </w:tcMar>
          </w:tcPr>
          <w:p w14:paraId="621CC611" w14:textId="77777777" w:rsidR="009269E7" w:rsidRDefault="009269E7" w:rsidP="06692CF4">
            <w:pPr>
              <w:jc w:val="center"/>
              <w:rPr>
                <w:rFonts w:ascii="Times New Roman" w:eastAsia="Times New Roman" w:hAnsi="Times New Roman" w:cs="Times New Roman"/>
                <w:sz w:val="20"/>
                <w:szCs w:val="20"/>
              </w:rPr>
            </w:pPr>
          </w:p>
        </w:tc>
        <w:tc>
          <w:tcPr>
            <w:tcW w:w="1051" w:type="dxa"/>
            <w:tcMar>
              <w:top w:w="0" w:type="dxa"/>
              <w:left w:w="0" w:type="dxa"/>
              <w:bottom w:w="0" w:type="dxa"/>
              <w:right w:w="0" w:type="dxa"/>
            </w:tcMar>
          </w:tcPr>
          <w:p w14:paraId="04E7658D" w14:textId="77777777" w:rsidR="009269E7" w:rsidRDefault="009269E7" w:rsidP="06692CF4">
            <w:pPr>
              <w:jc w:val="center"/>
              <w:rPr>
                <w:rFonts w:ascii="Times New Roman" w:eastAsia="Times New Roman" w:hAnsi="Times New Roman" w:cs="Times New Roman"/>
                <w:sz w:val="20"/>
                <w:szCs w:val="20"/>
              </w:rPr>
            </w:pPr>
          </w:p>
        </w:tc>
        <w:tc>
          <w:tcPr>
            <w:tcW w:w="1051" w:type="dxa"/>
            <w:tcMar>
              <w:top w:w="0" w:type="dxa"/>
              <w:left w:w="0" w:type="dxa"/>
              <w:bottom w:w="0" w:type="dxa"/>
              <w:right w:w="0" w:type="dxa"/>
            </w:tcMar>
          </w:tcPr>
          <w:p w14:paraId="3C2F90DD" w14:textId="77777777" w:rsidR="009269E7" w:rsidRDefault="009269E7" w:rsidP="06692CF4">
            <w:pPr>
              <w:jc w:val="center"/>
              <w:rPr>
                <w:rFonts w:ascii="Times New Roman" w:eastAsia="Times New Roman" w:hAnsi="Times New Roman" w:cs="Times New Roman"/>
                <w:sz w:val="20"/>
                <w:szCs w:val="20"/>
              </w:rPr>
            </w:pPr>
          </w:p>
        </w:tc>
        <w:tc>
          <w:tcPr>
            <w:tcW w:w="1051" w:type="dxa"/>
            <w:tcMar>
              <w:top w:w="0" w:type="dxa"/>
              <w:left w:w="0" w:type="dxa"/>
              <w:bottom w:w="0" w:type="dxa"/>
              <w:right w:w="0" w:type="dxa"/>
            </w:tcMar>
          </w:tcPr>
          <w:p w14:paraId="07D5426F" w14:textId="77777777" w:rsidR="009269E7" w:rsidRDefault="009269E7" w:rsidP="06692CF4">
            <w:pPr>
              <w:jc w:val="center"/>
              <w:rPr>
                <w:rFonts w:ascii="Times New Roman" w:eastAsia="Times New Roman" w:hAnsi="Times New Roman" w:cs="Times New Roman"/>
                <w:sz w:val="20"/>
                <w:szCs w:val="20"/>
              </w:rPr>
            </w:pPr>
          </w:p>
        </w:tc>
      </w:tr>
      <w:tr w:rsidR="009269E7" w14:paraId="759F7BDC" w14:textId="77777777" w:rsidTr="00DA4756">
        <w:trPr>
          <w:trHeight w:val="288"/>
        </w:trPr>
        <w:tc>
          <w:tcPr>
            <w:tcW w:w="1051" w:type="dxa"/>
            <w:tcMar>
              <w:top w:w="0" w:type="dxa"/>
              <w:left w:w="0" w:type="dxa"/>
              <w:bottom w:w="0" w:type="dxa"/>
              <w:right w:w="0" w:type="dxa"/>
            </w:tcMar>
          </w:tcPr>
          <w:p w14:paraId="25825E4F" w14:textId="77777777" w:rsidR="009269E7" w:rsidRDefault="06692CF4" w:rsidP="06692CF4">
            <w:pP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MLAT</w:t>
            </w:r>
          </w:p>
        </w:tc>
        <w:tc>
          <w:tcPr>
            <w:tcW w:w="1051" w:type="dxa"/>
            <w:tcMar>
              <w:top w:w="0" w:type="dxa"/>
              <w:left w:w="0" w:type="dxa"/>
              <w:bottom w:w="0" w:type="dxa"/>
              <w:right w:w="0" w:type="dxa"/>
            </w:tcMar>
          </w:tcPr>
          <w:p w14:paraId="1568D4D1" w14:textId="77777777" w:rsidR="009269E7" w:rsidRDefault="06692CF4" w:rsidP="06692CF4">
            <w:pPr>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0.10</w:t>
            </w:r>
          </w:p>
        </w:tc>
        <w:tc>
          <w:tcPr>
            <w:tcW w:w="1051" w:type="dxa"/>
            <w:tcMar>
              <w:top w:w="0" w:type="dxa"/>
              <w:left w:w="0" w:type="dxa"/>
              <w:bottom w:w="0" w:type="dxa"/>
              <w:right w:w="0" w:type="dxa"/>
            </w:tcMar>
          </w:tcPr>
          <w:p w14:paraId="71B920C7" w14:textId="77777777" w:rsidR="009269E7" w:rsidRDefault="06692CF4" w:rsidP="06692CF4">
            <w:pPr>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0.16</w:t>
            </w:r>
          </w:p>
        </w:tc>
        <w:tc>
          <w:tcPr>
            <w:tcW w:w="1051" w:type="dxa"/>
            <w:tcMar>
              <w:top w:w="0" w:type="dxa"/>
              <w:left w:w="0" w:type="dxa"/>
              <w:bottom w:w="0" w:type="dxa"/>
              <w:right w:w="0" w:type="dxa"/>
            </w:tcMar>
          </w:tcPr>
          <w:p w14:paraId="662B5DBD" w14:textId="77777777" w:rsidR="009269E7" w:rsidRDefault="06692CF4" w:rsidP="06692CF4">
            <w:pPr>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0.04</w:t>
            </w:r>
          </w:p>
        </w:tc>
        <w:tc>
          <w:tcPr>
            <w:tcW w:w="1051" w:type="dxa"/>
            <w:tcMar>
              <w:top w:w="0" w:type="dxa"/>
              <w:left w:w="0" w:type="dxa"/>
              <w:bottom w:w="0" w:type="dxa"/>
              <w:right w:w="0" w:type="dxa"/>
            </w:tcMar>
          </w:tcPr>
          <w:p w14:paraId="28B807A2" w14:textId="77777777" w:rsidR="009269E7" w:rsidRDefault="06692CF4" w:rsidP="06692CF4">
            <w:pPr>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0.80*</w:t>
            </w:r>
          </w:p>
        </w:tc>
        <w:tc>
          <w:tcPr>
            <w:tcW w:w="1051" w:type="dxa"/>
            <w:tcMar>
              <w:top w:w="0" w:type="dxa"/>
              <w:left w:w="0" w:type="dxa"/>
              <w:bottom w:w="0" w:type="dxa"/>
              <w:right w:w="0" w:type="dxa"/>
            </w:tcMar>
          </w:tcPr>
          <w:p w14:paraId="3709A1E0" w14:textId="77777777" w:rsidR="009269E7" w:rsidRDefault="06692CF4" w:rsidP="06692CF4">
            <w:pPr>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0.30*</w:t>
            </w:r>
          </w:p>
        </w:tc>
        <w:tc>
          <w:tcPr>
            <w:tcW w:w="1051" w:type="dxa"/>
            <w:tcMar>
              <w:top w:w="0" w:type="dxa"/>
              <w:left w:w="0" w:type="dxa"/>
              <w:bottom w:w="0" w:type="dxa"/>
              <w:right w:w="0" w:type="dxa"/>
            </w:tcMar>
          </w:tcPr>
          <w:p w14:paraId="0793E7EB" w14:textId="77777777" w:rsidR="009269E7" w:rsidRDefault="009269E7" w:rsidP="06692CF4">
            <w:pPr>
              <w:jc w:val="center"/>
              <w:rPr>
                <w:rFonts w:ascii="Times New Roman" w:eastAsia="Times New Roman" w:hAnsi="Times New Roman" w:cs="Times New Roman"/>
                <w:sz w:val="20"/>
                <w:szCs w:val="20"/>
              </w:rPr>
            </w:pPr>
          </w:p>
        </w:tc>
        <w:tc>
          <w:tcPr>
            <w:tcW w:w="1051" w:type="dxa"/>
            <w:tcMar>
              <w:top w:w="0" w:type="dxa"/>
              <w:left w:w="0" w:type="dxa"/>
              <w:bottom w:w="0" w:type="dxa"/>
              <w:right w:w="0" w:type="dxa"/>
            </w:tcMar>
          </w:tcPr>
          <w:p w14:paraId="5034D82B" w14:textId="77777777" w:rsidR="009269E7" w:rsidRDefault="009269E7" w:rsidP="06692CF4">
            <w:pPr>
              <w:jc w:val="center"/>
              <w:rPr>
                <w:rFonts w:ascii="Times New Roman" w:eastAsia="Times New Roman" w:hAnsi="Times New Roman" w:cs="Times New Roman"/>
                <w:sz w:val="20"/>
                <w:szCs w:val="20"/>
              </w:rPr>
            </w:pPr>
          </w:p>
        </w:tc>
        <w:tc>
          <w:tcPr>
            <w:tcW w:w="1051" w:type="dxa"/>
            <w:tcMar>
              <w:top w:w="0" w:type="dxa"/>
              <w:left w:w="0" w:type="dxa"/>
              <w:bottom w:w="0" w:type="dxa"/>
              <w:right w:w="0" w:type="dxa"/>
            </w:tcMar>
          </w:tcPr>
          <w:p w14:paraId="1655D37F" w14:textId="77777777" w:rsidR="009269E7" w:rsidRDefault="009269E7" w:rsidP="06692CF4">
            <w:pPr>
              <w:jc w:val="center"/>
              <w:rPr>
                <w:rFonts w:ascii="Times New Roman" w:eastAsia="Times New Roman" w:hAnsi="Times New Roman" w:cs="Times New Roman"/>
                <w:sz w:val="20"/>
                <w:szCs w:val="20"/>
              </w:rPr>
            </w:pPr>
          </w:p>
        </w:tc>
      </w:tr>
      <w:tr w:rsidR="009269E7" w14:paraId="7AAD4484" w14:textId="77777777" w:rsidTr="00DA4756">
        <w:trPr>
          <w:trHeight w:val="288"/>
        </w:trPr>
        <w:tc>
          <w:tcPr>
            <w:tcW w:w="1051" w:type="dxa"/>
            <w:tcMar>
              <w:top w:w="0" w:type="dxa"/>
              <w:left w:w="0" w:type="dxa"/>
              <w:bottom w:w="0" w:type="dxa"/>
              <w:right w:w="0" w:type="dxa"/>
            </w:tcMar>
          </w:tcPr>
          <w:p w14:paraId="025FA721" w14:textId="77777777" w:rsidR="009269E7" w:rsidRDefault="06692CF4" w:rsidP="06692CF4">
            <w:pP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WM</w:t>
            </w:r>
          </w:p>
        </w:tc>
        <w:tc>
          <w:tcPr>
            <w:tcW w:w="1051" w:type="dxa"/>
            <w:tcMar>
              <w:top w:w="0" w:type="dxa"/>
              <w:left w:w="0" w:type="dxa"/>
              <w:bottom w:w="0" w:type="dxa"/>
              <w:right w:w="0" w:type="dxa"/>
            </w:tcMar>
          </w:tcPr>
          <w:p w14:paraId="2A9B4860" w14:textId="77777777" w:rsidR="009269E7" w:rsidRDefault="06692CF4" w:rsidP="06692CF4">
            <w:pPr>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0.25*</w:t>
            </w:r>
          </w:p>
        </w:tc>
        <w:tc>
          <w:tcPr>
            <w:tcW w:w="1051" w:type="dxa"/>
            <w:tcMar>
              <w:top w:w="0" w:type="dxa"/>
              <w:left w:w="0" w:type="dxa"/>
              <w:bottom w:w="0" w:type="dxa"/>
              <w:right w:w="0" w:type="dxa"/>
            </w:tcMar>
          </w:tcPr>
          <w:p w14:paraId="223444E0" w14:textId="77777777" w:rsidR="009269E7" w:rsidRDefault="06692CF4" w:rsidP="06692CF4">
            <w:pPr>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0.13</w:t>
            </w:r>
          </w:p>
        </w:tc>
        <w:tc>
          <w:tcPr>
            <w:tcW w:w="1051" w:type="dxa"/>
            <w:tcMar>
              <w:top w:w="0" w:type="dxa"/>
              <w:left w:w="0" w:type="dxa"/>
              <w:bottom w:w="0" w:type="dxa"/>
              <w:right w:w="0" w:type="dxa"/>
            </w:tcMar>
          </w:tcPr>
          <w:p w14:paraId="4A43001E" w14:textId="77777777" w:rsidR="009269E7" w:rsidRDefault="06692CF4" w:rsidP="06692CF4">
            <w:pPr>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0.01</w:t>
            </w:r>
          </w:p>
        </w:tc>
        <w:tc>
          <w:tcPr>
            <w:tcW w:w="1051" w:type="dxa"/>
            <w:tcMar>
              <w:top w:w="0" w:type="dxa"/>
              <w:left w:w="0" w:type="dxa"/>
              <w:bottom w:w="0" w:type="dxa"/>
              <w:right w:w="0" w:type="dxa"/>
            </w:tcMar>
          </w:tcPr>
          <w:p w14:paraId="07686854" w14:textId="77777777" w:rsidR="009269E7" w:rsidRDefault="06692CF4" w:rsidP="06692CF4">
            <w:pPr>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0.42*</w:t>
            </w:r>
          </w:p>
        </w:tc>
        <w:tc>
          <w:tcPr>
            <w:tcW w:w="1051" w:type="dxa"/>
            <w:tcMar>
              <w:top w:w="0" w:type="dxa"/>
              <w:left w:w="0" w:type="dxa"/>
              <w:bottom w:w="0" w:type="dxa"/>
              <w:right w:w="0" w:type="dxa"/>
            </w:tcMar>
          </w:tcPr>
          <w:p w14:paraId="4B77016F" w14:textId="77777777" w:rsidR="009269E7" w:rsidRDefault="06692CF4" w:rsidP="06692CF4">
            <w:pPr>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0.23*</w:t>
            </w:r>
          </w:p>
        </w:tc>
        <w:tc>
          <w:tcPr>
            <w:tcW w:w="1051" w:type="dxa"/>
            <w:tcMar>
              <w:top w:w="0" w:type="dxa"/>
              <w:left w:w="0" w:type="dxa"/>
              <w:bottom w:w="0" w:type="dxa"/>
              <w:right w:w="0" w:type="dxa"/>
            </w:tcMar>
          </w:tcPr>
          <w:p w14:paraId="2F7ECB87" w14:textId="77777777" w:rsidR="009269E7" w:rsidRDefault="06692CF4" w:rsidP="06692CF4">
            <w:pPr>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0.46*</w:t>
            </w:r>
          </w:p>
        </w:tc>
        <w:tc>
          <w:tcPr>
            <w:tcW w:w="1051" w:type="dxa"/>
            <w:tcMar>
              <w:top w:w="0" w:type="dxa"/>
              <w:left w:w="0" w:type="dxa"/>
              <w:bottom w:w="0" w:type="dxa"/>
              <w:right w:w="0" w:type="dxa"/>
            </w:tcMar>
          </w:tcPr>
          <w:p w14:paraId="2E52C978" w14:textId="77777777" w:rsidR="009269E7" w:rsidRDefault="009269E7" w:rsidP="06692CF4">
            <w:pPr>
              <w:jc w:val="center"/>
              <w:rPr>
                <w:rFonts w:ascii="Times New Roman" w:eastAsia="Times New Roman" w:hAnsi="Times New Roman" w:cs="Times New Roman"/>
                <w:sz w:val="20"/>
                <w:szCs w:val="20"/>
              </w:rPr>
            </w:pPr>
          </w:p>
        </w:tc>
        <w:tc>
          <w:tcPr>
            <w:tcW w:w="1051" w:type="dxa"/>
            <w:tcMar>
              <w:top w:w="0" w:type="dxa"/>
              <w:left w:w="0" w:type="dxa"/>
              <w:bottom w:w="0" w:type="dxa"/>
              <w:right w:w="0" w:type="dxa"/>
            </w:tcMar>
          </w:tcPr>
          <w:p w14:paraId="3907C8C0" w14:textId="77777777" w:rsidR="009269E7" w:rsidRDefault="009269E7" w:rsidP="06692CF4">
            <w:pPr>
              <w:jc w:val="center"/>
              <w:rPr>
                <w:rFonts w:ascii="Times New Roman" w:eastAsia="Times New Roman" w:hAnsi="Times New Roman" w:cs="Times New Roman"/>
                <w:sz w:val="20"/>
                <w:szCs w:val="20"/>
              </w:rPr>
            </w:pPr>
          </w:p>
        </w:tc>
      </w:tr>
      <w:tr w:rsidR="009269E7" w14:paraId="6C75A150" w14:textId="77777777" w:rsidTr="00DA4756">
        <w:trPr>
          <w:trHeight w:val="288"/>
        </w:trPr>
        <w:tc>
          <w:tcPr>
            <w:tcW w:w="1051" w:type="dxa"/>
            <w:tcMar>
              <w:top w:w="0" w:type="dxa"/>
              <w:left w:w="0" w:type="dxa"/>
              <w:bottom w:w="0" w:type="dxa"/>
              <w:right w:w="0" w:type="dxa"/>
            </w:tcMar>
          </w:tcPr>
          <w:p w14:paraId="642A62D4" w14:textId="77777777" w:rsidR="009269E7" w:rsidRDefault="06692CF4" w:rsidP="06692CF4">
            <w:pP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BAARS</w:t>
            </w:r>
          </w:p>
        </w:tc>
        <w:tc>
          <w:tcPr>
            <w:tcW w:w="1051" w:type="dxa"/>
            <w:tcMar>
              <w:top w:w="0" w:type="dxa"/>
              <w:left w:w="0" w:type="dxa"/>
              <w:bottom w:w="0" w:type="dxa"/>
              <w:right w:w="0" w:type="dxa"/>
            </w:tcMar>
          </w:tcPr>
          <w:p w14:paraId="491E47FD" w14:textId="77777777" w:rsidR="009269E7" w:rsidRDefault="06692CF4" w:rsidP="06692CF4">
            <w:pPr>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0.08</w:t>
            </w:r>
          </w:p>
        </w:tc>
        <w:tc>
          <w:tcPr>
            <w:tcW w:w="1051" w:type="dxa"/>
            <w:tcMar>
              <w:top w:w="0" w:type="dxa"/>
              <w:left w:w="0" w:type="dxa"/>
              <w:bottom w:w="0" w:type="dxa"/>
              <w:right w:w="0" w:type="dxa"/>
            </w:tcMar>
          </w:tcPr>
          <w:p w14:paraId="29BCA11C" w14:textId="77777777" w:rsidR="009269E7" w:rsidRDefault="06692CF4" w:rsidP="06692CF4">
            <w:pPr>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0.05</w:t>
            </w:r>
          </w:p>
        </w:tc>
        <w:tc>
          <w:tcPr>
            <w:tcW w:w="1051" w:type="dxa"/>
            <w:tcMar>
              <w:top w:w="0" w:type="dxa"/>
              <w:left w:w="0" w:type="dxa"/>
              <w:bottom w:w="0" w:type="dxa"/>
              <w:right w:w="0" w:type="dxa"/>
            </w:tcMar>
          </w:tcPr>
          <w:p w14:paraId="447D6DBD" w14:textId="77777777" w:rsidR="009269E7" w:rsidRDefault="06692CF4" w:rsidP="06692CF4">
            <w:pPr>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-0.04</w:t>
            </w:r>
          </w:p>
        </w:tc>
        <w:tc>
          <w:tcPr>
            <w:tcW w:w="1051" w:type="dxa"/>
            <w:tcMar>
              <w:top w:w="0" w:type="dxa"/>
              <w:left w:w="0" w:type="dxa"/>
              <w:bottom w:w="0" w:type="dxa"/>
              <w:right w:w="0" w:type="dxa"/>
            </w:tcMar>
          </w:tcPr>
          <w:p w14:paraId="1AE7B8D7" w14:textId="77777777" w:rsidR="009269E7" w:rsidRDefault="06692CF4" w:rsidP="06692CF4">
            <w:pPr>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0.19*</w:t>
            </w:r>
          </w:p>
        </w:tc>
        <w:tc>
          <w:tcPr>
            <w:tcW w:w="1051" w:type="dxa"/>
            <w:tcMar>
              <w:top w:w="0" w:type="dxa"/>
              <w:left w:w="0" w:type="dxa"/>
              <w:bottom w:w="0" w:type="dxa"/>
              <w:right w:w="0" w:type="dxa"/>
            </w:tcMar>
          </w:tcPr>
          <w:p w14:paraId="46AAC707" w14:textId="77777777" w:rsidR="009269E7" w:rsidRDefault="06692CF4" w:rsidP="06692CF4">
            <w:pPr>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0.11</w:t>
            </w:r>
          </w:p>
        </w:tc>
        <w:tc>
          <w:tcPr>
            <w:tcW w:w="1051" w:type="dxa"/>
            <w:tcMar>
              <w:top w:w="0" w:type="dxa"/>
              <w:left w:w="0" w:type="dxa"/>
              <w:bottom w:w="0" w:type="dxa"/>
              <w:right w:w="0" w:type="dxa"/>
            </w:tcMar>
          </w:tcPr>
          <w:p w14:paraId="20A236DB" w14:textId="77777777" w:rsidR="009269E7" w:rsidRDefault="06692CF4" w:rsidP="06692CF4">
            <w:pPr>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0.19*</w:t>
            </w:r>
          </w:p>
        </w:tc>
        <w:tc>
          <w:tcPr>
            <w:tcW w:w="1051" w:type="dxa"/>
            <w:tcMar>
              <w:top w:w="0" w:type="dxa"/>
              <w:left w:w="0" w:type="dxa"/>
              <w:bottom w:w="0" w:type="dxa"/>
              <w:right w:w="0" w:type="dxa"/>
            </w:tcMar>
          </w:tcPr>
          <w:p w14:paraId="0A1F24D6" w14:textId="77777777" w:rsidR="009269E7" w:rsidRDefault="06692CF4" w:rsidP="06692CF4">
            <w:pPr>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0.19*</w:t>
            </w:r>
          </w:p>
        </w:tc>
        <w:tc>
          <w:tcPr>
            <w:tcW w:w="1051" w:type="dxa"/>
            <w:tcMar>
              <w:top w:w="0" w:type="dxa"/>
              <w:left w:w="0" w:type="dxa"/>
              <w:bottom w:w="0" w:type="dxa"/>
              <w:right w:w="0" w:type="dxa"/>
            </w:tcMar>
          </w:tcPr>
          <w:p w14:paraId="67D4DED6" w14:textId="77777777" w:rsidR="009269E7" w:rsidRDefault="009269E7" w:rsidP="06692CF4">
            <w:pPr>
              <w:jc w:val="center"/>
              <w:rPr>
                <w:rFonts w:ascii="Times New Roman" w:eastAsia="Times New Roman" w:hAnsi="Times New Roman" w:cs="Times New Roman"/>
                <w:sz w:val="20"/>
                <w:szCs w:val="20"/>
              </w:rPr>
            </w:pPr>
          </w:p>
        </w:tc>
      </w:tr>
      <w:tr w:rsidR="009269E7" w14:paraId="58B32029" w14:textId="77777777" w:rsidTr="00DA4756">
        <w:trPr>
          <w:trHeight w:val="288"/>
        </w:trPr>
        <w:tc>
          <w:tcPr>
            <w:tcW w:w="1051" w:type="dxa"/>
            <w:tcBorders>
              <w:bottom w:val="single" w:sz="8" w:space="0" w:color="auto"/>
            </w:tcBorders>
            <w:tcMar>
              <w:top w:w="0" w:type="dxa"/>
              <w:left w:w="0" w:type="dxa"/>
              <w:bottom w:w="0" w:type="dxa"/>
              <w:right w:w="0" w:type="dxa"/>
            </w:tcMar>
          </w:tcPr>
          <w:p w14:paraId="77BA77A4" w14:textId="77777777" w:rsidR="009269E7" w:rsidRDefault="06692CF4" w:rsidP="06692CF4">
            <w:pP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PHQ</w:t>
            </w:r>
          </w:p>
        </w:tc>
        <w:tc>
          <w:tcPr>
            <w:tcW w:w="1051" w:type="dxa"/>
            <w:tcBorders>
              <w:bottom w:val="single" w:sz="8" w:space="0" w:color="auto"/>
            </w:tcBorders>
            <w:tcMar>
              <w:top w:w="0" w:type="dxa"/>
              <w:left w:w="0" w:type="dxa"/>
              <w:bottom w:w="0" w:type="dxa"/>
              <w:right w:w="0" w:type="dxa"/>
            </w:tcMar>
          </w:tcPr>
          <w:p w14:paraId="478CB8E7" w14:textId="77777777" w:rsidR="009269E7" w:rsidRDefault="06692CF4" w:rsidP="06692CF4">
            <w:pPr>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0.09</w:t>
            </w:r>
          </w:p>
        </w:tc>
        <w:tc>
          <w:tcPr>
            <w:tcW w:w="1051" w:type="dxa"/>
            <w:tcBorders>
              <w:bottom w:val="single" w:sz="8" w:space="0" w:color="auto"/>
            </w:tcBorders>
            <w:tcMar>
              <w:top w:w="0" w:type="dxa"/>
              <w:left w:w="0" w:type="dxa"/>
              <w:bottom w:w="0" w:type="dxa"/>
              <w:right w:w="0" w:type="dxa"/>
            </w:tcMar>
          </w:tcPr>
          <w:p w14:paraId="7C9E462A" w14:textId="77777777" w:rsidR="009269E7" w:rsidRDefault="06692CF4" w:rsidP="06692CF4">
            <w:pPr>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-0.05</w:t>
            </w:r>
          </w:p>
        </w:tc>
        <w:tc>
          <w:tcPr>
            <w:tcW w:w="1051" w:type="dxa"/>
            <w:tcBorders>
              <w:bottom w:val="single" w:sz="8" w:space="0" w:color="auto"/>
            </w:tcBorders>
            <w:tcMar>
              <w:top w:w="0" w:type="dxa"/>
              <w:left w:w="0" w:type="dxa"/>
              <w:bottom w:w="0" w:type="dxa"/>
              <w:right w:w="0" w:type="dxa"/>
            </w:tcMar>
          </w:tcPr>
          <w:p w14:paraId="5EF6A7B3" w14:textId="77777777" w:rsidR="009269E7" w:rsidRDefault="06692CF4" w:rsidP="06692CF4">
            <w:pPr>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0.02</w:t>
            </w:r>
          </w:p>
        </w:tc>
        <w:tc>
          <w:tcPr>
            <w:tcW w:w="1051" w:type="dxa"/>
            <w:tcBorders>
              <w:bottom w:val="single" w:sz="8" w:space="0" w:color="auto"/>
            </w:tcBorders>
            <w:tcMar>
              <w:top w:w="0" w:type="dxa"/>
              <w:left w:w="0" w:type="dxa"/>
              <w:bottom w:w="0" w:type="dxa"/>
              <w:right w:w="0" w:type="dxa"/>
            </w:tcMar>
          </w:tcPr>
          <w:p w14:paraId="378C7431" w14:textId="77777777" w:rsidR="009269E7" w:rsidRDefault="06692CF4" w:rsidP="06692CF4">
            <w:pPr>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0.13</w:t>
            </w:r>
          </w:p>
        </w:tc>
        <w:tc>
          <w:tcPr>
            <w:tcW w:w="1051" w:type="dxa"/>
            <w:tcBorders>
              <w:bottom w:val="single" w:sz="8" w:space="0" w:color="auto"/>
            </w:tcBorders>
            <w:tcMar>
              <w:top w:w="0" w:type="dxa"/>
              <w:left w:w="0" w:type="dxa"/>
              <w:bottom w:w="0" w:type="dxa"/>
              <w:right w:w="0" w:type="dxa"/>
            </w:tcMar>
          </w:tcPr>
          <w:p w14:paraId="22524070" w14:textId="77777777" w:rsidR="009269E7" w:rsidRDefault="06692CF4" w:rsidP="06692CF4">
            <w:pPr>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0.02</w:t>
            </w:r>
          </w:p>
        </w:tc>
        <w:tc>
          <w:tcPr>
            <w:tcW w:w="1051" w:type="dxa"/>
            <w:tcBorders>
              <w:bottom w:val="single" w:sz="8" w:space="0" w:color="auto"/>
            </w:tcBorders>
            <w:tcMar>
              <w:top w:w="0" w:type="dxa"/>
              <w:left w:w="0" w:type="dxa"/>
              <w:bottom w:w="0" w:type="dxa"/>
              <w:right w:w="0" w:type="dxa"/>
            </w:tcMar>
          </w:tcPr>
          <w:p w14:paraId="487ECAD9" w14:textId="77777777" w:rsidR="009269E7" w:rsidRDefault="06692CF4" w:rsidP="06692CF4">
            <w:pPr>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0.19*</w:t>
            </w:r>
          </w:p>
        </w:tc>
        <w:tc>
          <w:tcPr>
            <w:tcW w:w="1051" w:type="dxa"/>
            <w:tcBorders>
              <w:bottom w:val="single" w:sz="8" w:space="0" w:color="auto"/>
            </w:tcBorders>
            <w:tcMar>
              <w:top w:w="0" w:type="dxa"/>
              <w:left w:w="0" w:type="dxa"/>
              <w:bottom w:w="0" w:type="dxa"/>
              <w:right w:w="0" w:type="dxa"/>
            </w:tcMar>
          </w:tcPr>
          <w:p w14:paraId="4338CF95" w14:textId="77777777" w:rsidR="009269E7" w:rsidRDefault="06692CF4" w:rsidP="06692CF4">
            <w:pPr>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0.12</w:t>
            </w:r>
          </w:p>
        </w:tc>
        <w:tc>
          <w:tcPr>
            <w:tcW w:w="1051" w:type="dxa"/>
            <w:tcBorders>
              <w:bottom w:val="single" w:sz="8" w:space="0" w:color="auto"/>
            </w:tcBorders>
            <w:tcMar>
              <w:top w:w="0" w:type="dxa"/>
              <w:left w:w="0" w:type="dxa"/>
              <w:bottom w:w="0" w:type="dxa"/>
              <w:right w:w="0" w:type="dxa"/>
            </w:tcMar>
          </w:tcPr>
          <w:p w14:paraId="75805E6B" w14:textId="77777777" w:rsidR="009269E7" w:rsidRDefault="06692CF4" w:rsidP="06692CF4">
            <w:pPr>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0.44*</w:t>
            </w:r>
          </w:p>
        </w:tc>
      </w:tr>
    </w:tbl>
    <w:p w14:paraId="32684CEC" w14:textId="4D16675A" w:rsidR="00095BB6" w:rsidRDefault="00B15BAE" w:rsidP="00B15BAE">
      <w:pPr>
        <w:spacing w:line="240" w:lineRule="auto"/>
        <w:rPr>
          <w:rFonts w:ascii="Times New Roman" w:eastAsia="Times New Roman" w:hAnsi="Times New Roman" w:cs="Times New Roman"/>
          <w:sz w:val="24"/>
          <w:szCs w:val="24"/>
        </w:rPr>
      </w:pPr>
      <w:r w:rsidRPr="34C6CB2E">
        <w:rPr>
          <w:rFonts w:ascii="Times New Roman" w:eastAsia="Times New Roman" w:hAnsi="Times New Roman" w:cs="Times New Roman"/>
          <w:i/>
          <w:iCs/>
          <w:sz w:val="20"/>
          <w:szCs w:val="20"/>
        </w:rPr>
        <w:t>* p &lt; .0</w:t>
      </w:r>
      <w:r>
        <w:rPr>
          <w:rFonts w:ascii="Times New Roman" w:eastAsia="Times New Roman" w:hAnsi="Times New Roman" w:cs="Times New Roman"/>
          <w:i/>
          <w:iCs/>
          <w:sz w:val="20"/>
          <w:szCs w:val="20"/>
        </w:rPr>
        <w:t>5</w:t>
      </w:r>
    </w:p>
    <w:p w14:paraId="5C63FF6B" w14:textId="77777777" w:rsidR="00B15BAE" w:rsidRDefault="00B15BAE" w:rsidP="00095BB6">
      <w:pPr>
        <w:spacing w:line="240" w:lineRule="auto"/>
        <w:ind w:firstLine="720"/>
        <w:rPr>
          <w:rFonts w:ascii="Times New Roman" w:eastAsia="Times New Roman" w:hAnsi="Times New Roman" w:cs="Times New Roman"/>
          <w:sz w:val="24"/>
          <w:szCs w:val="24"/>
        </w:rPr>
      </w:pPr>
    </w:p>
    <w:p w14:paraId="007B5A5A" w14:textId="77777777" w:rsidR="00095BB6" w:rsidRDefault="00095BB6" w:rsidP="00095BB6">
      <w:pPr>
        <w:spacing w:line="240" w:lineRule="auto"/>
        <w:ind w:firstLine="720"/>
        <w:rPr>
          <w:rFonts w:ascii="Times New Roman" w:eastAsia="Times New Roman" w:hAnsi="Times New Roman" w:cs="Times New Roman"/>
          <w:sz w:val="24"/>
          <w:szCs w:val="24"/>
        </w:rPr>
      </w:pPr>
    </w:p>
    <w:p w14:paraId="6F530009" w14:textId="77777777" w:rsidR="00095BB6" w:rsidRDefault="00095BB6" w:rsidP="00095BB6">
      <w:pPr>
        <w:spacing w:line="240" w:lineRule="auto"/>
        <w:ind w:firstLine="720"/>
        <w:rPr>
          <w:rFonts w:ascii="Times New Roman" w:eastAsia="Times New Roman" w:hAnsi="Times New Roman" w:cs="Times New Roman"/>
          <w:sz w:val="24"/>
          <w:szCs w:val="24"/>
        </w:rPr>
      </w:pPr>
    </w:p>
    <w:p w14:paraId="3B930840" w14:textId="77777777" w:rsidR="00095BB6" w:rsidRDefault="00095BB6" w:rsidP="00095BB6">
      <w:pPr>
        <w:spacing w:line="240" w:lineRule="auto"/>
        <w:ind w:firstLine="720"/>
        <w:rPr>
          <w:rFonts w:ascii="Times New Roman" w:eastAsia="Times New Roman" w:hAnsi="Times New Roman" w:cs="Times New Roman"/>
          <w:sz w:val="24"/>
          <w:szCs w:val="24"/>
        </w:rPr>
      </w:pPr>
    </w:p>
    <w:p w14:paraId="0F5CDB4D" w14:textId="77777777" w:rsidR="00095BB6" w:rsidRDefault="00095BB6" w:rsidP="00095BB6">
      <w:pPr>
        <w:spacing w:line="240" w:lineRule="auto"/>
        <w:ind w:firstLine="720"/>
        <w:rPr>
          <w:rFonts w:ascii="Times New Roman" w:eastAsia="Times New Roman" w:hAnsi="Times New Roman" w:cs="Times New Roman"/>
          <w:sz w:val="24"/>
          <w:szCs w:val="24"/>
        </w:rPr>
      </w:pPr>
    </w:p>
    <w:p w14:paraId="09B6398E" w14:textId="38EB354B" w:rsidR="009269E7" w:rsidRDefault="05DADDB1" w:rsidP="00095BB6">
      <w:pPr>
        <w:spacing w:line="480" w:lineRule="auto"/>
        <w:ind w:firstLine="720"/>
      </w:pPr>
      <w:r w:rsidRPr="05DADDB1">
        <w:rPr>
          <w:rFonts w:ascii="Times New Roman" w:eastAsia="Times New Roman" w:hAnsi="Times New Roman" w:cs="Times New Roman"/>
          <w:sz w:val="24"/>
          <w:szCs w:val="24"/>
        </w:rPr>
        <w:t xml:space="preserve">To answer the research question more comprehensively, we also used generalized mixed-effect models by running the </w:t>
      </w:r>
      <w:r w:rsidRPr="05DADDB1">
        <w:rPr>
          <w:rFonts w:ascii="Times New Roman" w:eastAsia="Times New Roman" w:hAnsi="Times New Roman" w:cs="Times New Roman"/>
          <w:i/>
          <w:iCs/>
          <w:sz w:val="24"/>
          <w:szCs w:val="24"/>
        </w:rPr>
        <w:t>glmer</w:t>
      </w:r>
      <w:r w:rsidRPr="05DADDB1">
        <w:rPr>
          <w:rFonts w:ascii="Times New Roman" w:eastAsia="Times New Roman" w:hAnsi="Times New Roman" w:cs="Times New Roman"/>
          <w:sz w:val="24"/>
          <w:szCs w:val="24"/>
        </w:rPr>
        <w:t xml:space="preserve"> function (Bates et al., 2015) in R. The accuracy score on the Ettlinger task was a dependent variable. Fixed factors included a reaction time score for PM (which was grand-mean centered), a composite standardized score for DM, a composite standardized score for WM, a continuous ADHD symptomatology score, depression, age, sex, and interactions between each memory type and ADHD. An intercept of a participant served as a random factor. </w:t>
      </w:r>
    </w:p>
    <w:p w14:paraId="262D42A4" w14:textId="2382B51F" w:rsidR="00F27911" w:rsidRDefault="71C02664" w:rsidP="00F27911">
      <w:pPr>
        <w:spacing w:line="480" w:lineRule="auto"/>
        <w:ind w:firstLine="720"/>
        <w:rPr>
          <w:rFonts w:ascii="Times New Roman" w:eastAsia="Times New Roman" w:hAnsi="Times New Roman" w:cs="Times New Roman"/>
          <w:sz w:val="24"/>
          <w:szCs w:val="24"/>
        </w:rPr>
      </w:pPr>
      <w:r w:rsidRPr="71C02664">
        <w:rPr>
          <w:rFonts w:ascii="Times New Roman" w:eastAsia="Times New Roman" w:hAnsi="Times New Roman" w:cs="Times New Roman"/>
          <w:sz w:val="24"/>
          <w:szCs w:val="24"/>
        </w:rPr>
        <w:t xml:space="preserve">For simple affixed rules (see Table </w:t>
      </w:r>
      <w:r w:rsidR="00DA4756">
        <w:rPr>
          <w:rFonts w:ascii="Times New Roman" w:eastAsia="Times New Roman" w:hAnsi="Times New Roman" w:cs="Times New Roman"/>
          <w:sz w:val="24"/>
          <w:szCs w:val="24"/>
        </w:rPr>
        <w:t>IV</w:t>
      </w:r>
      <w:r w:rsidRPr="71C02664">
        <w:rPr>
          <w:rFonts w:ascii="Times New Roman" w:eastAsia="Times New Roman" w:hAnsi="Times New Roman" w:cs="Times New Roman"/>
          <w:sz w:val="24"/>
          <w:szCs w:val="24"/>
        </w:rPr>
        <w:t>), we found a significant effect of WM (</w:t>
      </w:r>
      <w:r w:rsidRPr="71C02664">
        <w:rPr>
          <w:rFonts w:ascii="Times New Roman" w:eastAsia="Times New Roman" w:hAnsi="Times New Roman" w:cs="Times New Roman"/>
          <w:i/>
          <w:iCs/>
          <w:sz w:val="24"/>
          <w:szCs w:val="24"/>
        </w:rPr>
        <w:t>β</w:t>
      </w:r>
      <w:r w:rsidRPr="71C02664">
        <w:rPr>
          <w:rFonts w:ascii="Times New Roman" w:eastAsia="Times New Roman" w:hAnsi="Times New Roman" w:cs="Times New Roman"/>
          <w:sz w:val="24"/>
          <w:szCs w:val="24"/>
        </w:rPr>
        <w:t xml:space="preserve"> = 0.23, </w:t>
      </w:r>
      <w:r w:rsidRPr="71C02664">
        <w:rPr>
          <w:rFonts w:ascii="Times New Roman" w:eastAsia="Times New Roman" w:hAnsi="Times New Roman" w:cs="Times New Roman"/>
          <w:i/>
          <w:iCs/>
          <w:sz w:val="24"/>
          <w:szCs w:val="24"/>
        </w:rPr>
        <w:t>z</w:t>
      </w:r>
      <w:r w:rsidRPr="71C02664">
        <w:rPr>
          <w:rFonts w:ascii="Times New Roman" w:eastAsia="Times New Roman" w:hAnsi="Times New Roman" w:cs="Times New Roman"/>
          <w:sz w:val="24"/>
          <w:szCs w:val="24"/>
        </w:rPr>
        <w:t xml:space="preserve"> = 2.71, </w:t>
      </w:r>
      <w:r w:rsidRPr="71C02664">
        <w:rPr>
          <w:rFonts w:ascii="Times New Roman" w:eastAsia="Times New Roman" w:hAnsi="Times New Roman" w:cs="Times New Roman"/>
          <w:i/>
          <w:iCs/>
          <w:sz w:val="24"/>
          <w:szCs w:val="24"/>
        </w:rPr>
        <w:t>p</w:t>
      </w:r>
      <w:r w:rsidRPr="71C02664">
        <w:rPr>
          <w:rFonts w:ascii="Times New Roman" w:eastAsia="Times New Roman" w:hAnsi="Times New Roman" w:cs="Times New Roman"/>
          <w:sz w:val="24"/>
          <w:szCs w:val="24"/>
        </w:rPr>
        <w:t xml:space="preserve"> = .01), see Figure 5, showing that participants with higher WM scores got higher scores on the simple affixed rules. For complex analogical rules (see Table </w:t>
      </w:r>
      <w:r w:rsidR="00DA4756">
        <w:rPr>
          <w:rFonts w:ascii="Times New Roman" w:eastAsia="Times New Roman" w:hAnsi="Times New Roman" w:cs="Times New Roman"/>
          <w:sz w:val="24"/>
          <w:szCs w:val="24"/>
        </w:rPr>
        <w:t>V</w:t>
      </w:r>
      <w:r w:rsidRPr="71C02664">
        <w:rPr>
          <w:rFonts w:ascii="Times New Roman" w:eastAsia="Times New Roman" w:hAnsi="Times New Roman" w:cs="Times New Roman"/>
          <w:sz w:val="24"/>
          <w:szCs w:val="24"/>
        </w:rPr>
        <w:t>), no significant effects were observed. However, there seems to be a trend in the main effect of the composite DM (</w:t>
      </w:r>
      <w:r w:rsidRPr="71C02664">
        <w:rPr>
          <w:rFonts w:ascii="Times New Roman" w:eastAsia="Times New Roman" w:hAnsi="Times New Roman" w:cs="Times New Roman"/>
          <w:i/>
          <w:iCs/>
          <w:sz w:val="24"/>
          <w:szCs w:val="24"/>
        </w:rPr>
        <w:t>β</w:t>
      </w:r>
      <w:r w:rsidRPr="71C02664">
        <w:rPr>
          <w:rFonts w:ascii="Times New Roman" w:eastAsia="Times New Roman" w:hAnsi="Times New Roman" w:cs="Times New Roman"/>
          <w:sz w:val="24"/>
          <w:szCs w:val="24"/>
        </w:rPr>
        <w:t xml:space="preserve"> = 0.23, </w:t>
      </w:r>
      <w:r w:rsidRPr="71C02664">
        <w:rPr>
          <w:rFonts w:ascii="Times New Roman" w:eastAsia="Times New Roman" w:hAnsi="Times New Roman" w:cs="Times New Roman"/>
          <w:i/>
          <w:iCs/>
          <w:sz w:val="24"/>
          <w:szCs w:val="24"/>
        </w:rPr>
        <w:t>z</w:t>
      </w:r>
      <w:r w:rsidRPr="71C02664">
        <w:rPr>
          <w:rFonts w:ascii="Times New Roman" w:eastAsia="Times New Roman" w:hAnsi="Times New Roman" w:cs="Times New Roman"/>
          <w:sz w:val="24"/>
          <w:szCs w:val="24"/>
        </w:rPr>
        <w:t xml:space="preserve"> = 0.13, </w:t>
      </w:r>
      <w:r w:rsidRPr="71C02664">
        <w:rPr>
          <w:rFonts w:ascii="Times New Roman" w:eastAsia="Times New Roman" w:hAnsi="Times New Roman" w:cs="Times New Roman"/>
          <w:i/>
          <w:iCs/>
          <w:sz w:val="24"/>
          <w:szCs w:val="24"/>
        </w:rPr>
        <w:t>p</w:t>
      </w:r>
      <w:r w:rsidRPr="71C02664">
        <w:rPr>
          <w:rFonts w:ascii="Times New Roman" w:eastAsia="Times New Roman" w:hAnsi="Times New Roman" w:cs="Times New Roman"/>
          <w:sz w:val="24"/>
          <w:szCs w:val="24"/>
        </w:rPr>
        <w:t xml:space="preserve"> = .06), see Figure 5, showing that participants with higher DM score seemed to get higher scores on the complex analogical rules. No other significant main effects or </w:t>
      </w:r>
      <w:r w:rsidRPr="71C02664">
        <w:rPr>
          <w:rFonts w:ascii="Times New Roman" w:eastAsia="Times New Roman" w:hAnsi="Times New Roman" w:cs="Times New Roman"/>
          <w:sz w:val="24"/>
          <w:szCs w:val="24"/>
        </w:rPr>
        <w:lastRenderedPageBreak/>
        <w:t>interactions were found. Thus, the results indicated some role for individual differences in memory in L2 learning, but no interaction with ADHD symptomatology was detected</w:t>
      </w:r>
      <w:r w:rsidR="00F27911">
        <w:rPr>
          <w:rFonts w:ascii="Times New Roman" w:eastAsia="Times New Roman" w:hAnsi="Times New Roman" w:cs="Times New Roman"/>
          <w:sz w:val="24"/>
          <w:szCs w:val="24"/>
        </w:rPr>
        <w:t>.</w:t>
      </w:r>
    </w:p>
    <w:p w14:paraId="0D28BD5B" w14:textId="76ACAB53" w:rsidR="009F2140" w:rsidRPr="00793390" w:rsidRDefault="009F2140" w:rsidP="00E300DF">
      <w:pPr>
        <w:spacing w:after="240" w:line="240" w:lineRule="auto"/>
        <w:jc w:val="center"/>
        <w:rPr>
          <w:rFonts w:ascii="Times New Roman" w:eastAsia="Times New Roman" w:hAnsi="Times New Roman" w:cs="Times New Roman"/>
          <w:sz w:val="24"/>
          <w:szCs w:val="24"/>
        </w:rPr>
      </w:pPr>
      <w:bookmarkStart w:id="36" w:name="_Toc171874227"/>
      <w:r w:rsidRPr="00793390">
        <w:rPr>
          <w:rFonts w:ascii="Times New Roman" w:hAnsi="Times New Roman" w:cs="Times New Roman"/>
          <w:b/>
          <w:bCs/>
          <w:sz w:val="24"/>
          <w:szCs w:val="24"/>
        </w:rPr>
        <w:t xml:space="preserve">TABLE </w:t>
      </w:r>
      <w:r w:rsidR="00DA4756" w:rsidRPr="00793390">
        <w:rPr>
          <w:rFonts w:ascii="Times New Roman" w:hAnsi="Times New Roman" w:cs="Times New Roman"/>
          <w:b/>
          <w:bCs/>
          <w:sz w:val="24"/>
          <w:szCs w:val="24"/>
        </w:rPr>
        <w:fldChar w:fldCharType="begin"/>
      </w:r>
      <w:r w:rsidR="00DA4756" w:rsidRPr="00793390">
        <w:rPr>
          <w:rFonts w:ascii="Times New Roman" w:hAnsi="Times New Roman" w:cs="Times New Roman"/>
          <w:b/>
          <w:bCs/>
          <w:sz w:val="24"/>
          <w:szCs w:val="24"/>
        </w:rPr>
        <w:instrText xml:space="preserve"> SEQ Table \* ROMAN </w:instrText>
      </w:r>
      <w:r w:rsidR="00DA4756" w:rsidRPr="00793390">
        <w:rPr>
          <w:rFonts w:ascii="Times New Roman" w:hAnsi="Times New Roman" w:cs="Times New Roman"/>
          <w:b/>
          <w:bCs/>
          <w:sz w:val="24"/>
          <w:szCs w:val="24"/>
        </w:rPr>
        <w:fldChar w:fldCharType="separate"/>
      </w:r>
      <w:r w:rsidR="003F1C26">
        <w:rPr>
          <w:rFonts w:ascii="Times New Roman" w:hAnsi="Times New Roman" w:cs="Times New Roman"/>
          <w:b/>
          <w:bCs/>
          <w:noProof/>
          <w:sz w:val="24"/>
          <w:szCs w:val="24"/>
        </w:rPr>
        <w:t>IV</w:t>
      </w:r>
      <w:r w:rsidR="00DA4756" w:rsidRPr="00793390">
        <w:rPr>
          <w:rFonts w:ascii="Times New Roman" w:hAnsi="Times New Roman" w:cs="Times New Roman"/>
          <w:b/>
          <w:bCs/>
          <w:noProof/>
          <w:sz w:val="24"/>
          <w:szCs w:val="24"/>
        </w:rPr>
        <w:fldChar w:fldCharType="end"/>
      </w:r>
    </w:p>
    <w:p w14:paraId="26527333" w14:textId="77777777" w:rsidR="009F2140" w:rsidRDefault="009F2140" w:rsidP="009F2140">
      <w:pPr>
        <w:pStyle w:val="Caption"/>
        <w:spacing w:after="0"/>
        <w:jc w:val="center"/>
      </w:pPr>
      <w:r w:rsidRPr="00DA4756">
        <w:t xml:space="preserve">MIXED-EFFECTS MODEL </w:t>
      </w:r>
    </w:p>
    <w:p w14:paraId="10C4A65A" w14:textId="6AB113D3" w:rsidR="009269E7" w:rsidRPr="00DA4756" w:rsidRDefault="009F2140" w:rsidP="009F2140">
      <w:pPr>
        <w:pStyle w:val="Caption"/>
        <w:spacing w:after="0"/>
        <w:jc w:val="center"/>
        <w:rPr>
          <w:b/>
        </w:rPr>
      </w:pPr>
      <w:r w:rsidRPr="00DA4756">
        <w:t>[ ACCURACY_SIMPLE ~ PHQ + AGE + SEX + DM*BAARS + PM*BAARS + WM*BAARS + (1|PARTICIPANT) ]</w:t>
      </w:r>
      <w:bookmarkEnd w:id="36"/>
    </w:p>
    <w:tbl>
      <w:tblPr>
        <w:tblW w:w="9360" w:type="dxa"/>
        <w:tblLayout w:type="fixed"/>
        <w:tblLook w:val="0600" w:firstRow="0" w:lastRow="0" w:firstColumn="0" w:lastColumn="0" w:noHBand="1" w:noVBand="1"/>
      </w:tblPr>
      <w:tblGrid>
        <w:gridCol w:w="1872"/>
        <w:gridCol w:w="1872"/>
        <w:gridCol w:w="1872"/>
        <w:gridCol w:w="1872"/>
        <w:gridCol w:w="1872"/>
      </w:tblGrid>
      <w:tr w:rsidR="009269E7" w14:paraId="5B400B6D" w14:textId="77777777" w:rsidTr="00DA4756">
        <w:trPr>
          <w:trHeight w:val="288"/>
        </w:trPr>
        <w:tc>
          <w:tcPr>
            <w:tcW w:w="1872"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632E7268" w14:textId="77777777" w:rsidR="009269E7" w:rsidRDefault="06692CF4" w:rsidP="06692CF4">
            <w:pPr>
              <w:widowControl w:val="0"/>
              <w:spacing w:line="360" w:lineRule="auto"/>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Fixed effects</w:t>
            </w:r>
          </w:p>
        </w:tc>
        <w:tc>
          <w:tcPr>
            <w:tcW w:w="1872"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07E7E3F7" w14:textId="77777777"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β</w:t>
            </w:r>
          </w:p>
        </w:tc>
        <w:tc>
          <w:tcPr>
            <w:tcW w:w="1872"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66212896" w14:textId="77777777" w:rsidR="009269E7" w:rsidRDefault="06692CF4" w:rsidP="06692CF4">
            <w:pPr>
              <w:widowControl w:val="0"/>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SE</w:t>
            </w:r>
          </w:p>
        </w:tc>
        <w:tc>
          <w:tcPr>
            <w:tcW w:w="1872"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211EE2A1" w14:textId="77777777" w:rsidR="009269E7" w:rsidRDefault="06692CF4" w:rsidP="06692CF4">
            <w:pPr>
              <w:widowControl w:val="0"/>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z</w:t>
            </w:r>
          </w:p>
        </w:tc>
        <w:tc>
          <w:tcPr>
            <w:tcW w:w="1872"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38E8EFB0" w14:textId="77777777" w:rsidR="009269E7" w:rsidRDefault="06692CF4" w:rsidP="06692CF4">
            <w:pPr>
              <w:widowControl w:val="0"/>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p</w:t>
            </w:r>
          </w:p>
        </w:tc>
      </w:tr>
      <w:tr w:rsidR="009269E7" w14:paraId="2F6374E6" w14:textId="77777777" w:rsidTr="00DA4756">
        <w:trPr>
          <w:trHeight w:val="288"/>
        </w:trPr>
        <w:tc>
          <w:tcPr>
            <w:tcW w:w="1872" w:type="dxa"/>
            <w:tcBorders>
              <w:top w:val="nil"/>
              <w:left w:val="nil"/>
              <w:bottom w:val="nil"/>
              <w:right w:val="nil"/>
            </w:tcBorders>
            <w:tcMar>
              <w:top w:w="0" w:type="dxa"/>
              <w:left w:w="0" w:type="dxa"/>
              <w:bottom w:w="0" w:type="dxa"/>
              <w:right w:w="0" w:type="dxa"/>
            </w:tcMar>
          </w:tcPr>
          <w:p w14:paraId="4303424B" w14:textId="77777777" w:rsidR="009269E7" w:rsidRDefault="06692CF4" w:rsidP="06692CF4">
            <w:pPr>
              <w:spacing w:line="360" w:lineRule="auto"/>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(Intercept)</w:t>
            </w:r>
          </w:p>
        </w:tc>
        <w:tc>
          <w:tcPr>
            <w:tcW w:w="1872" w:type="dxa"/>
            <w:tcBorders>
              <w:top w:val="nil"/>
              <w:left w:val="nil"/>
              <w:bottom w:val="nil"/>
              <w:right w:val="nil"/>
            </w:tcBorders>
            <w:tcMar>
              <w:top w:w="0" w:type="dxa"/>
              <w:left w:w="0" w:type="dxa"/>
              <w:bottom w:w="0" w:type="dxa"/>
              <w:right w:w="0" w:type="dxa"/>
            </w:tcMar>
          </w:tcPr>
          <w:p w14:paraId="6F130E16" w14:textId="6BC023D2"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0.65</w:t>
            </w:r>
          </w:p>
        </w:tc>
        <w:tc>
          <w:tcPr>
            <w:tcW w:w="1872" w:type="dxa"/>
            <w:tcBorders>
              <w:top w:val="nil"/>
              <w:left w:val="nil"/>
              <w:bottom w:val="nil"/>
              <w:right w:val="nil"/>
            </w:tcBorders>
            <w:tcMar>
              <w:top w:w="0" w:type="dxa"/>
              <w:left w:w="0" w:type="dxa"/>
              <w:bottom w:w="0" w:type="dxa"/>
              <w:right w:w="0" w:type="dxa"/>
            </w:tcMar>
          </w:tcPr>
          <w:p w14:paraId="49104FD6" w14:textId="2942F96B"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0.10</w:t>
            </w:r>
          </w:p>
        </w:tc>
        <w:tc>
          <w:tcPr>
            <w:tcW w:w="1872" w:type="dxa"/>
            <w:tcBorders>
              <w:top w:val="nil"/>
              <w:left w:val="nil"/>
              <w:bottom w:val="nil"/>
              <w:right w:val="nil"/>
            </w:tcBorders>
            <w:tcMar>
              <w:top w:w="0" w:type="dxa"/>
              <w:left w:w="0" w:type="dxa"/>
              <w:bottom w:w="0" w:type="dxa"/>
              <w:right w:w="0" w:type="dxa"/>
            </w:tcMar>
          </w:tcPr>
          <w:p w14:paraId="11D3A986" w14:textId="16807A7B"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6.50</w:t>
            </w:r>
          </w:p>
        </w:tc>
        <w:tc>
          <w:tcPr>
            <w:tcW w:w="1872" w:type="dxa"/>
            <w:tcBorders>
              <w:top w:val="nil"/>
              <w:left w:val="nil"/>
              <w:bottom w:val="nil"/>
              <w:right w:val="nil"/>
            </w:tcBorders>
            <w:tcMar>
              <w:top w:w="0" w:type="dxa"/>
              <w:left w:w="0" w:type="dxa"/>
              <w:bottom w:w="0" w:type="dxa"/>
              <w:right w:w="0" w:type="dxa"/>
            </w:tcMar>
          </w:tcPr>
          <w:p w14:paraId="001B38EC" w14:textId="5806BEE7"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&lt;.001***</w:t>
            </w:r>
          </w:p>
        </w:tc>
      </w:tr>
      <w:tr w:rsidR="009269E7" w14:paraId="3C58CD76" w14:textId="77777777" w:rsidTr="00DA4756">
        <w:trPr>
          <w:trHeight w:val="288"/>
        </w:trPr>
        <w:tc>
          <w:tcPr>
            <w:tcW w:w="1872" w:type="dxa"/>
            <w:tcBorders>
              <w:top w:val="nil"/>
              <w:left w:val="nil"/>
              <w:bottom w:val="nil"/>
              <w:right w:val="nil"/>
            </w:tcBorders>
            <w:tcMar>
              <w:top w:w="0" w:type="dxa"/>
              <w:left w:w="0" w:type="dxa"/>
              <w:bottom w:w="0" w:type="dxa"/>
              <w:right w:w="0" w:type="dxa"/>
            </w:tcMar>
          </w:tcPr>
          <w:p w14:paraId="15887A1E" w14:textId="77777777" w:rsidR="009269E7" w:rsidRDefault="06692CF4" w:rsidP="06692CF4">
            <w:pPr>
              <w:spacing w:line="360" w:lineRule="auto"/>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DM</w:t>
            </w:r>
          </w:p>
        </w:tc>
        <w:tc>
          <w:tcPr>
            <w:tcW w:w="1872" w:type="dxa"/>
            <w:tcBorders>
              <w:top w:val="nil"/>
              <w:left w:val="nil"/>
              <w:bottom w:val="nil"/>
              <w:right w:val="nil"/>
            </w:tcBorders>
            <w:tcMar>
              <w:top w:w="0" w:type="dxa"/>
              <w:left w:w="0" w:type="dxa"/>
              <w:bottom w:w="0" w:type="dxa"/>
              <w:right w:w="0" w:type="dxa"/>
            </w:tcMar>
          </w:tcPr>
          <w:p w14:paraId="2FC19B9A" w14:textId="2A0F9106"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-0.005</w:t>
            </w:r>
          </w:p>
        </w:tc>
        <w:tc>
          <w:tcPr>
            <w:tcW w:w="1872" w:type="dxa"/>
            <w:tcBorders>
              <w:top w:val="nil"/>
              <w:left w:val="nil"/>
              <w:bottom w:val="nil"/>
              <w:right w:val="nil"/>
            </w:tcBorders>
            <w:tcMar>
              <w:top w:w="0" w:type="dxa"/>
              <w:left w:w="0" w:type="dxa"/>
              <w:bottom w:w="0" w:type="dxa"/>
              <w:right w:w="0" w:type="dxa"/>
            </w:tcMar>
          </w:tcPr>
          <w:p w14:paraId="317B4075" w14:textId="1A6CFB45"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0.09</w:t>
            </w:r>
          </w:p>
        </w:tc>
        <w:tc>
          <w:tcPr>
            <w:tcW w:w="1872" w:type="dxa"/>
            <w:tcBorders>
              <w:top w:val="nil"/>
              <w:left w:val="nil"/>
              <w:bottom w:val="nil"/>
              <w:right w:val="nil"/>
            </w:tcBorders>
            <w:tcMar>
              <w:top w:w="0" w:type="dxa"/>
              <w:left w:w="0" w:type="dxa"/>
              <w:bottom w:w="0" w:type="dxa"/>
              <w:right w:w="0" w:type="dxa"/>
            </w:tcMar>
          </w:tcPr>
          <w:p w14:paraId="6064965A" w14:textId="1F5F2258"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-0.06</w:t>
            </w:r>
          </w:p>
        </w:tc>
        <w:tc>
          <w:tcPr>
            <w:tcW w:w="1872" w:type="dxa"/>
            <w:tcBorders>
              <w:top w:val="nil"/>
              <w:left w:val="nil"/>
              <w:bottom w:val="nil"/>
              <w:right w:val="nil"/>
            </w:tcBorders>
            <w:tcMar>
              <w:top w:w="0" w:type="dxa"/>
              <w:left w:w="0" w:type="dxa"/>
              <w:bottom w:w="0" w:type="dxa"/>
              <w:right w:w="0" w:type="dxa"/>
            </w:tcMar>
          </w:tcPr>
          <w:p w14:paraId="0DE8F056" w14:textId="59F01EFD"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.95</w:t>
            </w:r>
          </w:p>
        </w:tc>
      </w:tr>
      <w:tr w:rsidR="009269E7" w14:paraId="54DA5DFC" w14:textId="77777777" w:rsidTr="00DA4756">
        <w:trPr>
          <w:trHeight w:val="288"/>
        </w:trPr>
        <w:tc>
          <w:tcPr>
            <w:tcW w:w="1872" w:type="dxa"/>
            <w:tcBorders>
              <w:top w:val="nil"/>
              <w:left w:val="nil"/>
              <w:bottom w:val="nil"/>
              <w:right w:val="nil"/>
            </w:tcBorders>
            <w:tcMar>
              <w:top w:w="0" w:type="dxa"/>
              <w:left w:w="0" w:type="dxa"/>
              <w:bottom w:w="0" w:type="dxa"/>
              <w:right w:w="0" w:type="dxa"/>
            </w:tcMar>
          </w:tcPr>
          <w:p w14:paraId="35CF06E1" w14:textId="35FD2AFE" w:rsidR="009269E7" w:rsidRDefault="06692CF4" w:rsidP="06692CF4">
            <w:pPr>
              <w:spacing w:line="360" w:lineRule="auto"/>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PM</w:t>
            </w:r>
          </w:p>
        </w:tc>
        <w:tc>
          <w:tcPr>
            <w:tcW w:w="1872" w:type="dxa"/>
            <w:tcBorders>
              <w:top w:val="nil"/>
              <w:left w:val="nil"/>
              <w:bottom w:val="nil"/>
              <w:right w:val="nil"/>
            </w:tcBorders>
            <w:tcMar>
              <w:top w:w="0" w:type="dxa"/>
              <w:left w:w="0" w:type="dxa"/>
              <w:bottom w:w="0" w:type="dxa"/>
              <w:right w:w="0" w:type="dxa"/>
            </w:tcMar>
          </w:tcPr>
          <w:p w14:paraId="6247A580" w14:textId="5A3E2E52"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-0.004</w:t>
            </w:r>
          </w:p>
        </w:tc>
        <w:tc>
          <w:tcPr>
            <w:tcW w:w="1872" w:type="dxa"/>
            <w:tcBorders>
              <w:top w:val="nil"/>
              <w:left w:val="nil"/>
              <w:bottom w:val="nil"/>
              <w:right w:val="nil"/>
            </w:tcBorders>
            <w:tcMar>
              <w:top w:w="0" w:type="dxa"/>
              <w:left w:w="0" w:type="dxa"/>
              <w:bottom w:w="0" w:type="dxa"/>
              <w:right w:w="0" w:type="dxa"/>
            </w:tcMar>
          </w:tcPr>
          <w:p w14:paraId="71A50F71" w14:textId="4B0A2FA7"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0.06</w:t>
            </w:r>
          </w:p>
        </w:tc>
        <w:tc>
          <w:tcPr>
            <w:tcW w:w="1872" w:type="dxa"/>
            <w:tcBorders>
              <w:top w:val="nil"/>
              <w:left w:val="nil"/>
              <w:bottom w:val="nil"/>
              <w:right w:val="nil"/>
            </w:tcBorders>
            <w:tcMar>
              <w:top w:w="0" w:type="dxa"/>
              <w:left w:w="0" w:type="dxa"/>
              <w:bottom w:w="0" w:type="dxa"/>
              <w:right w:w="0" w:type="dxa"/>
            </w:tcMar>
          </w:tcPr>
          <w:p w14:paraId="644E4A20" w14:textId="2549B194"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-0.07</w:t>
            </w:r>
          </w:p>
        </w:tc>
        <w:tc>
          <w:tcPr>
            <w:tcW w:w="1872" w:type="dxa"/>
            <w:tcBorders>
              <w:top w:val="nil"/>
              <w:left w:val="nil"/>
              <w:bottom w:val="nil"/>
              <w:right w:val="nil"/>
            </w:tcBorders>
            <w:tcMar>
              <w:top w:w="0" w:type="dxa"/>
              <w:left w:w="0" w:type="dxa"/>
              <w:bottom w:w="0" w:type="dxa"/>
              <w:right w:w="0" w:type="dxa"/>
            </w:tcMar>
          </w:tcPr>
          <w:p w14:paraId="2A7E9301" w14:textId="4ECE4756"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.94</w:t>
            </w:r>
          </w:p>
        </w:tc>
      </w:tr>
      <w:tr w:rsidR="009269E7" w14:paraId="540D0966" w14:textId="77777777" w:rsidTr="00DA4756">
        <w:trPr>
          <w:trHeight w:val="288"/>
        </w:trPr>
        <w:tc>
          <w:tcPr>
            <w:tcW w:w="1872" w:type="dxa"/>
            <w:tcBorders>
              <w:top w:val="nil"/>
              <w:left w:val="nil"/>
              <w:bottom w:val="nil"/>
              <w:right w:val="nil"/>
            </w:tcBorders>
            <w:tcMar>
              <w:top w:w="0" w:type="dxa"/>
              <w:left w:w="0" w:type="dxa"/>
              <w:bottom w:w="0" w:type="dxa"/>
              <w:right w:w="0" w:type="dxa"/>
            </w:tcMar>
          </w:tcPr>
          <w:p w14:paraId="58547778" w14:textId="77777777" w:rsidR="009269E7" w:rsidRDefault="06692CF4" w:rsidP="06692CF4">
            <w:pPr>
              <w:spacing w:line="360" w:lineRule="auto"/>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WM</w:t>
            </w:r>
          </w:p>
        </w:tc>
        <w:tc>
          <w:tcPr>
            <w:tcW w:w="1872" w:type="dxa"/>
            <w:tcBorders>
              <w:top w:val="nil"/>
              <w:left w:val="nil"/>
              <w:bottom w:val="nil"/>
              <w:right w:val="nil"/>
            </w:tcBorders>
            <w:tcMar>
              <w:top w:w="0" w:type="dxa"/>
              <w:left w:w="0" w:type="dxa"/>
              <w:bottom w:w="0" w:type="dxa"/>
              <w:right w:w="0" w:type="dxa"/>
            </w:tcMar>
          </w:tcPr>
          <w:p w14:paraId="3B781827" w14:textId="583AF898"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0.23</w:t>
            </w:r>
          </w:p>
        </w:tc>
        <w:tc>
          <w:tcPr>
            <w:tcW w:w="1872" w:type="dxa"/>
            <w:tcBorders>
              <w:top w:val="nil"/>
              <w:left w:val="nil"/>
              <w:bottom w:val="nil"/>
              <w:right w:val="nil"/>
            </w:tcBorders>
            <w:tcMar>
              <w:top w:w="0" w:type="dxa"/>
              <w:left w:w="0" w:type="dxa"/>
              <w:bottom w:w="0" w:type="dxa"/>
              <w:right w:w="0" w:type="dxa"/>
            </w:tcMar>
          </w:tcPr>
          <w:p w14:paraId="094356AE" w14:textId="40E0D102"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0.09</w:t>
            </w:r>
          </w:p>
        </w:tc>
        <w:tc>
          <w:tcPr>
            <w:tcW w:w="1872" w:type="dxa"/>
            <w:tcBorders>
              <w:top w:val="nil"/>
              <w:left w:val="nil"/>
              <w:bottom w:val="nil"/>
              <w:right w:val="nil"/>
            </w:tcBorders>
            <w:tcMar>
              <w:top w:w="0" w:type="dxa"/>
              <w:left w:w="0" w:type="dxa"/>
              <w:bottom w:w="0" w:type="dxa"/>
              <w:right w:w="0" w:type="dxa"/>
            </w:tcMar>
          </w:tcPr>
          <w:p w14:paraId="776101C3" w14:textId="5A145E23"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2.71</w:t>
            </w:r>
          </w:p>
        </w:tc>
        <w:tc>
          <w:tcPr>
            <w:tcW w:w="1872" w:type="dxa"/>
            <w:tcBorders>
              <w:top w:val="nil"/>
              <w:left w:val="nil"/>
              <w:bottom w:val="nil"/>
              <w:right w:val="nil"/>
            </w:tcBorders>
            <w:tcMar>
              <w:top w:w="0" w:type="dxa"/>
              <w:left w:w="0" w:type="dxa"/>
              <w:bottom w:w="0" w:type="dxa"/>
              <w:right w:w="0" w:type="dxa"/>
            </w:tcMar>
          </w:tcPr>
          <w:p w14:paraId="5F8D8AA7" w14:textId="75F7E0C4"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.007**</w:t>
            </w:r>
          </w:p>
        </w:tc>
      </w:tr>
      <w:tr w:rsidR="009269E7" w14:paraId="1423D506" w14:textId="77777777" w:rsidTr="00DA4756">
        <w:trPr>
          <w:trHeight w:val="288"/>
        </w:trPr>
        <w:tc>
          <w:tcPr>
            <w:tcW w:w="1872" w:type="dxa"/>
            <w:tcBorders>
              <w:top w:val="nil"/>
              <w:left w:val="nil"/>
              <w:bottom w:val="nil"/>
              <w:right w:val="nil"/>
            </w:tcBorders>
            <w:tcMar>
              <w:top w:w="0" w:type="dxa"/>
              <w:left w:w="0" w:type="dxa"/>
              <w:bottom w:w="0" w:type="dxa"/>
              <w:right w:w="0" w:type="dxa"/>
            </w:tcMar>
          </w:tcPr>
          <w:p w14:paraId="132E7B01" w14:textId="77777777" w:rsidR="009269E7" w:rsidRDefault="06692CF4" w:rsidP="06692CF4">
            <w:pPr>
              <w:spacing w:line="360" w:lineRule="auto"/>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BAARS</w:t>
            </w:r>
          </w:p>
        </w:tc>
        <w:tc>
          <w:tcPr>
            <w:tcW w:w="1872" w:type="dxa"/>
            <w:tcBorders>
              <w:top w:val="nil"/>
              <w:left w:val="nil"/>
              <w:bottom w:val="nil"/>
              <w:right w:val="nil"/>
            </w:tcBorders>
            <w:tcMar>
              <w:top w:w="0" w:type="dxa"/>
              <w:left w:w="0" w:type="dxa"/>
              <w:bottom w:w="0" w:type="dxa"/>
              <w:right w:w="0" w:type="dxa"/>
            </w:tcMar>
          </w:tcPr>
          <w:p w14:paraId="79318CE2" w14:textId="76B7E072"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0.006</w:t>
            </w:r>
          </w:p>
        </w:tc>
        <w:tc>
          <w:tcPr>
            <w:tcW w:w="1872" w:type="dxa"/>
            <w:tcBorders>
              <w:top w:val="nil"/>
              <w:left w:val="nil"/>
              <w:bottom w:val="nil"/>
              <w:right w:val="nil"/>
            </w:tcBorders>
            <w:tcMar>
              <w:top w:w="0" w:type="dxa"/>
              <w:left w:w="0" w:type="dxa"/>
              <w:bottom w:w="0" w:type="dxa"/>
              <w:right w:w="0" w:type="dxa"/>
            </w:tcMar>
          </w:tcPr>
          <w:p w14:paraId="7CF6AACA" w14:textId="2D6861C8"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0.07</w:t>
            </w:r>
          </w:p>
        </w:tc>
        <w:tc>
          <w:tcPr>
            <w:tcW w:w="1872" w:type="dxa"/>
            <w:tcBorders>
              <w:top w:val="nil"/>
              <w:left w:val="nil"/>
              <w:bottom w:val="nil"/>
              <w:right w:val="nil"/>
            </w:tcBorders>
            <w:tcMar>
              <w:top w:w="0" w:type="dxa"/>
              <w:left w:w="0" w:type="dxa"/>
              <w:bottom w:w="0" w:type="dxa"/>
              <w:right w:w="0" w:type="dxa"/>
            </w:tcMar>
          </w:tcPr>
          <w:p w14:paraId="1E030EC8" w14:textId="2DA9E047"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0.09</w:t>
            </w:r>
          </w:p>
        </w:tc>
        <w:tc>
          <w:tcPr>
            <w:tcW w:w="1872" w:type="dxa"/>
            <w:tcBorders>
              <w:top w:val="nil"/>
              <w:left w:val="nil"/>
              <w:bottom w:val="nil"/>
              <w:right w:val="nil"/>
            </w:tcBorders>
            <w:tcMar>
              <w:top w:w="0" w:type="dxa"/>
              <w:left w:w="0" w:type="dxa"/>
              <w:bottom w:w="0" w:type="dxa"/>
              <w:right w:w="0" w:type="dxa"/>
            </w:tcMar>
          </w:tcPr>
          <w:p w14:paraId="765ACAD2" w14:textId="352CCE86"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.93</w:t>
            </w:r>
          </w:p>
        </w:tc>
      </w:tr>
      <w:tr w:rsidR="009269E7" w14:paraId="1764F35A" w14:textId="77777777" w:rsidTr="00DA4756">
        <w:trPr>
          <w:trHeight w:val="288"/>
        </w:trPr>
        <w:tc>
          <w:tcPr>
            <w:tcW w:w="1872" w:type="dxa"/>
            <w:tcBorders>
              <w:top w:val="nil"/>
              <w:left w:val="nil"/>
              <w:bottom w:val="nil"/>
              <w:right w:val="nil"/>
            </w:tcBorders>
            <w:tcMar>
              <w:top w:w="0" w:type="dxa"/>
              <w:left w:w="0" w:type="dxa"/>
              <w:bottom w:w="0" w:type="dxa"/>
              <w:right w:w="0" w:type="dxa"/>
            </w:tcMar>
          </w:tcPr>
          <w:p w14:paraId="3DB00EE3" w14:textId="77777777" w:rsidR="009269E7" w:rsidRDefault="06692CF4" w:rsidP="06692CF4">
            <w:pPr>
              <w:spacing w:line="360" w:lineRule="auto"/>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PHQ</w:t>
            </w:r>
          </w:p>
        </w:tc>
        <w:tc>
          <w:tcPr>
            <w:tcW w:w="1872" w:type="dxa"/>
            <w:tcBorders>
              <w:top w:val="nil"/>
              <w:left w:val="nil"/>
              <w:bottom w:val="nil"/>
              <w:right w:val="nil"/>
            </w:tcBorders>
            <w:tcMar>
              <w:top w:w="0" w:type="dxa"/>
              <w:left w:w="0" w:type="dxa"/>
              <w:bottom w:w="0" w:type="dxa"/>
              <w:right w:w="0" w:type="dxa"/>
            </w:tcMar>
          </w:tcPr>
          <w:p w14:paraId="2637EDC9" w14:textId="12E7FAB8"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0.03</w:t>
            </w:r>
          </w:p>
        </w:tc>
        <w:tc>
          <w:tcPr>
            <w:tcW w:w="1872" w:type="dxa"/>
            <w:tcBorders>
              <w:top w:val="nil"/>
              <w:left w:val="nil"/>
              <w:bottom w:val="nil"/>
              <w:right w:val="nil"/>
            </w:tcBorders>
            <w:tcMar>
              <w:top w:w="0" w:type="dxa"/>
              <w:left w:w="0" w:type="dxa"/>
              <w:bottom w:w="0" w:type="dxa"/>
              <w:right w:w="0" w:type="dxa"/>
            </w:tcMar>
          </w:tcPr>
          <w:p w14:paraId="4AAA1142" w14:textId="516D7680"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0.06</w:t>
            </w:r>
          </w:p>
        </w:tc>
        <w:tc>
          <w:tcPr>
            <w:tcW w:w="1872" w:type="dxa"/>
            <w:tcBorders>
              <w:top w:val="nil"/>
              <w:left w:val="nil"/>
              <w:bottom w:val="nil"/>
              <w:right w:val="nil"/>
            </w:tcBorders>
            <w:tcMar>
              <w:top w:w="0" w:type="dxa"/>
              <w:left w:w="0" w:type="dxa"/>
              <w:bottom w:w="0" w:type="dxa"/>
              <w:right w:w="0" w:type="dxa"/>
            </w:tcMar>
          </w:tcPr>
          <w:p w14:paraId="7964F7A0" w14:textId="4961658F"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0.54</w:t>
            </w:r>
          </w:p>
        </w:tc>
        <w:tc>
          <w:tcPr>
            <w:tcW w:w="1872" w:type="dxa"/>
            <w:tcBorders>
              <w:top w:val="nil"/>
              <w:left w:val="nil"/>
              <w:bottom w:val="nil"/>
              <w:right w:val="nil"/>
            </w:tcBorders>
            <w:tcMar>
              <w:top w:w="0" w:type="dxa"/>
              <w:left w:w="0" w:type="dxa"/>
              <w:bottom w:w="0" w:type="dxa"/>
              <w:right w:w="0" w:type="dxa"/>
            </w:tcMar>
          </w:tcPr>
          <w:p w14:paraId="317CAF7C" w14:textId="5334D62D"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.59</w:t>
            </w:r>
          </w:p>
        </w:tc>
      </w:tr>
      <w:tr w:rsidR="009269E7" w14:paraId="1F6E0973" w14:textId="77777777" w:rsidTr="00DA4756">
        <w:trPr>
          <w:trHeight w:val="288"/>
        </w:trPr>
        <w:tc>
          <w:tcPr>
            <w:tcW w:w="1872" w:type="dxa"/>
            <w:tcBorders>
              <w:top w:val="nil"/>
              <w:left w:val="nil"/>
              <w:bottom w:val="nil"/>
              <w:right w:val="nil"/>
            </w:tcBorders>
            <w:tcMar>
              <w:top w:w="0" w:type="dxa"/>
              <w:left w:w="0" w:type="dxa"/>
              <w:bottom w:w="0" w:type="dxa"/>
              <w:right w:w="0" w:type="dxa"/>
            </w:tcMar>
          </w:tcPr>
          <w:p w14:paraId="16D88C3B" w14:textId="77777777" w:rsidR="009269E7" w:rsidRDefault="06692CF4" w:rsidP="06692CF4">
            <w:pPr>
              <w:spacing w:line="360" w:lineRule="auto"/>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Sex</w:t>
            </w:r>
          </w:p>
        </w:tc>
        <w:tc>
          <w:tcPr>
            <w:tcW w:w="1872" w:type="dxa"/>
            <w:tcBorders>
              <w:top w:val="nil"/>
              <w:left w:val="nil"/>
              <w:bottom w:val="nil"/>
              <w:right w:val="nil"/>
            </w:tcBorders>
            <w:tcMar>
              <w:top w:w="0" w:type="dxa"/>
              <w:left w:w="0" w:type="dxa"/>
              <w:bottom w:w="0" w:type="dxa"/>
              <w:right w:w="0" w:type="dxa"/>
            </w:tcMar>
          </w:tcPr>
          <w:p w14:paraId="0C886052" w14:textId="3AE900A9"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-0.03</w:t>
            </w:r>
          </w:p>
        </w:tc>
        <w:tc>
          <w:tcPr>
            <w:tcW w:w="1872" w:type="dxa"/>
            <w:tcBorders>
              <w:top w:val="nil"/>
              <w:left w:val="nil"/>
              <w:bottom w:val="nil"/>
              <w:right w:val="nil"/>
            </w:tcBorders>
            <w:tcMar>
              <w:top w:w="0" w:type="dxa"/>
              <w:left w:w="0" w:type="dxa"/>
              <w:bottom w:w="0" w:type="dxa"/>
              <w:right w:w="0" w:type="dxa"/>
            </w:tcMar>
          </w:tcPr>
          <w:p w14:paraId="66E3D5B2" w14:textId="408F9C50"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0.12</w:t>
            </w:r>
          </w:p>
        </w:tc>
        <w:tc>
          <w:tcPr>
            <w:tcW w:w="1872" w:type="dxa"/>
            <w:tcBorders>
              <w:top w:val="nil"/>
              <w:left w:val="nil"/>
              <w:bottom w:val="nil"/>
              <w:right w:val="nil"/>
            </w:tcBorders>
            <w:tcMar>
              <w:top w:w="0" w:type="dxa"/>
              <w:left w:w="0" w:type="dxa"/>
              <w:bottom w:w="0" w:type="dxa"/>
              <w:right w:w="0" w:type="dxa"/>
            </w:tcMar>
          </w:tcPr>
          <w:p w14:paraId="4D89F870" w14:textId="1EED2E1C"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-0.27</w:t>
            </w:r>
          </w:p>
        </w:tc>
        <w:tc>
          <w:tcPr>
            <w:tcW w:w="1872" w:type="dxa"/>
            <w:tcBorders>
              <w:top w:val="nil"/>
              <w:left w:val="nil"/>
              <w:bottom w:val="nil"/>
              <w:right w:val="nil"/>
            </w:tcBorders>
            <w:tcMar>
              <w:top w:w="0" w:type="dxa"/>
              <w:left w:w="0" w:type="dxa"/>
              <w:bottom w:w="0" w:type="dxa"/>
              <w:right w:w="0" w:type="dxa"/>
            </w:tcMar>
          </w:tcPr>
          <w:p w14:paraId="410CB44F" w14:textId="66114C9A"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.78</w:t>
            </w:r>
          </w:p>
        </w:tc>
      </w:tr>
      <w:tr w:rsidR="009269E7" w14:paraId="29F8F2BC" w14:textId="77777777" w:rsidTr="00DA4756">
        <w:trPr>
          <w:trHeight w:val="288"/>
        </w:trPr>
        <w:tc>
          <w:tcPr>
            <w:tcW w:w="1872" w:type="dxa"/>
            <w:tcBorders>
              <w:top w:val="nil"/>
              <w:left w:val="nil"/>
              <w:bottom w:val="nil"/>
              <w:right w:val="nil"/>
            </w:tcBorders>
            <w:tcMar>
              <w:top w:w="0" w:type="dxa"/>
              <w:left w:w="0" w:type="dxa"/>
              <w:bottom w:w="0" w:type="dxa"/>
              <w:right w:w="0" w:type="dxa"/>
            </w:tcMar>
          </w:tcPr>
          <w:p w14:paraId="5B6D56F2" w14:textId="77777777" w:rsidR="009269E7" w:rsidRDefault="06692CF4" w:rsidP="06692CF4">
            <w:pPr>
              <w:spacing w:line="360" w:lineRule="auto"/>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Age</w:t>
            </w:r>
          </w:p>
        </w:tc>
        <w:tc>
          <w:tcPr>
            <w:tcW w:w="1872" w:type="dxa"/>
            <w:tcBorders>
              <w:top w:val="nil"/>
              <w:left w:val="nil"/>
              <w:bottom w:val="nil"/>
              <w:right w:val="nil"/>
            </w:tcBorders>
            <w:tcMar>
              <w:top w:w="0" w:type="dxa"/>
              <w:left w:w="0" w:type="dxa"/>
              <w:bottom w:w="0" w:type="dxa"/>
              <w:right w:w="0" w:type="dxa"/>
            </w:tcMar>
          </w:tcPr>
          <w:p w14:paraId="0CAD5769" w14:textId="40B9E326"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-0.04</w:t>
            </w:r>
          </w:p>
        </w:tc>
        <w:tc>
          <w:tcPr>
            <w:tcW w:w="1872" w:type="dxa"/>
            <w:tcBorders>
              <w:top w:val="nil"/>
              <w:left w:val="nil"/>
              <w:bottom w:val="nil"/>
              <w:right w:val="nil"/>
            </w:tcBorders>
            <w:tcMar>
              <w:top w:w="0" w:type="dxa"/>
              <w:left w:w="0" w:type="dxa"/>
              <w:bottom w:w="0" w:type="dxa"/>
              <w:right w:w="0" w:type="dxa"/>
            </w:tcMar>
          </w:tcPr>
          <w:p w14:paraId="70FF1449" w14:textId="6ACD2D2B"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0.06</w:t>
            </w:r>
          </w:p>
        </w:tc>
        <w:tc>
          <w:tcPr>
            <w:tcW w:w="1872" w:type="dxa"/>
            <w:tcBorders>
              <w:top w:val="nil"/>
              <w:left w:val="nil"/>
              <w:bottom w:val="nil"/>
              <w:right w:val="nil"/>
            </w:tcBorders>
            <w:tcMar>
              <w:top w:w="0" w:type="dxa"/>
              <w:left w:w="0" w:type="dxa"/>
              <w:bottom w:w="0" w:type="dxa"/>
              <w:right w:w="0" w:type="dxa"/>
            </w:tcMar>
          </w:tcPr>
          <w:p w14:paraId="04BA16C1" w14:textId="045EAEBA"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-0.73</w:t>
            </w:r>
          </w:p>
        </w:tc>
        <w:tc>
          <w:tcPr>
            <w:tcW w:w="1872" w:type="dxa"/>
            <w:tcBorders>
              <w:top w:val="nil"/>
              <w:left w:val="nil"/>
              <w:bottom w:val="nil"/>
              <w:right w:val="nil"/>
            </w:tcBorders>
            <w:tcMar>
              <w:top w:w="0" w:type="dxa"/>
              <w:left w:w="0" w:type="dxa"/>
              <w:bottom w:w="0" w:type="dxa"/>
              <w:right w:w="0" w:type="dxa"/>
            </w:tcMar>
          </w:tcPr>
          <w:p w14:paraId="7207A2AE" w14:textId="12899284"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.46</w:t>
            </w:r>
          </w:p>
        </w:tc>
      </w:tr>
      <w:tr w:rsidR="009269E7" w14:paraId="78DBA28F" w14:textId="77777777" w:rsidTr="00DA4756">
        <w:trPr>
          <w:trHeight w:val="288"/>
        </w:trPr>
        <w:tc>
          <w:tcPr>
            <w:tcW w:w="1872" w:type="dxa"/>
            <w:tcBorders>
              <w:top w:val="nil"/>
              <w:left w:val="nil"/>
              <w:bottom w:val="nil"/>
              <w:right w:val="nil"/>
            </w:tcBorders>
            <w:tcMar>
              <w:top w:w="0" w:type="dxa"/>
              <w:left w:w="0" w:type="dxa"/>
              <w:bottom w:w="0" w:type="dxa"/>
              <w:right w:w="0" w:type="dxa"/>
            </w:tcMar>
          </w:tcPr>
          <w:p w14:paraId="4E84E3FF" w14:textId="77777777" w:rsidR="009269E7" w:rsidRDefault="06692CF4" w:rsidP="06692CF4">
            <w:pPr>
              <w:spacing w:line="360" w:lineRule="auto"/>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DM*BAARS</w:t>
            </w:r>
          </w:p>
        </w:tc>
        <w:tc>
          <w:tcPr>
            <w:tcW w:w="1872" w:type="dxa"/>
            <w:tcBorders>
              <w:top w:val="nil"/>
              <w:left w:val="nil"/>
              <w:bottom w:val="nil"/>
              <w:right w:val="nil"/>
            </w:tcBorders>
            <w:tcMar>
              <w:top w:w="0" w:type="dxa"/>
              <w:left w:w="0" w:type="dxa"/>
              <w:bottom w:w="0" w:type="dxa"/>
              <w:right w:w="0" w:type="dxa"/>
            </w:tcMar>
          </w:tcPr>
          <w:p w14:paraId="5B2B9556" w14:textId="74E12978"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-0.12</w:t>
            </w:r>
          </w:p>
        </w:tc>
        <w:tc>
          <w:tcPr>
            <w:tcW w:w="1872" w:type="dxa"/>
            <w:tcBorders>
              <w:top w:val="nil"/>
              <w:left w:val="nil"/>
              <w:bottom w:val="nil"/>
              <w:right w:val="nil"/>
            </w:tcBorders>
            <w:tcMar>
              <w:top w:w="0" w:type="dxa"/>
              <w:left w:w="0" w:type="dxa"/>
              <w:bottom w:w="0" w:type="dxa"/>
              <w:right w:w="0" w:type="dxa"/>
            </w:tcMar>
          </w:tcPr>
          <w:p w14:paraId="320CED11" w14:textId="452AE96E"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0.08</w:t>
            </w:r>
          </w:p>
        </w:tc>
        <w:tc>
          <w:tcPr>
            <w:tcW w:w="1872" w:type="dxa"/>
            <w:tcBorders>
              <w:top w:val="nil"/>
              <w:left w:val="nil"/>
              <w:bottom w:val="nil"/>
              <w:right w:val="nil"/>
            </w:tcBorders>
            <w:tcMar>
              <w:top w:w="0" w:type="dxa"/>
              <w:left w:w="0" w:type="dxa"/>
              <w:bottom w:w="0" w:type="dxa"/>
              <w:right w:w="0" w:type="dxa"/>
            </w:tcMar>
          </w:tcPr>
          <w:p w14:paraId="34EF8370" w14:textId="5D5E0470"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-1.45</w:t>
            </w:r>
          </w:p>
        </w:tc>
        <w:tc>
          <w:tcPr>
            <w:tcW w:w="1872" w:type="dxa"/>
            <w:tcBorders>
              <w:top w:val="nil"/>
              <w:left w:val="nil"/>
              <w:bottom w:val="nil"/>
              <w:right w:val="nil"/>
            </w:tcBorders>
            <w:tcMar>
              <w:top w:w="0" w:type="dxa"/>
              <w:left w:w="0" w:type="dxa"/>
              <w:bottom w:w="0" w:type="dxa"/>
              <w:right w:w="0" w:type="dxa"/>
            </w:tcMar>
          </w:tcPr>
          <w:p w14:paraId="6392267E" w14:textId="7905CFFB"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.15</w:t>
            </w:r>
          </w:p>
        </w:tc>
      </w:tr>
      <w:tr w:rsidR="009269E7" w14:paraId="1442D362" w14:textId="77777777" w:rsidTr="00DA4756">
        <w:trPr>
          <w:trHeight w:val="288"/>
        </w:trPr>
        <w:tc>
          <w:tcPr>
            <w:tcW w:w="1872" w:type="dxa"/>
            <w:tcBorders>
              <w:top w:val="nil"/>
              <w:left w:val="nil"/>
              <w:bottom w:val="nil"/>
              <w:right w:val="nil"/>
            </w:tcBorders>
            <w:tcMar>
              <w:top w:w="0" w:type="dxa"/>
              <w:left w:w="0" w:type="dxa"/>
              <w:bottom w:w="0" w:type="dxa"/>
              <w:right w:w="0" w:type="dxa"/>
            </w:tcMar>
          </w:tcPr>
          <w:p w14:paraId="1CF852A5" w14:textId="77280A06" w:rsidR="009269E7" w:rsidRDefault="06692CF4" w:rsidP="06692CF4">
            <w:pPr>
              <w:spacing w:line="360" w:lineRule="auto"/>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PM*BAARS</w:t>
            </w:r>
          </w:p>
        </w:tc>
        <w:tc>
          <w:tcPr>
            <w:tcW w:w="1872" w:type="dxa"/>
            <w:tcBorders>
              <w:top w:val="nil"/>
              <w:left w:val="nil"/>
              <w:bottom w:val="nil"/>
              <w:right w:val="nil"/>
            </w:tcBorders>
            <w:tcMar>
              <w:top w:w="0" w:type="dxa"/>
              <w:left w:w="0" w:type="dxa"/>
              <w:bottom w:w="0" w:type="dxa"/>
              <w:right w:w="0" w:type="dxa"/>
            </w:tcMar>
          </w:tcPr>
          <w:p w14:paraId="7D873FCE" w14:textId="6CB78BA0"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-0.01</w:t>
            </w:r>
          </w:p>
        </w:tc>
        <w:tc>
          <w:tcPr>
            <w:tcW w:w="1872" w:type="dxa"/>
            <w:tcBorders>
              <w:top w:val="nil"/>
              <w:left w:val="nil"/>
              <w:bottom w:val="nil"/>
              <w:right w:val="nil"/>
            </w:tcBorders>
            <w:tcMar>
              <w:top w:w="0" w:type="dxa"/>
              <w:left w:w="0" w:type="dxa"/>
              <w:bottom w:w="0" w:type="dxa"/>
              <w:right w:w="0" w:type="dxa"/>
            </w:tcMar>
          </w:tcPr>
          <w:p w14:paraId="48A7C70F" w14:textId="10A33E37"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0.06</w:t>
            </w:r>
          </w:p>
        </w:tc>
        <w:tc>
          <w:tcPr>
            <w:tcW w:w="1872" w:type="dxa"/>
            <w:tcBorders>
              <w:top w:val="nil"/>
              <w:left w:val="nil"/>
              <w:bottom w:val="nil"/>
              <w:right w:val="nil"/>
            </w:tcBorders>
            <w:tcMar>
              <w:top w:w="0" w:type="dxa"/>
              <w:left w:w="0" w:type="dxa"/>
              <w:bottom w:w="0" w:type="dxa"/>
              <w:right w:w="0" w:type="dxa"/>
            </w:tcMar>
          </w:tcPr>
          <w:p w14:paraId="678C62A3" w14:textId="3D1E08D0"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-0.22</w:t>
            </w:r>
          </w:p>
        </w:tc>
        <w:tc>
          <w:tcPr>
            <w:tcW w:w="1872" w:type="dxa"/>
            <w:tcBorders>
              <w:top w:val="nil"/>
              <w:left w:val="nil"/>
              <w:bottom w:val="nil"/>
              <w:right w:val="nil"/>
            </w:tcBorders>
            <w:tcMar>
              <w:top w:w="0" w:type="dxa"/>
              <w:left w:w="0" w:type="dxa"/>
              <w:bottom w:w="0" w:type="dxa"/>
              <w:right w:w="0" w:type="dxa"/>
            </w:tcMar>
          </w:tcPr>
          <w:p w14:paraId="0FB0FF67" w14:textId="00DBD059"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.83</w:t>
            </w:r>
          </w:p>
        </w:tc>
      </w:tr>
      <w:tr w:rsidR="009269E7" w14:paraId="3DB28769" w14:textId="77777777" w:rsidTr="00DA4756">
        <w:trPr>
          <w:trHeight w:val="288"/>
        </w:trPr>
        <w:tc>
          <w:tcPr>
            <w:tcW w:w="1872" w:type="dxa"/>
            <w:tcBorders>
              <w:top w:val="nil"/>
              <w:left w:val="nil"/>
              <w:bottom w:val="nil"/>
              <w:right w:val="nil"/>
            </w:tcBorders>
            <w:tcMar>
              <w:top w:w="0" w:type="dxa"/>
              <w:left w:w="0" w:type="dxa"/>
              <w:bottom w:w="0" w:type="dxa"/>
              <w:right w:w="0" w:type="dxa"/>
            </w:tcMar>
          </w:tcPr>
          <w:p w14:paraId="62B41C95" w14:textId="77777777" w:rsidR="009269E7" w:rsidRDefault="06692CF4" w:rsidP="06692CF4">
            <w:pPr>
              <w:spacing w:line="360" w:lineRule="auto"/>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WM*BAARS</w:t>
            </w:r>
          </w:p>
        </w:tc>
        <w:tc>
          <w:tcPr>
            <w:tcW w:w="1872" w:type="dxa"/>
            <w:tcBorders>
              <w:top w:val="nil"/>
              <w:left w:val="nil"/>
              <w:bottom w:val="nil"/>
              <w:right w:val="nil"/>
            </w:tcBorders>
            <w:tcMar>
              <w:top w:w="0" w:type="dxa"/>
              <w:left w:w="0" w:type="dxa"/>
              <w:bottom w:w="0" w:type="dxa"/>
              <w:right w:w="0" w:type="dxa"/>
            </w:tcMar>
          </w:tcPr>
          <w:p w14:paraId="32B972FF" w14:textId="7A4CE43D"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0.15</w:t>
            </w:r>
          </w:p>
        </w:tc>
        <w:tc>
          <w:tcPr>
            <w:tcW w:w="1872" w:type="dxa"/>
            <w:tcBorders>
              <w:top w:val="nil"/>
              <w:left w:val="nil"/>
              <w:bottom w:val="nil"/>
              <w:right w:val="nil"/>
            </w:tcBorders>
            <w:tcMar>
              <w:top w:w="0" w:type="dxa"/>
              <w:left w:w="0" w:type="dxa"/>
              <w:bottom w:w="0" w:type="dxa"/>
              <w:right w:w="0" w:type="dxa"/>
            </w:tcMar>
          </w:tcPr>
          <w:p w14:paraId="0F7D6593" w14:textId="00F75307"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0.09</w:t>
            </w:r>
          </w:p>
        </w:tc>
        <w:tc>
          <w:tcPr>
            <w:tcW w:w="1872" w:type="dxa"/>
            <w:tcBorders>
              <w:top w:val="nil"/>
              <w:left w:val="nil"/>
              <w:bottom w:val="nil"/>
              <w:right w:val="nil"/>
            </w:tcBorders>
            <w:tcMar>
              <w:top w:w="0" w:type="dxa"/>
              <w:left w:w="0" w:type="dxa"/>
              <w:bottom w:w="0" w:type="dxa"/>
              <w:right w:w="0" w:type="dxa"/>
            </w:tcMar>
          </w:tcPr>
          <w:p w14:paraId="58AE7013" w14:textId="00452BBF"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1.64</w:t>
            </w:r>
          </w:p>
        </w:tc>
        <w:tc>
          <w:tcPr>
            <w:tcW w:w="1872" w:type="dxa"/>
            <w:tcBorders>
              <w:top w:val="nil"/>
              <w:left w:val="nil"/>
              <w:bottom w:val="nil"/>
              <w:right w:val="nil"/>
            </w:tcBorders>
            <w:tcMar>
              <w:top w:w="0" w:type="dxa"/>
              <w:left w:w="0" w:type="dxa"/>
              <w:bottom w:w="0" w:type="dxa"/>
              <w:right w:w="0" w:type="dxa"/>
            </w:tcMar>
          </w:tcPr>
          <w:p w14:paraId="370E612B" w14:textId="44F98C42" w:rsidR="009269E7" w:rsidRDefault="06692CF4" w:rsidP="06692CF4">
            <w:pPr>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.10</w:t>
            </w:r>
          </w:p>
        </w:tc>
      </w:tr>
      <w:tr w:rsidR="009269E7" w14:paraId="734DB99B" w14:textId="77777777" w:rsidTr="00DA4756">
        <w:trPr>
          <w:trHeight w:val="288"/>
        </w:trPr>
        <w:tc>
          <w:tcPr>
            <w:tcW w:w="1872"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0501AA5A" w14:textId="77777777" w:rsidR="009269E7" w:rsidRDefault="06692CF4" w:rsidP="06692CF4">
            <w:pPr>
              <w:widowControl w:val="0"/>
              <w:spacing w:line="360" w:lineRule="auto"/>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Random effects</w:t>
            </w:r>
          </w:p>
        </w:tc>
        <w:tc>
          <w:tcPr>
            <w:tcW w:w="1872"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2BF1050E" w14:textId="77777777" w:rsidR="009269E7" w:rsidRDefault="06692CF4" w:rsidP="06692CF4">
            <w:pPr>
              <w:widowControl w:val="0"/>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Variance</w:t>
            </w:r>
          </w:p>
        </w:tc>
        <w:tc>
          <w:tcPr>
            <w:tcW w:w="1872"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585BB311" w14:textId="77777777" w:rsidR="009269E7" w:rsidRDefault="06692CF4" w:rsidP="06692CF4">
            <w:pPr>
              <w:widowControl w:val="0"/>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SD</w:t>
            </w:r>
          </w:p>
        </w:tc>
        <w:tc>
          <w:tcPr>
            <w:tcW w:w="1872"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50F169DE" w14:textId="77777777" w:rsidR="009269E7" w:rsidRDefault="009269E7" w:rsidP="06692CF4">
            <w:pPr>
              <w:widowControl w:val="0"/>
              <w:spacing w:line="360" w:lineRule="auto"/>
              <w:jc w:val="center"/>
              <w:rPr>
                <w:rFonts w:ascii="Times New Roman" w:eastAsia="Times New Roman" w:hAnsi="Times New Roman" w:cs="Times New Roman"/>
                <w:sz w:val="20"/>
                <w:szCs w:val="20"/>
              </w:rPr>
            </w:pPr>
          </w:p>
        </w:tc>
        <w:tc>
          <w:tcPr>
            <w:tcW w:w="1872"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5877498E" w14:textId="77777777" w:rsidR="009269E7" w:rsidRDefault="009269E7" w:rsidP="06692CF4">
            <w:pPr>
              <w:widowControl w:val="0"/>
              <w:spacing w:line="360" w:lineRule="auto"/>
              <w:jc w:val="center"/>
              <w:rPr>
                <w:rFonts w:ascii="Times New Roman" w:eastAsia="Times New Roman" w:hAnsi="Times New Roman" w:cs="Times New Roman"/>
                <w:sz w:val="20"/>
                <w:szCs w:val="20"/>
              </w:rPr>
            </w:pPr>
          </w:p>
        </w:tc>
      </w:tr>
      <w:tr w:rsidR="009269E7" w14:paraId="6D02006E" w14:textId="77777777" w:rsidTr="00DA4756">
        <w:trPr>
          <w:trHeight w:val="288"/>
        </w:trPr>
        <w:tc>
          <w:tcPr>
            <w:tcW w:w="1872"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07D6542A" w14:textId="77777777" w:rsidR="009269E7" w:rsidRDefault="06692CF4" w:rsidP="06692CF4">
            <w:pPr>
              <w:widowControl w:val="0"/>
              <w:spacing w:line="360" w:lineRule="auto"/>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Intercepts | Participant</w:t>
            </w:r>
          </w:p>
        </w:tc>
        <w:tc>
          <w:tcPr>
            <w:tcW w:w="1872"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44679577" w14:textId="2F5B4580" w:rsidR="009269E7" w:rsidRDefault="06692CF4" w:rsidP="06692CF4">
            <w:pPr>
              <w:widowControl w:val="0"/>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0.24</w:t>
            </w:r>
          </w:p>
        </w:tc>
        <w:tc>
          <w:tcPr>
            <w:tcW w:w="1872"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54DDD7A3" w14:textId="145F306D" w:rsidR="009269E7" w:rsidRDefault="06692CF4" w:rsidP="06692CF4">
            <w:pPr>
              <w:widowControl w:val="0"/>
              <w:spacing w:line="36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0.49</w:t>
            </w:r>
          </w:p>
        </w:tc>
        <w:tc>
          <w:tcPr>
            <w:tcW w:w="1872"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5DA66726" w14:textId="77777777" w:rsidR="009269E7" w:rsidRDefault="009269E7" w:rsidP="06692CF4">
            <w:pPr>
              <w:widowControl w:val="0"/>
              <w:spacing w:line="360" w:lineRule="auto"/>
              <w:jc w:val="center"/>
              <w:rPr>
                <w:rFonts w:ascii="Times New Roman" w:eastAsia="Times New Roman" w:hAnsi="Times New Roman" w:cs="Times New Roman"/>
                <w:sz w:val="20"/>
                <w:szCs w:val="20"/>
              </w:rPr>
            </w:pPr>
          </w:p>
        </w:tc>
        <w:tc>
          <w:tcPr>
            <w:tcW w:w="1872"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53CFFBF6" w14:textId="77777777" w:rsidR="009269E7" w:rsidRDefault="009269E7" w:rsidP="06692CF4">
            <w:pPr>
              <w:widowControl w:val="0"/>
              <w:spacing w:line="360" w:lineRule="auto"/>
              <w:jc w:val="center"/>
              <w:rPr>
                <w:rFonts w:ascii="Times New Roman" w:eastAsia="Times New Roman" w:hAnsi="Times New Roman" w:cs="Times New Roman"/>
                <w:sz w:val="20"/>
                <w:szCs w:val="20"/>
              </w:rPr>
            </w:pPr>
          </w:p>
        </w:tc>
      </w:tr>
    </w:tbl>
    <w:p w14:paraId="78A405F4" w14:textId="364F5521" w:rsidR="00BC1071" w:rsidRDefault="34C6CB2E" w:rsidP="00BC1071">
      <w:pPr>
        <w:spacing w:line="240" w:lineRule="auto"/>
        <w:rPr>
          <w:rFonts w:ascii="Times New Roman" w:eastAsia="Times New Roman" w:hAnsi="Times New Roman" w:cs="Times New Roman"/>
          <w:i/>
          <w:iCs/>
          <w:sz w:val="20"/>
          <w:szCs w:val="20"/>
        </w:rPr>
      </w:pPr>
      <w:r w:rsidRPr="34C6CB2E">
        <w:rPr>
          <w:rFonts w:ascii="Times New Roman" w:eastAsia="Times New Roman" w:hAnsi="Times New Roman" w:cs="Times New Roman"/>
          <w:i/>
          <w:iCs/>
          <w:sz w:val="20"/>
          <w:szCs w:val="20"/>
        </w:rPr>
        <w:t>** p &lt; .01, *** p &lt; .00</w:t>
      </w:r>
      <w:r w:rsidR="00BC1071">
        <w:rPr>
          <w:rFonts w:ascii="Times New Roman" w:eastAsia="Times New Roman" w:hAnsi="Times New Roman" w:cs="Times New Roman"/>
          <w:i/>
          <w:iCs/>
          <w:sz w:val="20"/>
          <w:szCs w:val="20"/>
        </w:rPr>
        <w:t>1</w:t>
      </w:r>
    </w:p>
    <w:p w14:paraId="631BA329" w14:textId="77777777" w:rsidR="00BC1071" w:rsidRDefault="00BC1071">
      <w:pPr>
        <w:rPr>
          <w:rFonts w:ascii="Times New Roman" w:eastAsia="Times New Roman" w:hAnsi="Times New Roman" w:cs="Times New Roman"/>
          <w:i/>
          <w:iCs/>
          <w:sz w:val="20"/>
          <w:szCs w:val="20"/>
        </w:rPr>
      </w:pPr>
      <w:r>
        <w:rPr>
          <w:rFonts w:ascii="Times New Roman" w:eastAsia="Times New Roman" w:hAnsi="Times New Roman" w:cs="Times New Roman"/>
          <w:i/>
          <w:iCs/>
          <w:sz w:val="20"/>
          <w:szCs w:val="20"/>
        </w:rPr>
        <w:br w:type="page"/>
      </w:r>
    </w:p>
    <w:p w14:paraId="517309A2" w14:textId="3B4B23C0" w:rsidR="009F2140" w:rsidRPr="00F27911" w:rsidRDefault="009F2140" w:rsidP="00F27911">
      <w:pPr>
        <w:spacing w:after="240" w:line="240" w:lineRule="auto"/>
        <w:jc w:val="center"/>
        <w:rPr>
          <w:rFonts w:ascii="Times New Roman" w:eastAsia="Times New Roman" w:hAnsi="Times New Roman" w:cs="Times New Roman"/>
          <w:b/>
          <w:bCs/>
          <w:sz w:val="24"/>
          <w:szCs w:val="24"/>
        </w:rPr>
      </w:pPr>
      <w:bookmarkStart w:id="37" w:name="_Toc171874228"/>
      <w:r w:rsidRPr="00F27911">
        <w:rPr>
          <w:rFonts w:ascii="Times New Roman" w:hAnsi="Times New Roman" w:cs="Times New Roman"/>
          <w:b/>
          <w:bCs/>
          <w:sz w:val="24"/>
          <w:szCs w:val="24"/>
        </w:rPr>
        <w:lastRenderedPageBreak/>
        <w:t xml:space="preserve">TABLE </w:t>
      </w:r>
      <w:r w:rsidR="00DA4756" w:rsidRPr="00F27911">
        <w:rPr>
          <w:rFonts w:ascii="Times New Roman" w:hAnsi="Times New Roman" w:cs="Times New Roman"/>
          <w:b/>
          <w:bCs/>
          <w:sz w:val="24"/>
          <w:szCs w:val="24"/>
        </w:rPr>
        <w:fldChar w:fldCharType="begin"/>
      </w:r>
      <w:r w:rsidR="00DA4756" w:rsidRPr="00F27911">
        <w:rPr>
          <w:rFonts w:ascii="Times New Roman" w:hAnsi="Times New Roman" w:cs="Times New Roman"/>
          <w:b/>
          <w:bCs/>
          <w:sz w:val="24"/>
          <w:szCs w:val="24"/>
        </w:rPr>
        <w:instrText xml:space="preserve"> SEQ Table \* ROMAN </w:instrText>
      </w:r>
      <w:r w:rsidR="00DA4756" w:rsidRPr="00F27911">
        <w:rPr>
          <w:rFonts w:ascii="Times New Roman" w:hAnsi="Times New Roman" w:cs="Times New Roman"/>
          <w:b/>
          <w:bCs/>
          <w:sz w:val="24"/>
          <w:szCs w:val="24"/>
        </w:rPr>
        <w:fldChar w:fldCharType="separate"/>
      </w:r>
      <w:r w:rsidR="003F1C26">
        <w:rPr>
          <w:rFonts w:ascii="Times New Roman" w:hAnsi="Times New Roman" w:cs="Times New Roman"/>
          <w:b/>
          <w:bCs/>
          <w:noProof/>
          <w:sz w:val="24"/>
          <w:szCs w:val="24"/>
        </w:rPr>
        <w:t>V</w:t>
      </w:r>
      <w:r w:rsidR="00DA4756" w:rsidRPr="00F27911">
        <w:rPr>
          <w:rFonts w:ascii="Times New Roman" w:hAnsi="Times New Roman" w:cs="Times New Roman"/>
          <w:b/>
          <w:bCs/>
          <w:noProof/>
          <w:sz w:val="24"/>
          <w:szCs w:val="24"/>
        </w:rPr>
        <w:fldChar w:fldCharType="end"/>
      </w:r>
    </w:p>
    <w:p w14:paraId="2FDFADD1" w14:textId="77777777" w:rsidR="009F2140" w:rsidRDefault="009F2140" w:rsidP="009F2140">
      <w:pPr>
        <w:pStyle w:val="Caption"/>
        <w:spacing w:after="0" w:line="240" w:lineRule="auto"/>
        <w:jc w:val="center"/>
      </w:pPr>
      <w:r w:rsidRPr="00DA4756">
        <w:t>MIXED-EFFECTS MODEL</w:t>
      </w:r>
    </w:p>
    <w:p w14:paraId="17BA458B" w14:textId="29AEBEEF" w:rsidR="009269E7" w:rsidRPr="00DA4756" w:rsidRDefault="009F2140" w:rsidP="009F2140">
      <w:pPr>
        <w:pStyle w:val="Caption"/>
        <w:spacing w:after="0" w:line="240" w:lineRule="auto"/>
        <w:jc w:val="center"/>
        <w:rPr>
          <w:b/>
        </w:rPr>
      </w:pPr>
      <w:r w:rsidRPr="00DA4756">
        <w:t>[ ACCURACY_COMPLEX ~ PHQ + AGE + SEX + DM*BAARS + PM*BAARS + WM*BAARS + (1|PARTICIPANT) ]</w:t>
      </w:r>
      <w:bookmarkEnd w:id="37"/>
    </w:p>
    <w:tbl>
      <w:tblPr>
        <w:tblW w:w="0" w:type="auto"/>
        <w:tblLayout w:type="fixed"/>
        <w:tblCellMar>
          <w:left w:w="0" w:type="dxa"/>
          <w:right w:w="0" w:type="dxa"/>
        </w:tblCellMar>
        <w:tblLook w:val="0600" w:firstRow="0" w:lastRow="0" w:firstColumn="0" w:lastColumn="0" w:noHBand="1" w:noVBand="1"/>
      </w:tblPr>
      <w:tblGrid>
        <w:gridCol w:w="3090"/>
        <w:gridCol w:w="1275"/>
        <w:gridCol w:w="1350"/>
        <w:gridCol w:w="1305"/>
        <w:gridCol w:w="2160"/>
      </w:tblGrid>
      <w:tr w:rsidR="009269E7" w14:paraId="4898BE4A" w14:textId="77777777" w:rsidTr="00842839">
        <w:trPr>
          <w:trHeight w:val="288"/>
        </w:trPr>
        <w:tc>
          <w:tcPr>
            <w:tcW w:w="3090"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600A92C0" w14:textId="77777777" w:rsidR="009269E7" w:rsidRDefault="06692CF4" w:rsidP="00225E2D">
            <w:pPr>
              <w:widowControl w:val="0"/>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Fixed effects</w:t>
            </w:r>
          </w:p>
        </w:tc>
        <w:tc>
          <w:tcPr>
            <w:tcW w:w="1275"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10ACC4DE" w14:textId="77777777" w:rsidR="009269E7" w:rsidRDefault="06692CF4" w:rsidP="00225E2D">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β</w:t>
            </w:r>
          </w:p>
        </w:tc>
        <w:tc>
          <w:tcPr>
            <w:tcW w:w="1350"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4F092874" w14:textId="77777777" w:rsidR="009269E7" w:rsidRDefault="06692CF4" w:rsidP="00225E2D">
            <w:pPr>
              <w:widowControl w:val="0"/>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SE</w:t>
            </w:r>
          </w:p>
        </w:tc>
        <w:tc>
          <w:tcPr>
            <w:tcW w:w="1305"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2D61BFA3" w14:textId="77777777" w:rsidR="009269E7" w:rsidRDefault="06692CF4" w:rsidP="00225E2D">
            <w:pPr>
              <w:widowControl w:val="0"/>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z</w:t>
            </w:r>
          </w:p>
        </w:tc>
        <w:tc>
          <w:tcPr>
            <w:tcW w:w="2160"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1A018D5C" w14:textId="77777777" w:rsidR="009269E7" w:rsidRDefault="06692CF4" w:rsidP="00225E2D">
            <w:pPr>
              <w:widowControl w:val="0"/>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p</w:t>
            </w:r>
          </w:p>
        </w:tc>
      </w:tr>
      <w:tr w:rsidR="009269E7" w14:paraId="7819BD01" w14:textId="77777777" w:rsidTr="00DA4756">
        <w:trPr>
          <w:trHeight w:val="144"/>
        </w:trPr>
        <w:tc>
          <w:tcPr>
            <w:tcW w:w="3090" w:type="dxa"/>
            <w:tcBorders>
              <w:top w:val="nil"/>
              <w:left w:val="nil"/>
              <w:bottom w:val="nil"/>
              <w:right w:val="nil"/>
            </w:tcBorders>
            <w:tcMar>
              <w:top w:w="0" w:type="dxa"/>
              <w:left w:w="0" w:type="dxa"/>
              <w:bottom w:w="0" w:type="dxa"/>
              <w:right w:w="0" w:type="dxa"/>
            </w:tcMar>
          </w:tcPr>
          <w:p w14:paraId="26C8FBBE" w14:textId="77777777" w:rsidR="009269E7" w:rsidRDefault="06692CF4" w:rsidP="00DA4756">
            <w:pPr>
              <w:spacing w:line="240" w:lineRule="auto"/>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(Intercept)</w:t>
            </w:r>
          </w:p>
        </w:tc>
        <w:tc>
          <w:tcPr>
            <w:tcW w:w="1275" w:type="dxa"/>
            <w:tcBorders>
              <w:top w:val="nil"/>
              <w:left w:val="nil"/>
              <w:bottom w:val="nil"/>
              <w:right w:val="nil"/>
            </w:tcBorders>
            <w:tcMar>
              <w:top w:w="60" w:type="dxa"/>
              <w:left w:w="60" w:type="dxa"/>
              <w:bottom w:w="60" w:type="dxa"/>
              <w:right w:w="60" w:type="dxa"/>
            </w:tcMar>
          </w:tcPr>
          <w:p w14:paraId="076E8038" w14:textId="720CCB72"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-0.47</w:t>
            </w:r>
          </w:p>
        </w:tc>
        <w:tc>
          <w:tcPr>
            <w:tcW w:w="1350" w:type="dxa"/>
            <w:tcBorders>
              <w:top w:val="nil"/>
              <w:left w:val="nil"/>
              <w:bottom w:val="nil"/>
              <w:right w:val="nil"/>
            </w:tcBorders>
            <w:tcMar>
              <w:top w:w="60" w:type="dxa"/>
              <w:left w:w="60" w:type="dxa"/>
              <w:bottom w:w="60" w:type="dxa"/>
              <w:right w:w="60" w:type="dxa"/>
            </w:tcMar>
          </w:tcPr>
          <w:p w14:paraId="35398FCE" w14:textId="793EF93B"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0.15</w:t>
            </w:r>
          </w:p>
        </w:tc>
        <w:tc>
          <w:tcPr>
            <w:tcW w:w="1305" w:type="dxa"/>
            <w:tcBorders>
              <w:top w:val="nil"/>
              <w:left w:val="nil"/>
              <w:bottom w:val="nil"/>
              <w:right w:val="nil"/>
            </w:tcBorders>
            <w:tcMar>
              <w:top w:w="60" w:type="dxa"/>
              <w:left w:w="60" w:type="dxa"/>
              <w:bottom w:w="60" w:type="dxa"/>
              <w:right w:w="60" w:type="dxa"/>
            </w:tcMar>
          </w:tcPr>
          <w:p w14:paraId="7C4E92CC" w14:textId="11978B9C"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-3.17</w:t>
            </w:r>
          </w:p>
        </w:tc>
        <w:tc>
          <w:tcPr>
            <w:tcW w:w="2160" w:type="dxa"/>
            <w:tcBorders>
              <w:top w:val="nil"/>
              <w:left w:val="nil"/>
              <w:bottom w:val="nil"/>
              <w:right w:val="nil"/>
            </w:tcBorders>
            <w:tcMar>
              <w:top w:w="60" w:type="dxa"/>
              <w:left w:w="60" w:type="dxa"/>
              <w:bottom w:w="60" w:type="dxa"/>
              <w:right w:w="60" w:type="dxa"/>
            </w:tcMar>
          </w:tcPr>
          <w:p w14:paraId="6D628874" w14:textId="741D7ACF"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.002**</w:t>
            </w:r>
          </w:p>
        </w:tc>
      </w:tr>
      <w:tr w:rsidR="009269E7" w14:paraId="5510C99F" w14:textId="77777777" w:rsidTr="00DA4756">
        <w:trPr>
          <w:trHeight w:val="144"/>
        </w:trPr>
        <w:tc>
          <w:tcPr>
            <w:tcW w:w="3090" w:type="dxa"/>
            <w:tcBorders>
              <w:top w:val="nil"/>
              <w:left w:val="nil"/>
              <w:bottom w:val="nil"/>
              <w:right w:val="nil"/>
            </w:tcBorders>
            <w:tcMar>
              <w:top w:w="0" w:type="dxa"/>
              <w:left w:w="0" w:type="dxa"/>
              <w:bottom w:w="0" w:type="dxa"/>
              <w:right w:w="0" w:type="dxa"/>
            </w:tcMar>
          </w:tcPr>
          <w:p w14:paraId="0E74BABD" w14:textId="77777777" w:rsidR="009269E7" w:rsidRDefault="06692CF4" w:rsidP="00DA4756">
            <w:pPr>
              <w:spacing w:line="240" w:lineRule="auto"/>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DM</w:t>
            </w:r>
          </w:p>
        </w:tc>
        <w:tc>
          <w:tcPr>
            <w:tcW w:w="1275" w:type="dxa"/>
            <w:tcBorders>
              <w:top w:val="nil"/>
              <w:left w:val="nil"/>
              <w:bottom w:val="nil"/>
              <w:right w:val="nil"/>
            </w:tcBorders>
            <w:tcMar>
              <w:top w:w="60" w:type="dxa"/>
              <w:left w:w="60" w:type="dxa"/>
              <w:bottom w:w="60" w:type="dxa"/>
              <w:right w:w="60" w:type="dxa"/>
            </w:tcMar>
          </w:tcPr>
          <w:p w14:paraId="2F2CA360" w14:textId="30651215"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0.23</w:t>
            </w:r>
          </w:p>
        </w:tc>
        <w:tc>
          <w:tcPr>
            <w:tcW w:w="1350" w:type="dxa"/>
            <w:tcBorders>
              <w:top w:val="nil"/>
              <w:left w:val="nil"/>
              <w:bottom w:val="nil"/>
              <w:right w:val="nil"/>
            </w:tcBorders>
            <w:tcMar>
              <w:top w:w="60" w:type="dxa"/>
              <w:left w:w="60" w:type="dxa"/>
              <w:bottom w:w="60" w:type="dxa"/>
              <w:right w:w="60" w:type="dxa"/>
            </w:tcMar>
          </w:tcPr>
          <w:p w14:paraId="5E8474FC" w14:textId="6B770F69"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0.12</w:t>
            </w:r>
          </w:p>
        </w:tc>
        <w:tc>
          <w:tcPr>
            <w:tcW w:w="1305" w:type="dxa"/>
            <w:tcBorders>
              <w:top w:val="nil"/>
              <w:left w:val="nil"/>
              <w:bottom w:val="nil"/>
              <w:right w:val="nil"/>
            </w:tcBorders>
            <w:tcMar>
              <w:top w:w="60" w:type="dxa"/>
              <w:left w:w="60" w:type="dxa"/>
              <w:bottom w:w="60" w:type="dxa"/>
              <w:right w:w="60" w:type="dxa"/>
            </w:tcMar>
          </w:tcPr>
          <w:p w14:paraId="1A88E2F5" w14:textId="1A0862D0"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1.85</w:t>
            </w:r>
          </w:p>
        </w:tc>
        <w:tc>
          <w:tcPr>
            <w:tcW w:w="2160" w:type="dxa"/>
            <w:tcBorders>
              <w:top w:val="nil"/>
              <w:left w:val="nil"/>
              <w:bottom w:val="nil"/>
              <w:right w:val="nil"/>
            </w:tcBorders>
            <w:tcMar>
              <w:top w:w="60" w:type="dxa"/>
              <w:left w:w="60" w:type="dxa"/>
              <w:bottom w:w="60" w:type="dxa"/>
              <w:right w:w="60" w:type="dxa"/>
            </w:tcMar>
          </w:tcPr>
          <w:p w14:paraId="10778AB4" w14:textId="797F710D"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.06</w:t>
            </w:r>
          </w:p>
        </w:tc>
      </w:tr>
      <w:tr w:rsidR="009269E7" w14:paraId="5DD6ABA7" w14:textId="77777777" w:rsidTr="00DA4756">
        <w:trPr>
          <w:trHeight w:val="144"/>
        </w:trPr>
        <w:tc>
          <w:tcPr>
            <w:tcW w:w="3090" w:type="dxa"/>
            <w:tcBorders>
              <w:top w:val="nil"/>
              <w:left w:val="nil"/>
              <w:bottom w:val="nil"/>
              <w:right w:val="nil"/>
            </w:tcBorders>
            <w:tcMar>
              <w:top w:w="0" w:type="dxa"/>
              <w:left w:w="0" w:type="dxa"/>
              <w:bottom w:w="0" w:type="dxa"/>
              <w:right w:w="0" w:type="dxa"/>
            </w:tcMar>
          </w:tcPr>
          <w:p w14:paraId="0013B561" w14:textId="3090F9D4" w:rsidR="009269E7" w:rsidRDefault="06692CF4" w:rsidP="00DA4756">
            <w:pPr>
              <w:spacing w:line="240" w:lineRule="auto"/>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PM</w:t>
            </w:r>
          </w:p>
        </w:tc>
        <w:tc>
          <w:tcPr>
            <w:tcW w:w="1275" w:type="dxa"/>
            <w:tcBorders>
              <w:top w:val="nil"/>
              <w:left w:val="nil"/>
              <w:bottom w:val="nil"/>
              <w:right w:val="nil"/>
            </w:tcBorders>
            <w:tcMar>
              <w:top w:w="60" w:type="dxa"/>
              <w:left w:w="60" w:type="dxa"/>
              <w:bottom w:w="60" w:type="dxa"/>
              <w:right w:w="60" w:type="dxa"/>
            </w:tcMar>
          </w:tcPr>
          <w:p w14:paraId="0F21EAD6" w14:textId="161B0900"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0.03</w:t>
            </w:r>
          </w:p>
        </w:tc>
        <w:tc>
          <w:tcPr>
            <w:tcW w:w="1350" w:type="dxa"/>
            <w:tcBorders>
              <w:top w:val="nil"/>
              <w:left w:val="nil"/>
              <w:bottom w:val="nil"/>
              <w:right w:val="nil"/>
            </w:tcBorders>
            <w:tcMar>
              <w:top w:w="60" w:type="dxa"/>
              <w:left w:w="60" w:type="dxa"/>
              <w:bottom w:w="60" w:type="dxa"/>
              <w:right w:w="60" w:type="dxa"/>
            </w:tcMar>
          </w:tcPr>
          <w:p w14:paraId="233AC7BF" w14:textId="0A67D90B"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0.09</w:t>
            </w:r>
          </w:p>
        </w:tc>
        <w:tc>
          <w:tcPr>
            <w:tcW w:w="1305" w:type="dxa"/>
            <w:tcBorders>
              <w:top w:val="nil"/>
              <w:left w:val="nil"/>
              <w:bottom w:val="nil"/>
              <w:right w:val="nil"/>
            </w:tcBorders>
            <w:tcMar>
              <w:top w:w="60" w:type="dxa"/>
              <w:left w:w="60" w:type="dxa"/>
              <w:bottom w:w="60" w:type="dxa"/>
              <w:right w:w="60" w:type="dxa"/>
            </w:tcMar>
          </w:tcPr>
          <w:p w14:paraId="210DADC5" w14:textId="73543C5F"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0.29</w:t>
            </w:r>
          </w:p>
        </w:tc>
        <w:tc>
          <w:tcPr>
            <w:tcW w:w="2160" w:type="dxa"/>
            <w:tcBorders>
              <w:top w:val="nil"/>
              <w:left w:val="nil"/>
              <w:bottom w:val="nil"/>
              <w:right w:val="nil"/>
            </w:tcBorders>
            <w:tcMar>
              <w:top w:w="60" w:type="dxa"/>
              <w:left w:w="60" w:type="dxa"/>
              <w:bottom w:w="60" w:type="dxa"/>
              <w:right w:w="60" w:type="dxa"/>
            </w:tcMar>
          </w:tcPr>
          <w:p w14:paraId="24D01587" w14:textId="325E0CFA"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.78</w:t>
            </w:r>
          </w:p>
        </w:tc>
      </w:tr>
      <w:tr w:rsidR="009269E7" w14:paraId="42BC61EB" w14:textId="77777777" w:rsidTr="00DA4756">
        <w:trPr>
          <w:trHeight w:val="144"/>
        </w:trPr>
        <w:tc>
          <w:tcPr>
            <w:tcW w:w="3090" w:type="dxa"/>
            <w:tcBorders>
              <w:top w:val="nil"/>
              <w:left w:val="nil"/>
              <w:bottom w:val="nil"/>
              <w:right w:val="nil"/>
            </w:tcBorders>
            <w:tcMar>
              <w:top w:w="0" w:type="dxa"/>
              <w:left w:w="0" w:type="dxa"/>
              <w:bottom w:w="0" w:type="dxa"/>
              <w:right w:w="0" w:type="dxa"/>
            </w:tcMar>
          </w:tcPr>
          <w:p w14:paraId="0F84126E" w14:textId="77777777" w:rsidR="009269E7" w:rsidRDefault="06692CF4" w:rsidP="00DA4756">
            <w:pPr>
              <w:spacing w:line="240" w:lineRule="auto"/>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WM</w:t>
            </w:r>
          </w:p>
        </w:tc>
        <w:tc>
          <w:tcPr>
            <w:tcW w:w="1275" w:type="dxa"/>
            <w:tcBorders>
              <w:top w:val="nil"/>
              <w:left w:val="nil"/>
              <w:bottom w:val="nil"/>
              <w:right w:val="nil"/>
            </w:tcBorders>
            <w:tcMar>
              <w:top w:w="60" w:type="dxa"/>
              <w:left w:w="60" w:type="dxa"/>
              <w:bottom w:w="60" w:type="dxa"/>
              <w:right w:w="60" w:type="dxa"/>
            </w:tcMar>
          </w:tcPr>
          <w:p w14:paraId="58C3BF48" w14:textId="126E3256"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0.04</w:t>
            </w:r>
          </w:p>
        </w:tc>
        <w:tc>
          <w:tcPr>
            <w:tcW w:w="1350" w:type="dxa"/>
            <w:tcBorders>
              <w:top w:val="nil"/>
              <w:left w:val="nil"/>
              <w:bottom w:val="nil"/>
              <w:right w:val="nil"/>
            </w:tcBorders>
            <w:tcMar>
              <w:top w:w="60" w:type="dxa"/>
              <w:left w:w="60" w:type="dxa"/>
              <w:bottom w:w="60" w:type="dxa"/>
              <w:right w:w="60" w:type="dxa"/>
            </w:tcMar>
          </w:tcPr>
          <w:p w14:paraId="688E0545" w14:textId="3D585658"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0.12</w:t>
            </w:r>
          </w:p>
        </w:tc>
        <w:tc>
          <w:tcPr>
            <w:tcW w:w="1305" w:type="dxa"/>
            <w:tcBorders>
              <w:top w:val="nil"/>
              <w:left w:val="nil"/>
              <w:bottom w:val="nil"/>
              <w:right w:val="nil"/>
            </w:tcBorders>
            <w:tcMar>
              <w:top w:w="60" w:type="dxa"/>
              <w:left w:w="60" w:type="dxa"/>
              <w:bottom w:w="60" w:type="dxa"/>
              <w:right w:w="60" w:type="dxa"/>
            </w:tcMar>
          </w:tcPr>
          <w:p w14:paraId="2B6D1949" w14:textId="1A940FAB"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0.34</w:t>
            </w:r>
          </w:p>
        </w:tc>
        <w:tc>
          <w:tcPr>
            <w:tcW w:w="2160" w:type="dxa"/>
            <w:tcBorders>
              <w:top w:val="nil"/>
              <w:left w:val="nil"/>
              <w:bottom w:val="nil"/>
              <w:right w:val="nil"/>
            </w:tcBorders>
            <w:tcMar>
              <w:top w:w="60" w:type="dxa"/>
              <w:left w:w="60" w:type="dxa"/>
              <w:bottom w:w="60" w:type="dxa"/>
              <w:right w:w="60" w:type="dxa"/>
            </w:tcMar>
          </w:tcPr>
          <w:p w14:paraId="136FCA9B" w14:textId="03CE07EC"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.73</w:t>
            </w:r>
          </w:p>
        </w:tc>
      </w:tr>
      <w:tr w:rsidR="009269E7" w14:paraId="2A14C841" w14:textId="77777777" w:rsidTr="00DA4756">
        <w:trPr>
          <w:trHeight w:val="144"/>
        </w:trPr>
        <w:tc>
          <w:tcPr>
            <w:tcW w:w="3090" w:type="dxa"/>
            <w:tcBorders>
              <w:top w:val="nil"/>
              <w:left w:val="nil"/>
              <w:bottom w:val="nil"/>
              <w:right w:val="nil"/>
            </w:tcBorders>
            <w:tcMar>
              <w:top w:w="0" w:type="dxa"/>
              <w:left w:w="0" w:type="dxa"/>
              <w:bottom w:w="0" w:type="dxa"/>
              <w:right w:w="0" w:type="dxa"/>
            </w:tcMar>
          </w:tcPr>
          <w:p w14:paraId="50054465" w14:textId="77777777" w:rsidR="009269E7" w:rsidRDefault="06692CF4" w:rsidP="00DA4756">
            <w:pPr>
              <w:spacing w:line="240" w:lineRule="auto"/>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BAARS</w:t>
            </w:r>
          </w:p>
        </w:tc>
        <w:tc>
          <w:tcPr>
            <w:tcW w:w="1275" w:type="dxa"/>
            <w:tcBorders>
              <w:top w:val="nil"/>
              <w:left w:val="nil"/>
              <w:bottom w:val="nil"/>
              <w:right w:val="nil"/>
            </w:tcBorders>
            <w:tcMar>
              <w:top w:w="60" w:type="dxa"/>
              <w:left w:w="60" w:type="dxa"/>
              <w:bottom w:w="60" w:type="dxa"/>
              <w:right w:w="60" w:type="dxa"/>
            </w:tcMar>
          </w:tcPr>
          <w:p w14:paraId="751DB03A" w14:textId="74B17651"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0.07</w:t>
            </w:r>
          </w:p>
        </w:tc>
        <w:tc>
          <w:tcPr>
            <w:tcW w:w="1350" w:type="dxa"/>
            <w:tcBorders>
              <w:top w:val="nil"/>
              <w:left w:val="nil"/>
              <w:bottom w:val="nil"/>
              <w:right w:val="nil"/>
            </w:tcBorders>
            <w:tcMar>
              <w:top w:w="60" w:type="dxa"/>
              <w:left w:w="60" w:type="dxa"/>
              <w:bottom w:w="60" w:type="dxa"/>
              <w:right w:w="60" w:type="dxa"/>
            </w:tcMar>
          </w:tcPr>
          <w:p w14:paraId="0EFEA399" w14:textId="3CD72B41"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0.10</w:t>
            </w:r>
          </w:p>
        </w:tc>
        <w:tc>
          <w:tcPr>
            <w:tcW w:w="1305" w:type="dxa"/>
            <w:tcBorders>
              <w:top w:val="nil"/>
              <w:left w:val="nil"/>
              <w:bottom w:val="nil"/>
              <w:right w:val="nil"/>
            </w:tcBorders>
            <w:tcMar>
              <w:top w:w="60" w:type="dxa"/>
              <w:left w:w="60" w:type="dxa"/>
              <w:bottom w:w="60" w:type="dxa"/>
              <w:right w:w="60" w:type="dxa"/>
            </w:tcMar>
          </w:tcPr>
          <w:p w14:paraId="59D6E817" w14:textId="07A24299"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0.66</w:t>
            </w:r>
          </w:p>
        </w:tc>
        <w:tc>
          <w:tcPr>
            <w:tcW w:w="2160" w:type="dxa"/>
            <w:tcBorders>
              <w:top w:val="nil"/>
              <w:left w:val="nil"/>
              <w:bottom w:val="nil"/>
              <w:right w:val="nil"/>
            </w:tcBorders>
            <w:tcMar>
              <w:top w:w="60" w:type="dxa"/>
              <w:left w:w="60" w:type="dxa"/>
              <w:bottom w:w="60" w:type="dxa"/>
              <w:right w:w="60" w:type="dxa"/>
            </w:tcMar>
          </w:tcPr>
          <w:p w14:paraId="2492AD73" w14:textId="5A06C9AA"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.51</w:t>
            </w:r>
          </w:p>
        </w:tc>
      </w:tr>
      <w:tr w:rsidR="009269E7" w14:paraId="03A0B6CD" w14:textId="77777777" w:rsidTr="00DA4756">
        <w:trPr>
          <w:trHeight w:val="144"/>
        </w:trPr>
        <w:tc>
          <w:tcPr>
            <w:tcW w:w="3090" w:type="dxa"/>
            <w:tcBorders>
              <w:top w:val="nil"/>
              <w:left w:val="nil"/>
              <w:bottom w:val="nil"/>
              <w:right w:val="nil"/>
            </w:tcBorders>
            <w:tcMar>
              <w:top w:w="0" w:type="dxa"/>
              <w:left w:w="0" w:type="dxa"/>
              <w:bottom w:w="0" w:type="dxa"/>
              <w:right w:w="0" w:type="dxa"/>
            </w:tcMar>
          </w:tcPr>
          <w:p w14:paraId="7A533748" w14:textId="77777777" w:rsidR="009269E7" w:rsidRDefault="06692CF4" w:rsidP="00DA4756">
            <w:pPr>
              <w:spacing w:line="240" w:lineRule="auto"/>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PHQ</w:t>
            </w:r>
          </w:p>
        </w:tc>
        <w:tc>
          <w:tcPr>
            <w:tcW w:w="1275" w:type="dxa"/>
            <w:tcBorders>
              <w:top w:val="nil"/>
              <w:left w:val="nil"/>
              <w:bottom w:val="nil"/>
              <w:right w:val="nil"/>
            </w:tcBorders>
            <w:tcMar>
              <w:top w:w="60" w:type="dxa"/>
              <w:left w:w="60" w:type="dxa"/>
              <w:bottom w:w="60" w:type="dxa"/>
              <w:right w:w="60" w:type="dxa"/>
            </w:tcMar>
          </w:tcPr>
          <w:p w14:paraId="657CC4E8" w14:textId="0BD84A77"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-0.10</w:t>
            </w:r>
          </w:p>
        </w:tc>
        <w:tc>
          <w:tcPr>
            <w:tcW w:w="1350" w:type="dxa"/>
            <w:tcBorders>
              <w:top w:val="nil"/>
              <w:left w:val="nil"/>
              <w:bottom w:val="nil"/>
              <w:right w:val="nil"/>
            </w:tcBorders>
            <w:tcMar>
              <w:top w:w="60" w:type="dxa"/>
              <w:left w:w="60" w:type="dxa"/>
              <w:bottom w:w="60" w:type="dxa"/>
              <w:right w:w="60" w:type="dxa"/>
            </w:tcMar>
          </w:tcPr>
          <w:p w14:paraId="7E9AECF1" w14:textId="1824042A"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0.10</w:t>
            </w:r>
          </w:p>
        </w:tc>
        <w:tc>
          <w:tcPr>
            <w:tcW w:w="1305" w:type="dxa"/>
            <w:tcBorders>
              <w:top w:val="nil"/>
              <w:left w:val="nil"/>
              <w:bottom w:val="nil"/>
              <w:right w:val="nil"/>
            </w:tcBorders>
            <w:tcMar>
              <w:top w:w="60" w:type="dxa"/>
              <w:left w:w="60" w:type="dxa"/>
              <w:bottom w:w="60" w:type="dxa"/>
              <w:right w:w="60" w:type="dxa"/>
            </w:tcMar>
          </w:tcPr>
          <w:p w14:paraId="1880D2A3" w14:textId="424960AA"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-1.05</w:t>
            </w:r>
          </w:p>
        </w:tc>
        <w:tc>
          <w:tcPr>
            <w:tcW w:w="2160" w:type="dxa"/>
            <w:tcBorders>
              <w:top w:val="nil"/>
              <w:left w:val="nil"/>
              <w:bottom w:val="nil"/>
              <w:right w:val="nil"/>
            </w:tcBorders>
            <w:tcMar>
              <w:top w:w="60" w:type="dxa"/>
              <w:left w:w="60" w:type="dxa"/>
              <w:bottom w:w="60" w:type="dxa"/>
              <w:right w:w="60" w:type="dxa"/>
            </w:tcMar>
          </w:tcPr>
          <w:p w14:paraId="211D7F13" w14:textId="060207A9"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.29</w:t>
            </w:r>
          </w:p>
        </w:tc>
      </w:tr>
      <w:tr w:rsidR="009269E7" w14:paraId="176E4804" w14:textId="77777777" w:rsidTr="00DA4756">
        <w:trPr>
          <w:trHeight w:val="144"/>
        </w:trPr>
        <w:tc>
          <w:tcPr>
            <w:tcW w:w="3090" w:type="dxa"/>
            <w:tcBorders>
              <w:top w:val="nil"/>
              <w:left w:val="nil"/>
              <w:bottom w:val="nil"/>
              <w:right w:val="nil"/>
            </w:tcBorders>
            <w:tcMar>
              <w:top w:w="0" w:type="dxa"/>
              <w:left w:w="0" w:type="dxa"/>
              <w:bottom w:w="0" w:type="dxa"/>
              <w:right w:w="0" w:type="dxa"/>
            </w:tcMar>
          </w:tcPr>
          <w:p w14:paraId="4791811B" w14:textId="77777777" w:rsidR="009269E7" w:rsidRDefault="06692CF4" w:rsidP="00DA4756">
            <w:pPr>
              <w:spacing w:line="240" w:lineRule="auto"/>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Sex</w:t>
            </w:r>
          </w:p>
        </w:tc>
        <w:tc>
          <w:tcPr>
            <w:tcW w:w="1275" w:type="dxa"/>
            <w:tcBorders>
              <w:top w:val="nil"/>
              <w:left w:val="nil"/>
              <w:bottom w:val="nil"/>
              <w:right w:val="nil"/>
            </w:tcBorders>
            <w:tcMar>
              <w:top w:w="60" w:type="dxa"/>
              <w:left w:w="60" w:type="dxa"/>
              <w:bottom w:w="60" w:type="dxa"/>
              <w:right w:w="60" w:type="dxa"/>
            </w:tcMar>
          </w:tcPr>
          <w:p w14:paraId="3412D036" w14:textId="1EEB6DC8"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0.18</w:t>
            </w:r>
          </w:p>
        </w:tc>
        <w:tc>
          <w:tcPr>
            <w:tcW w:w="1350" w:type="dxa"/>
            <w:tcBorders>
              <w:top w:val="nil"/>
              <w:left w:val="nil"/>
              <w:bottom w:val="nil"/>
              <w:right w:val="nil"/>
            </w:tcBorders>
            <w:tcMar>
              <w:top w:w="60" w:type="dxa"/>
              <w:left w:w="60" w:type="dxa"/>
              <w:bottom w:w="60" w:type="dxa"/>
              <w:right w:w="60" w:type="dxa"/>
            </w:tcMar>
          </w:tcPr>
          <w:p w14:paraId="50CA7491" w14:textId="5D776B59"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0.17</w:t>
            </w:r>
          </w:p>
        </w:tc>
        <w:tc>
          <w:tcPr>
            <w:tcW w:w="1305" w:type="dxa"/>
            <w:tcBorders>
              <w:top w:val="nil"/>
              <w:left w:val="nil"/>
              <w:bottom w:val="nil"/>
              <w:right w:val="nil"/>
            </w:tcBorders>
            <w:tcMar>
              <w:top w:w="60" w:type="dxa"/>
              <w:left w:w="60" w:type="dxa"/>
              <w:bottom w:w="60" w:type="dxa"/>
              <w:right w:w="60" w:type="dxa"/>
            </w:tcMar>
          </w:tcPr>
          <w:p w14:paraId="01E6CD6D" w14:textId="480F0F68"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1.08</w:t>
            </w:r>
          </w:p>
        </w:tc>
        <w:tc>
          <w:tcPr>
            <w:tcW w:w="2160" w:type="dxa"/>
            <w:tcBorders>
              <w:top w:val="nil"/>
              <w:left w:val="nil"/>
              <w:bottom w:val="nil"/>
              <w:right w:val="nil"/>
            </w:tcBorders>
            <w:tcMar>
              <w:top w:w="60" w:type="dxa"/>
              <w:left w:w="60" w:type="dxa"/>
              <w:bottom w:w="60" w:type="dxa"/>
              <w:right w:w="60" w:type="dxa"/>
            </w:tcMar>
          </w:tcPr>
          <w:p w14:paraId="0E636D8C" w14:textId="570B452F"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.28</w:t>
            </w:r>
          </w:p>
        </w:tc>
      </w:tr>
      <w:tr w:rsidR="009269E7" w14:paraId="3F2B9768" w14:textId="77777777" w:rsidTr="00DA4756">
        <w:trPr>
          <w:trHeight w:val="144"/>
        </w:trPr>
        <w:tc>
          <w:tcPr>
            <w:tcW w:w="3090" w:type="dxa"/>
            <w:tcBorders>
              <w:top w:val="nil"/>
              <w:left w:val="nil"/>
              <w:bottom w:val="nil"/>
              <w:right w:val="nil"/>
            </w:tcBorders>
            <w:tcMar>
              <w:top w:w="0" w:type="dxa"/>
              <w:left w:w="0" w:type="dxa"/>
              <w:bottom w:w="0" w:type="dxa"/>
              <w:right w:w="0" w:type="dxa"/>
            </w:tcMar>
          </w:tcPr>
          <w:p w14:paraId="7CCD75C0" w14:textId="77777777" w:rsidR="009269E7" w:rsidRDefault="06692CF4" w:rsidP="00DA4756">
            <w:pPr>
              <w:spacing w:line="240" w:lineRule="auto"/>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Age</w:t>
            </w:r>
          </w:p>
        </w:tc>
        <w:tc>
          <w:tcPr>
            <w:tcW w:w="1275" w:type="dxa"/>
            <w:tcBorders>
              <w:top w:val="nil"/>
              <w:left w:val="nil"/>
              <w:bottom w:val="nil"/>
              <w:right w:val="nil"/>
            </w:tcBorders>
            <w:tcMar>
              <w:top w:w="60" w:type="dxa"/>
              <w:left w:w="60" w:type="dxa"/>
              <w:bottom w:w="60" w:type="dxa"/>
              <w:right w:w="60" w:type="dxa"/>
            </w:tcMar>
          </w:tcPr>
          <w:p w14:paraId="712B3EB5" w14:textId="656FCFCA"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-0.02</w:t>
            </w:r>
          </w:p>
        </w:tc>
        <w:tc>
          <w:tcPr>
            <w:tcW w:w="1350" w:type="dxa"/>
            <w:tcBorders>
              <w:top w:val="nil"/>
              <w:left w:val="nil"/>
              <w:bottom w:val="nil"/>
              <w:right w:val="nil"/>
            </w:tcBorders>
            <w:tcMar>
              <w:top w:w="60" w:type="dxa"/>
              <w:left w:w="60" w:type="dxa"/>
              <w:bottom w:w="60" w:type="dxa"/>
              <w:right w:w="60" w:type="dxa"/>
            </w:tcMar>
          </w:tcPr>
          <w:p w14:paraId="23119E9E" w14:textId="2288E4C0"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0.09</w:t>
            </w:r>
          </w:p>
        </w:tc>
        <w:tc>
          <w:tcPr>
            <w:tcW w:w="1305" w:type="dxa"/>
            <w:tcBorders>
              <w:top w:val="nil"/>
              <w:left w:val="nil"/>
              <w:bottom w:val="nil"/>
              <w:right w:val="nil"/>
            </w:tcBorders>
            <w:tcMar>
              <w:top w:w="60" w:type="dxa"/>
              <w:left w:w="60" w:type="dxa"/>
              <w:bottom w:w="60" w:type="dxa"/>
              <w:right w:w="60" w:type="dxa"/>
            </w:tcMar>
          </w:tcPr>
          <w:p w14:paraId="75FEC66C" w14:textId="0CE5080F"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-0.27</w:t>
            </w:r>
          </w:p>
        </w:tc>
        <w:tc>
          <w:tcPr>
            <w:tcW w:w="2160" w:type="dxa"/>
            <w:tcBorders>
              <w:top w:val="nil"/>
              <w:left w:val="nil"/>
              <w:bottom w:val="nil"/>
              <w:right w:val="nil"/>
            </w:tcBorders>
            <w:tcMar>
              <w:top w:w="60" w:type="dxa"/>
              <w:left w:w="60" w:type="dxa"/>
              <w:bottom w:w="60" w:type="dxa"/>
              <w:right w:w="60" w:type="dxa"/>
            </w:tcMar>
          </w:tcPr>
          <w:p w14:paraId="4A0F11D3" w14:textId="5049BA5A"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.78</w:t>
            </w:r>
          </w:p>
        </w:tc>
      </w:tr>
      <w:tr w:rsidR="009269E7" w14:paraId="4CC57483" w14:textId="77777777" w:rsidTr="00DA4756">
        <w:trPr>
          <w:trHeight w:val="144"/>
        </w:trPr>
        <w:tc>
          <w:tcPr>
            <w:tcW w:w="3090" w:type="dxa"/>
            <w:tcBorders>
              <w:top w:val="nil"/>
              <w:left w:val="nil"/>
              <w:bottom w:val="nil"/>
              <w:right w:val="nil"/>
            </w:tcBorders>
            <w:tcMar>
              <w:top w:w="0" w:type="dxa"/>
              <w:left w:w="0" w:type="dxa"/>
              <w:bottom w:w="0" w:type="dxa"/>
              <w:right w:w="0" w:type="dxa"/>
            </w:tcMar>
          </w:tcPr>
          <w:p w14:paraId="065C3CC3" w14:textId="77777777" w:rsidR="009269E7" w:rsidRDefault="06692CF4" w:rsidP="00DA4756">
            <w:pPr>
              <w:spacing w:line="240" w:lineRule="auto"/>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DM*BAARS</w:t>
            </w:r>
          </w:p>
        </w:tc>
        <w:tc>
          <w:tcPr>
            <w:tcW w:w="1275" w:type="dxa"/>
            <w:tcBorders>
              <w:top w:val="nil"/>
              <w:left w:val="nil"/>
              <w:bottom w:val="nil"/>
              <w:right w:val="nil"/>
            </w:tcBorders>
            <w:tcMar>
              <w:top w:w="60" w:type="dxa"/>
              <w:left w:w="60" w:type="dxa"/>
              <w:bottom w:w="60" w:type="dxa"/>
              <w:right w:w="60" w:type="dxa"/>
            </w:tcMar>
          </w:tcPr>
          <w:p w14:paraId="1B93BF5D" w14:textId="0CA3F9E6"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-0.05</w:t>
            </w:r>
          </w:p>
        </w:tc>
        <w:tc>
          <w:tcPr>
            <w:tcW w:w="1350" w:type="dxa"/>
            <w:tcBorders>
              <w:top w:val="nil"/>
              <w:left w:val="nil"/>
              <w:bottom w:val="nil"/>
              <w:right w:val="nil"/>
            </w:tcBorders>
            <w:tcMar>
              <w:top w:w="60" w:type="dxa"/>
              <w:left w:w="60" w:type="dxa"/>
              <w:bottom w:w="60" w:type="dxa"/>
              <w:right w:w="60" w:type="dxa"/>
            </w:tcMar>
          </w:tcPr>
          <w:p w14:paraId="0E2100F2" w14:textId="27C58BF7"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0.12</w:t>
            </w:r>
          </w:p>
        </w:tc>
        <w:tc>
          <w:tcPr>
            <w:tcW w:w="1305" w:type="dxa"/>
            <w:tcBorders>
              <w:top w:val="nil"/>
              <w:left w:val="nil"/>
              <w:bottom w:val="nil"/>
              <w:right w:val="nil"/>
            </w:tcBorders>
            <w:tcMar>
              <w:top w:w="60" w:type="dxa"/>
              <w:left w:w="60" w:type="dxa"/>
              <w:bottom w:w="60" w:type="dxa"/>
              <w:right w:w="60" w:type="dxa"/>
            </w:tcMar>
          </w:tcPr>
          <w:p w14:paraId="232DF332" w14:textId="314F604D"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-0.38</w:t>
            </w:r>
          </w:p>
        </w:tc>
        <w:tc>
          <w:tcPr>
            <w:tcW w:w="2160" w:type="dxa"/>
            <w:tcBorders>
              <w:top w:val="nil"/>
              <w:left w:val="nil"/>
              <w:bottom w:val="nil"/>
              <w:right w:val="nil"/>
            </w:tcBorders>
            <w:tcMar>
              <w:top w:w="60" w:type="dxa"/>
              <w:left w:w="60" w:type="dxa"/>
              <w:bottom w:w="60" w:type="dxa"/>
              <w:right w:w="60" w:type="dxa"/>
            </w:tcMar>
          </w:tcPr>
          <w:p w14:paraId="34D7903E" w14:textId="31CE6CB8"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.70</w:t>
            </w:r>
          </w:p>
        </w:tc>
      </w:tr>
      <w:tr w:rsidR="009269E7" w14:paraId="202175A4" w14:textId="77777777" w:rsidTr="00DA4756">
        <w:trPr>
          <w:trHeight w:val="144"/>
        </w:trPr>
        <w:tc>
          <w:tcPr>
            <w:tcW w:w="3090" w:type="dxa"/>
            <w:tcBorders>
              <w:top w:val="nil"/>
              <w:left w:val="nil"/>
              <w:bottom w:val="nil"/>
              <w:right w:val="nil"/>
            </w:tcBorders>
            <w:tcMar>
              <w:top w:w="0" w:type="dxa"/>
              <w:left w:w="0" w:type="dxa"/>
              <w:bottom w:w="0" w:type="dxa"/>
              <w:right w:w="0" w:type="dxa"/>
            </w:tcMar>
          </w:tcPr>
          <w:p w14:paraId="4E13A533" w14:textId="428EFF7D" w:rsidR="009269E7" w:rsidRDefault="06692CF4" w:rsidP="00DA4756">
            <w:pPr>
              <w:spacing w:line="240" w:lineRule="auto"/>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PM*BAARS</w:t>
            </w:r>
          </w:p>
        </w:tc>
        <w:tc>
          <w:tcPr>
            <w:tcW w:w="1275" w:type="dxa"/>
            <w:tcBorders>
              <w:top w:val="nil"/>
              <w:left w:val="nil"/>
              <w:bottom w:val="nil"/>
              <w:right w:val="nil"/>
            </w:tcBorders>
            <w:tcMar>
              <w:top w:w="60" w:type="dxa"/>
              <w:left w:w="60" w:type="dxa"/>
              <w:bottom w:w="60" w:type="dxa"/>
              <w:right w:w="60" w:type="dxa"/>
            </w:tcMar>
          </w:tcPr>
          <w:p w14:paraId="62B566AC" w14:textId="754D769F"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0.01</w:t>
            </w:r>
          </w:p>
        </w:tc>
        <w:tc>
          <w:tcPr>
            <w:tcW w:w="1350" w:type="dxa"/>
            <w:tcBorders>
              <w:top w:val="nil"/>
              <w:left w:val="nil"/>
              <w:bottom w:val="nil"/>
              <w:right w:val="nil"/>
            </w:tcBorders>
            <w:tcMar>
              <w:top w:w="60" w:type="dxa"/>
              <w:left w:w="60" w:type="dxa"/>
              <w:bottom w:w="60" w:type="dxa"/>
              <w:right w:w="60" w:type="dxa"/>
            </w:tcMar>
          </w:tcPr>
          <w:p w14:paraId="6430C9D2" w14:textId="0F645F72"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0.09</w:t>
            </w:r>
          </w:p>
        </w:tc>
        <w:tc>
          <w:tcPr>
            <w:tcW w:w="1305" w:type="dxa"/>
            <w:tcBorders>
              <w:top w:val="nil"/>
              <w:left w:val="nil"/>
              <w:bottom w:val="nil"/>
              <w:right w:val="nil"/>
            </w:tcBorders>
            <w:tcMar>
              <w:top w:w="60" w:type="dxa"/>
              <w:left w:w="60" w:type="dxa"/>
              <w:bottom w:w="60" w:type="dxa"/>
              <w:right w:w="60" w:type="dxa"/>
            </w:tcMar>
          </w:tcPr>
          <w:p w14:paraId="3EBB685D" w14:textId="7A7F1073"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0.12</w:t>
            </w:r>
          </w:p>
        </w:tc>
        <w:tc>
          <w:tcPr>
            <w:tcW w:w="2160" w:type="dxa"/>
            <w:tcBorders>
              <w:top w:val="nil"/>
              <w:left w:val="nil"/>
              <w:bottom w:val="nil"/>
              <w:right w:val="nil"/>
            </w:tcBorders>
            <w:tcMar>
              <w:top w:w="60" w:type="dxa"/>
              <w:left w:w="60" w:type="dxa"/>
              <w:bottom w:w="60" w:type="dxa"/>
              <w:right w:w="60" w:type="dxa"/>
            </w:tcMar>
          </w:tcPr>
          <w:p w14:paraId="369F80EB" w14:textId="4C5B5E8D"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.90</w:t>
            </w:r>
          </w:p>
        </w:tc>
      </w:tr>
      <w:tr w:rsidR="009269E7" w14:paraId="204FDDAE" w14:textId="77777777" w:rsidTr="00DA4756">
        <w:trPr>
          <w:trHeight w:val="144"/>
        </w:trPr>
        <w:tc>
          <w:tcPr>
            <w:tcW w:w="3090" w:type="dxa"/>
            <w:tcBorders>
              <w:top w:val="nil"/>
              <w:left w:val="nil"/>
              <w:bottom w:val="nil"/>
              <w:right w:val="nil"/>
            </w:tcBorders>
            <w:tcMar>
              <w:top w:w="0" w:type="dxa"/>
              <w:left w:w="0" w:type="dxa"/>
              <w:bottom w:w="0" w:type="dxa"/>
              <w:right w:w="0" w:type="dxa"/>
            </w:tcMar>
          </w:tcPr>
          <w:p w14:paraId="3EAAC5E2" w14:textId="77777777" w:rsidR="009269E7" w:rsidRDefault="06692CF4" w:rsidP="00DA4756">
            <w:pPr>
              <w:spacing w:line="240" w:lineRule="auto"/>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WM*BAARS</w:t>
            </w:r>
          </w:p>
        </w:tc>
        <w:tc>
          <w:tcPr>
            <w:tcW w:w="1275" w:type="dxa"/>
            <w:tcBorders>
              <w:top w:val="nil"/>
              <w:left w:val="nil"/>
              <w:bottom w:val="nil"/>
              <w:right w:val="nil"/>
            </w:tcBorders>
            <w:tcMar>
              <w:top w:w="60" w:type="dxa"/>
              <w:left w:w="60" w:type="dxa"/>
              <w:bottom w:w="60" w:type="dxa"/>
              <w:right w:w="60" w:type="dxa"/>
            </w:tcMar>
          </w:tcPr>
          <w:p w14:paraId="38763682" w14:textId="2A5C3A25"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-0.01</w:t>
            </w:r>
          </w:p>
        </w:tc>
        <w:tc>
          <w:tcPr>
            <w:tcW w:w="1350" w:type="dxa"/>
            <w:tcBorders>
              <w:top w:val="nil"/>
              <w:left w:val="nil"/>
              <w:bottom w:val="nil"/>
              <w:right w:val="nil"/>
            </w:tcBorders>
            <w:tcMar>
              <w:top w:w="60" w:type="dxa"/>
              <w:left w:w="60" w:type="dxa"/>
              <w:bottom w:w="60" w:type="dxa"/>
              <w:right w:w="60" w:type="dxa"/>
            </w:tcMar>
          </w:tcPr>
          <w:p w14:paraId="2A15F70A" w14:textId="6B2161CA"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0.14</w:t>
            </w:r>
          </w:p>
        </w:tc>
        <w:tc>
          <w:tcPr>
            <w:tcW w:w="1305" w:type="dxa"/>
            <w:tcBorders>
              <w:top w:val="nil"/>
              <w:left w:val="nil"/>
              <w:bottom w:val="nil"/>
              <w:right w:val="nil"/>
            </w:tcBorders>
            <w:tcMar>
              <w:top w:w="60" w:type="dxa"/>
              <w:left w:w="60" w:type="dxa"/>
              <w:bottom w:w="60" w:type="dxa"/>
              <w:right w:w="60" w:type="dxa"/>
            </w:tcMar>
          </w:tcPr>
          <w:p w14:paraId="27B2FDFF" w14:textId="6590FB1F"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-0.06</w:t>
            </w:r>
          </w:p>
        </w:tc>
        <w:tc>
          <w:tcPr>
            <w:tcW w:w="2160" w:type="dxa"/>
            <w:tcBorders>
              <w:top w:val="nil"/>
              <w:left w:val="nil"/>
              <w:bottom w:val="nil"/>
              <w:right w:val="nil"/>
            </w:tcBorders>
            <w:tcMar>
              <w:top w:w="60" w:type="dxa"/>
              <w:left w:w="60" w:type="dxa"/>
              <w:bottom w:w="60" w:type="dxa"/>
              <w:right w:w="60" w:type="dxa"/>
            </w:tcMar>
          </w:tcPr>
          <w:p w14:paraId="18C6DE6E" w14:textId="473F0061" w:rsidR="009269E7" w:rsidRDefault="06692CF4" w:rsidP="00DA4756">
            <w:pPr>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.95</w:t>
            </w:r>
          </w:p>
        </w:tc>
      </w:tr>
      <w:tr w:rsidR="009269E7" w14:paraId="3727510B" w14:textId="77777777" w:rsidTr="00DA4756">
        <w:trPr>
          <w:trHeight w:val="144"/>
        </w:trPr>
        <w:tc>
          <w:tcPr>
            <w:tcW w:w="3090"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32F82D22" w14:textId="77777777" w:rsidR="009269E7" w:rsidRDefault="06692CF4" w:rsidP="00DA4756">
            <w:pPr>
              <w:widowControl w:val="0"/>
              <w:spacing w:line="240" w:lineRule="auto"/>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Random effects</w:t>
            </w:r>
          </w:p>
        </w:tc>
        <w:tc>
          <w:tcPr>
            <w:tcW w:w="1275"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75E851C8" w14:textId="77777777" w:rsidR="009269E7" w:rsidRDefault="06692CF4" w:rsidP="00DA4756">
            <w:pPr>
              <w:widowControl w:val="0"/>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Variance</w:t>
            </w:r>
          </w:p>
        </w:tc>
        <w:tc>
          <w:tcPr>
            <w:tcW w:w="1350"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6C965D17" w14:textId="77777777" w:rsidR="009269E7" w:rsidRDefault="06692CF4" w:rsidP="00DA4756">
            <w:pPr>
              <w:widowControl w:val="0"/>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SD</w:t>
            </w:r>
          </w:p>
        </w:tc>
        <w:tc>
          <w:tcPr>
            <w:tcW w:w="1305"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5F7E29B9" w14:textId="77777777" w:rsidR="009269E7" w:rsidRDefault="009269E7" w:rsidP="00DA4756">
            <w:pPr>
              <w:widowControl w:val="0"/>
              <w:spacing w:line="240" w:lineRule="auto"/>
              <w:jc w:val="center"/>
              <w:rPr>
                <w:rFonts w:ascii="Times New Roman" w:eastAsia="Times New Roman" w:hAnsi="Times New Roman" w:cs="Times New Roman"/>
                <w:sz w:val="20"/>
                <w:szCs w:val="20"/>
              </w:rPr>
            </w:pPr>
          </w:p>
        </w:tc>
        <w:tc>
          <w:tcPr>
            <w:tcW w:w="2160"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06138D7B" w14:textId="77777777" w:rsidR="009269E7" w:rsidRDefault="009269E7" w:rsidP="00DA4756">
            <w:pPr>
              <w:widowControl w:val="0"/>
              <w:spacing w:line="240" w:lineRule="auto"/>
              <w:jc w:val="center"/>
              <w:rPr>
                <w:rFonts w:ascii="Times New Roman" w:eastAsia="Times New Roman" w:hAnsi="Times New Roman" w:cs="Times New Roman"/>
                <w:sz w:val="20"/>
                <w:szCs w:val="20"/>
              </w:rPr>
            </w:pPr>
          </w:p>
        </w:tc>
      </w:tr>
      <w:tr w:rsidR="009269E7" w14:paraId="2917EA66" w14:textId="77777777" w:rsidTr="00DA4756">
        <w:trPr>
          <w:trHeight w:val="144"/>
        </w:trPr>
        <w:tc>
          <w:tcPr>
            <w:tcW w:w="3090"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7A5CF706" w14:textId="77777777" w:rsidR="009269E7" w:rsidRDefault="06692CF4" w:rsidP="00DA4756">
            <w:pPr>
              <w:widowControl w:val="0"/>
              <w:spacing w:line="240" w:lineRule="auto"/>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Intercepts | Participant</w:t>
            </w:r>
          </w:p>
        </w:tc>
        <w:tc>
          <w:tcPr>
            <w:tcW w:w="1275"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5B7D8DD3" w14:textId="1EEA1E3F" w:rsidR="009269E7" w:rsidRDefault="06692CF4" w:rsidP="00DA4756">
            <w:pPr>
              <w:widowControl w:val="0"/>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0.54</w:t>
            </w:r>
          </w:p>
        </w:tc>
        <w:tc>
          <w:tcPr>
            <w:tcW w:w="1350"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7AB6C006" w14:textId="69823E93" w:rsidR="009269E7" w:rsidRDefault="06692CF4" w:rsidP="00DA4756">
            <w:pPr>
              <w:widowControl w:val="0"/>
              <w:spacing w:line="240" w:lineRule="auto"/>
              <w:jc w:val="center"/>
              <w:rPr>
                <w:rFonts w:ascii="Times New Roman" w:eastAsia="Times New Roman" w:hAnsi="Times New Roman" w:cs="Times New Roman"/>
                <w:sz w:val="20"/>
                <w:szCs w:val="20"/>
              </w:rPr>
            </w:pPr>
            <w:r w:rsidRPr="06692CF4">
              <w:rPr>
                <w:rFonts w:ascii="Times New Roman" w:eastAsia="Times New Roman" w:hAnsi="Times New Roman" w:cs="Times New Roman"/>
                <w:sz w:val="20"/>
                <w:szCs w:val="20"/>
              </w:rPr>
              <w:t>0.74</w:t>
            </w:r>
          </w:p>
        </w:tc>
        <w:tc>
          <w:tcPr>
            <w:tcW w:w="1305"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4FF1A75B" w14:textId="77777777" w:rsidR="009269E7" w:rsidRDefault="009269E7" w:rsidP="00DA4756">
            <w:pPr>
              <w:widowControl w:val="0"/>
              <w:spacing w:line="240" w:lineRule="auto"/>
              <w:jc w:val="center"/>
              <w:rPr>
                <w:rFonts w:ascii="Times New Roman" w:eastAsia="Times New Roman" w:hAnsi="Times New Roman" w:cs="Times New Roman"/>
                <w:sz w:val="20"/>
                <w:szCs w:val="20"/>
              </w:rPr>
            </w:pPr>
          </w:p>
        </w:tc>
        <w:tc>
          <w:tcPr>
            <w:tcW w:w="2160"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04AE2D99" w14:textId="77777777" w:rsidR="009269E7" w:rsidRDefault="009269E7" w:rsidP="00DA4756">
            <w:pPr>
              <w:widowControl w:val="0"/>
              <w:spacing w:line="240" w:lineRule="auto"/>
              <w:jc w:val="center"/>
              <w:rPr>
                <w:rFonts w:ascii="Times New Roman" w:eastAsia="Times New Roman" w:hAnsi="Times New Roman" w:cs="Times New Roman"/>
                <w:sz w:val="20"/>
                <w:szCs w:val="20"/>
              </w:rPr>
            </w:pPr>
          </w:p>
        </w:tc>
      </w:tr>
    </w:tbl>
    <w:p w14:paraId="3D7FEDDE" w14:textId="4D0DB48C" w:rsidR="4C14DA9B" w:rsidRDefault="3E9DE52D" w:rsidP="3E9DE52D">
      <w:pPr>
        <w:spacing w:line="240" w:lineRule="auto"/>
        <w:jc w:val="both"/>
        <w:rPr>
          <w:rFonts w:ascii="Times New Roman" w:eastAsia="Times New Roman" w:hAnsi="Times New Roman" w:cs="Times New Roman"/>
          <w:b/>
          <w:bCs/>
          <w:sz w:val="24"/>
          <w:szCs w:val="24"/>
        </w:rPr>
      </w:pPr>
      <w:r w:rsidRPr="3E9DE52D">
        <w:rPr>
          <w:rFonts w:ascii="Times New Roman" w:eastAsia="Times New Roman" w:hAnsi="Times New Roman" w:cs="Times New Roman"/>
          <w:i/>
          <w:iCs/>
          <w:sz w:val="20"/>
          <w:szCs w:val="20"/>
        </w:rPr>
        <w:t>*** p &lt; .001</w:t>
      </w:r>
    </w:p>
    <w:p w14:paraId="2DB4CBF3" w14:textId="77777777" w:rsidR="00DA4756" w:rsidRDefault="00DA4756" w:rsidP="48076092">
      <w:pPr>
        <w:rPr>
          <w:rFonts w:ascii="Times New Roman" w:eastAsia="Times New Roman" w:hAnsi="Times New Roman" w:cs="Times New Roman"/>
          <w:b/>
          <w:bCs/>
          <w:sz w:val="24"/>
          <w:szCs w:val="24"/>
        </w:rPr>
      </w:pPr>
    </w:p>
    <w:p w14:paraId="77083242" w14:textId="77777777" w:rsidR="00095BB6" w:rsidRDefault="00095BB6" w:rsidP="48076092">
      <w:pPr>
        <w:rPr>
          <w:rFonts w:ascii="Times New Roman" w:eastAsia="Times New Roman" w:hAnsi="Times New Roman" w:cs="Times New Roman"/>
          <w:b/>
          <w:bCs/>
          <w:sz w:val="24"/>
          <w:szCs w:val="24"/>
        </w:rPr>
      </w:pPr>
    </w:p>
    <w:p w14:paraId="699B88A5" w14:textId="77777777" w:rsidR="00095BB6" w:rsidRDefault="00095BB6" w:rsidP="48076092">
      <w:pPr>
        <w:rPr>
          <w:rFonts w:ascii="Times New Roman" w:eastAsia="Times New Roman" w:hAnsi="Times New Roman" w:cs="Times New Roman"/>
          <w:b/>
          <w:bCs/>
          <w:sz w:val="24"/>
          <w:szCs w:val="24"/>
        </w:rPr>
      </w:pPr>
    </w:p>
    <w:p w14:paraId="2A709FBF" w14:textId="77777777" w:rsidR="00095BB6" w:rsidRDefault="00095BB6" w:rsidP="48076092">
      <w:pPr>
        <w:rPr>
          <w:rFonts w:ascii="Times New Roman" w:eastAsia="Times New Roman" w:hAnsi="Times New Roman" w:cs="Times New Roman"/>
          <w:b/>
          <w:bCs/>
          <w:sz w:val="24"/>
          <w:szCs w:val="24"/>
        </w:rPr>
      </w:pPr>
    </w:p>
    <w:p w14:paraId="2725B227" w14:textId="77777777" w:rsidR="00095BB6" w:rsidRDefault="00095BB6" w:rsidP="48076092">
      <w:pPr>
        <w:rPr>
          <w:rFonts w:ascii="Times New Roman" w:eastAsia="Times New Roman" w:hAnsi="Times New Roman" w:cs="Times New Roman"/>
          <w:b/>
          <w:bCs/>
          <w:sz w:val="24"/>
          <w:szCs w:val="24"/>
        </w:rPr>
      </w:pPr>
    </w:p>
    <w:p w14:paraId="1A0773EF" w14:textId="704319A1" w:rsidR="00DA4756" w:rsidRPr="00DA4756" w:rsidRDefault="00DA4756" w:rsidP="009F2140">
      <w:pPr>
        <w:pStyle w:val="Caption"/>
      </w:pPr>
      <w:bookmarkStart w:id="38" w:name="_Toc171873710"/>
      <w:r>
        <w:t xml:space="preserve">Figure </w:t>
      </w:r>
      <w:fldSimple w:instr=" SEQ Figure \* ARABIC ">
        <w:r w:rsidR="003F1C26">
          <w:rPr>
            <w:noProof/>
          </w:rPr>
          <w:t>5</w:t>
        </w:r>
      </w:fldSimple>
      <w:r w:rsidR="009F2140">
        <w:t xml:space="preserve">. </w:t>
      </w:r>
      <w:r w:rsidRPr="00DA4756">
        <w:t>Graphs of the main effect of WM in the simple affixed forms and main effect of the DM for the complex analogical forms</w:t>
      </w:r>
      <w:bookmarkEnd w:id="38"/>
    </w:p>
    <w:p w14:paraId="37117CDF" w14:textId="4BE7CC3C" w:rsidR="4C14DA9B" w:rsidRDefault="4C14DA9B" w:rsidP="009F2140">
      <w:pPr>
        <w:spacing w:line="240" w:lineRule="auto"/>
        <w:jc w:val="center"/>
      </w:pPr>
      <w:r>
        <w:rPr>
          <w:noProof/>
        </w:rPr>
        <w:drawing>
          <wp:inline distT="0" distB="0" distL="0" distR="0" wp14:anchorId="47E7CE03" wp14:editId="22BF7F9D">
            <wp:extent cx="2743200" cy="2556933"/>
            <wp:effectExtent l="0" t="0" r="0" b="0"/>
            <wp:docPr id="1365554348" name="Picture 1365554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a:extLst>
                        <a:ext uri="{28A0092B-C50C-407E-A947-70E740481C1C}">
                          <a14:useLocalDpi xmlns:a14="http://schemas.microsoft.com/office/drawing/2010/main" val="0"/>
                        </a:ext>
                      </a:extLst>
                    </a:blip>
                    <a:srcRect t="6790"/>
                    <a:stretch/>
                  </pic:blipFill>
                  <pic:spPr bwMode="auto">
                    <a:xfrm>
                      <a:off x="0" y="0"/>
                      <a:ext cx="2743200" cy="2556933"/>
                    </a:xfrm>
                    <a:prstGeom prst="rect">
                      <a:avLst/>
                    </a:prstGeom>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1D11C379" wp14:editId="472AA0E7">
            <wp:extent cx="2743200" cy="2556933"/>
            <wp:effectExtent l="0" t="0" r="0" b="0"/>
            <wp:docPr id="1524927263" name="Picture 1524927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a:extLst>
                        <a:ext uri="{28A0092B-C50C-407E-A947-70E740481C1C}">
                          <a14:useLocalDpi xmlns:a14="http://schemas.microsoft.com/office/drawing/2010/main" val="0"/>
                        </a:ext>
                      </a:extLst>
                    </a:blip>
                    <a:srcRect t="6790"/>
                    <a:stretch/>
                  </pic:blipFill>
                  <pic:spPr bwMode="auto">
                    <a:xfrm>
                      <a:off x="0" y="0"/>
                      <a:ext cx="2743200" cy="2556933"/>
                    </a:xfrm>
                    <a:prstGeom prst="rect">
                      <a:avLst/>
                    </a:prstGeom>
                    <a:ln>
                      <a:noFill/>
                    </a:ln>
                    <a:extLst>
                      <a:ext uri="{53640926-AAD7-44D8-BBD7-CCE9431645EC}">
                        <a14:shadowObscured xmlns:a14="http://schemas.microsoft.com/office/drawing/2010/main"/>
                      </a:ext>
                    </a:extLst>
                  </pic:spPr>
                </pic:pic>
              </a:graphicData>
            </a:graphic>
          </wp:inline>
        </w:drawing>
      </w:r>
    </w:p>
    <w:p w14:paraId="1E97DC69" w14:textId="0B8E973A" w:rsidR="73D7F465" w:rsidRDefault="3E9DE52D" w:rsidP="009F2140">
      <w:pPr>
        <w:spacing w:line="240" w:lineRule="auto"/>
        <w:jc w:val="both"/>
      </w:pPr>
      <w:r w:rsidRPr="3E9DE52D">
        <w:rPr>
          <w:rFonts w:ascii="Times New Roman" w:eastAsia="Times New Roman" w:hAnsi="Times New Roman" w:cs="Times New Roman"/>
          <w:i/>
          <w:iCs/>
          <w:sz w:val="24"/>
          <w:szCs w:val="24"/>
        </w:rPr>
        <w:t xml:space="preserve">Note. </w:t>
      </w:r>
      <w:r w:rsidRPr="3E9DE52D">
        <w:rPr>
          <w:rFonts w:ascii="Times New Roman" w:eastAsia="Times New Roman" w:hAnsi="Times New Roman" w:cs="Times New Roman"/>
          <w:sz w:val="24"/>
          <w:szCs w:val="24"/>
        </w:rPr>
        <w:t>Gray shaded areas represent confidence intervals.</w:t>
      </w:r>
      <w:r w:rsidR="73D7F465">
        <w:br w:type="page"/>
      </w:r>
    </w:p>
    <w:p w14:paraId="55F86A00" w14:textId="1F85B4C8" w:rsidR="73D7F465" w:rsidRDefault="7198AABE" w:rsidP="6BFD4240">
      <w:pPr>
        <w:pStyle w:val="Heading1"/>
        <w:rPr>
          <w:lang w:val="en-US"/>
        </w:rPr>
      </w:pPr>
      <w:bookmarkStart w:id="39" w:name="_Toc171966960"/>
      <w:r w:rsidRPr="7198AABE">
        <w:rPr>
          <w:lang w:val="en-US"/>
        </w:rPr>
        <w:lastRenderedPageBreak/>
        <w:t>DISCUSSION</w:t>
      </w:r>
      <w:bookmarkEnd w:id="39"/>
    </w:p>
    <w:p w14:paraId="4CBD9D00" w14:textId="77777777" w:rsidR="009269E7" w:rsidRPr="009269E7" w:rsidRDefault="009269E7" w:rsidP="009269E7">
      <w:pPr>
        <w:spacing w:line="480" w:lineRule="auto"/>
        <w:ind w:firstLine="720"/>
        <w:rPr>
          <w:rFonts w:ascii="Times New Roman" w:eastAsia="Times New Roman" w:hAnsi="Times New Roman" w:cs="Times New Roman"/>
          <w:sz w:val="24"/>
          <w:szCs w:val="24"/>
          <w:lang w:val="en-US" w:eastAsia="en-US"/>
        </w:rPr>
      </w:pPr>
      <w:r w:rsidRPr="009269E7">
        <w:rPr>
          <w:rFonts w:ascii="Times New Roman" w:eastAsia="Times New Roman" w:hAnsi="Times New Roman" w:cs="Times New Roman"/>
          <w:color w:val="000000"/>
          <w:sz w:val="24"/>
          <w:szCs w:val="24"/>
          <w:shd w:val="clear" w:color="auto" w:fill="FFFFFF"/>
          <w:lang w:val="en-US" w:eastAsia="en-US"/>
        </w:rPr>
        <w:t>Our study aimed to investigate the relationship between ADHD and memory systems in L2 learning. Overall, in the L2 task, we found that both ADHD and control participants evidenced learning in simple affixed forms, but not in the complex analogical forms. Both groups learned in the memory tasks. </w:t>
      </w:r>
    </w:p>
    <w:p w14:paraId="213CF5B9" w14:textId="77777777" w:rsidR="009269E7" w:rsidRPr="009269E7" w:rsidRDefault="7198AABE" w:rsidP="009F2140">
      <w:pPr>
        <w:pStyle w:val="Heading2"/>
        <w:rPr>
          <w:lang w:val="en-US" w:eastAsia="en-US"/>
        </w:rPr>
      </w:pPr>
      <w:bookmarkStart w:id="40" w:name="_Toc171966961"/>
      <w:r w:rsidRPr="7198AABE">
        <w:rPr>
          <w:lang w:val="en-US"/>
        </w:rPr>
        <w:t>Research Questions</w:t>
      </w:r>
      <w:bookmarkEnd w:id="40"/>
    </w:p>
    <w:p w14:paraId="3AAB8330" w14:textId="77777777" w:rsidR="009269E7" w:rsidRPr="009269E7" w:rsidRDefault="009269E7" w:rsidP="009269E7">
      <w:pPr>
        <w:spacing w:line="480" w:lineRule="auto"/>
        <w:ind w:firstLine="720"/>
        <w:rPr>
          <w:rFonts w:ascii="Times New Roman" w:eastAsia="Times New Roman" w:hAnsi="Times New Roman" w:cs="Times New Roman"/>
          <w:sz w:val="24"/>
          <w:szCs w:val="24"/>
          <w:lang w:val="en-US" w:eastAsia="en-US"/>
        </w:rPr>
      </w:pPr>
      <w:r w:rsidRPr="009269E7">
        <w:rPr>
          <w:rFonts w:ascii="Times New Roman" w:eastAsia="Times New Roman" w:hAnsi="Times New Roman" w:cs="Times New Roman"/>
          <w:color w:val="000000"/>
          <w:sz w:val="24"/>
          <w:szCs w:val="24"/>
          <w:shd w:val="clear" w:color="auto" w:fill="FFFFFF"/>
          <w:lang w:val="en-US" w:eastAsia="en-US"/>
        </w:rPr>
        <w:t>In regard to our first research question that looked at whether ADHD affects L2 learning, we did not find any difference between ADHD participants and controls for both types of the forms. Thus, we did not find any evidence that ADHD might affect L2 learning:</w:t>
      </w:r>
      <w:r w:rsidRPr="009269E7">
        <w:rPr>
          <w:rFonts w:ascii="Times New Roman" w:eastAsia="Times New Roman" w:hAnsi="Times New Roman" w:cs="Times New Roman"/>
          <w:color w:val="000000"/>
          <w:sz w:val="24"/>
          <w:szCs w:val="24"/>
          <w:lang w:val="en-US" w:eastAsia="en-US"/>
        </w:rPr>
        <w:t xml:space="preserve"> both control and ADHD groups seem to learn simple affixed forms (their performance was above chance) and did not seem to learn complex analogical forms (their performance was below chance).</w:t>
      </w:r>
    </w:p>
    <w:p w14:paraId="60D49F21" w14:textId="46C0E1F4" w:rsidR="009269E7" w:rsidRPr="009269E7" w:rsidRDefault="009269E7" w:rsidP="009269E7">
      <w:pPr>
        <w:spacing w:line="480" w:lineRule="auto"/>
        <w:ind w:firstLine="720"/>
        <w:rPr>
          <w:rFonts w:ascii="Times New Roman" w:eastAsia="Times New Roman" w:hAnsi="Times New Roman" w:cs="Times New Roman"/>
          <w:sz w:val="24"/>
          <w:szCs w:val="24"/>
          <w:lang w:val="en-US" w:eastAsia="en-US"/>
        </w:rPr>
      </w:pPr>
      <w:r w:rsidRPr="009269E7">
        <w:rPr>
          <w:rFonts w:ascii="Times New Roman" w:eastAsia="Times New Roman" w:hAnsi="Times New Roman" w:cs="Times New Roman"/>
          <w:color w:val="000000"/>
          <w:sz w:val="24"/>
          <w:szCs w:val="24"/>
          <w:shd w:val="clear" w:color="auto" w:fill="FFFFFF"/>
          <w:lang w:val="en-US" w:eastAsia="en-US"/>
        </w:rPr>
        <w:t xml:space="preserve">Such results support our original hypothesis and are consistent with previous research (Sparks et al., 2005; Sparks et al., 2004; Sparks et al., 2003; and Leons et al., 2009). Previous studies showed that L2 learning in individuals with ADHD may be intact, </w:t>
      </w:r>
      <w:r w:rsidRPr="009269E7">
        <w:rPr>
          <w:rFonts w:ascii="Times New Roman" w:eastAsia="Times New Roman" w:hAnsi="Times New Roman" w:cs="Times New Roman"/>
          <w:color w:val="000000"/>
          <w:sz w:val="24"/>
          <w:szCs w:val="24"/>
          <w:lang w:val="en-US" w:eastAsia="en-US"/>
        </w:rPr>
        <w:t xml:space="preserve">which </w:t>
      </w:r>
      <w:r w:rsidRPr="009269E7">
        <w:rPr>
          <w:rFonts w:ascii="Times New Roman" w:eastAsia="Times New Roman" w:hAnsi="Times New Roman" w:cs="Times New Roman"/>
          <w:color w:val="000000"/>
          <w:sz w:val="24"/>
          <w:szCs w:val="24"/>
          <w:shd w:val="clear" w:color="auto" w:fill="FFFFFF"/>
          <w:lang w:val="en-US" w:eastAsia="en-US"/>
        </w:rPr>
        <w:t>was evident in ADHD students' ability to pass L2 classes (Sparks et al., 2005; Sparks et al., 2004; Sparks et al., 2003) or improve L2 proficiency as measured by the oral proficiency test (Leons et al., 2009). Our results also extend the</w:t>
      </w:r>
      <w:r w:rsidR="2B9B51DF" w:rsidRPr="2B9B51DF">
        <w:rPr>
          <w:rFonts w:ascii="Times New Roman" w:eastAsia="Times New Roman" w:hAnsi="Times New Roman" w:cs="Times New Roman"/>
          <w:color w:val="000000" w:themeColor="text1"/>
          <w:sz w:val="24"/>
          <w:szCs w:val="24"/>
          <w:lang w:val="en-US" w:eastAsia="en-US"/>
        </w:rPr>
        <w:t>se</w:t>
      </w:r>
      <w:r w:rsidRPr="009269E7">
        <w:rPr>
          <w:rFonts w:ascii="Times New Roman" w:eastAsia="Times New Roman" w:hAnsi="Times New Roman" w:cs="Times New Roman"/>
          <w:color w:val="000000"/>
          <w:sz w:val="24"/>
          <w:szCs w:val="24"/>
          <w:shd w:val="clear" w:color="auto" w:fill="FFFFFF"/>
          <w:lang w:val="en-US" w:eastAsia="en-US"/>
        </w:rPr>
        <w:t xml:space="preserve"> previous findings </w:t>
      </w:r>
      <w:r w:rsidRPr="009269E7">
        <w:rPr>
          <w:rFonts w:ascii="Times New Roman" w:eastAsia="Times New Roman" w:hAnsi="Times New Roman" w:cs="Times New Roman"/>
          <w:color w:val="000000"/>
          <w:sz w:val="24"/>
          <w:szCs w:val="24"/>
          <w:lang w:val="en-US" w:eastAsia="en-US"/>
        </w:rPr>
        <w:t>by not finding any influence of ADHD on L2 learning in the controlled laboratory settings, when comparing performance of both the ADHD participants and controls. </w:t>
      </w:r>
    </w:p>
    <w:p w14:paraId="57E994E5" w14:textId="52918493" w:rsidR="009269E7" w:rsidRPr="009269E7" w:rsidRDefault="009269E7" w:rsidP="009269E7">
      <w:pPr>
        <w:spacing w:line="480" w:lineRule="auto"/>
        <w:ind w:firstLine="720"/>
        <w:rPr>
          <w:rFonts w:ascii="Times New Roman" w:eastAsia="Times New Roman" w:hAnsi="Times New Roman" w:cs="Times New Roman"/>
          <w:sz w:val="24"/>
          <w:szCs w:val="24"/>
          <w:lang w:val="en-US" w:eastAsia="en-US"/>
        </w:rPr>
      </w:pPr>
      <w:r w:rsidRPr="009269E7">
        <w:rPr>
          <w:rFonts w:ascii="Times New Roman" w:eastAsia="Times New Roman" w:hAnsi="Times New Roman" w:cs="Times New Roman"/>
          <w:color w:val="000000"/>
          <w:sz w:val="24"/>
          <w:szCs w:val="24"/>
          <w:shd w:val="clear" w:color="auto" w:fill="FFFFFF"/>
          <w:lang w:val="en-US" w:eastAsia="en-US"/>
        </w:rPr>
        <w:t xml:space="preserve">However, our findings do not align with the results obtained by Ferrari and Palladino (2007) who found that students from a junior high school who had a lower achievement level of L2 learning potentially had ADHD. Nevertheless, such discrepancies in findings could be explained by the fact that Ferrari and Palladino (2007) did not look at students who were </w:t>
      </w:r>
      <w:r w:rsidRPr="009269E7">
        <w:rPr>
          <w:rFonts w:ascii="Times New Roman" w:eastAsia="Times New Roman" w:hAnsi="Times New Roman" w:cs="Times New Roman"/>
          <w:color w:val="000000"/>
          <w:sz w:val="24"/>
          <w:szCs w:val="24"/>
          <w:shd w:val="clear" w:color="auto" w:fill="FFFFFF"/>
          <w:lang w:val="en-US" w:eastAsia="en-US"/>
        </w:rPr>
        <w:lastRenderedPageBreak/>
        <w:t>clinically diagnosed with ADHD and solely relied on the subjective teachers’ and parents' perceptions, whereas we looked at the participants who were diagnosed with ADHD by a clinician. </w:t>
      </w:r>
    </w:p>
    <w:p w14:paraId="37020237" w14:textId="6537F54C" w:rsidR="009269E7" w:rsidRPr="009269E7" w:rsidRDefault="009269E7" w:rsidP="1CC1C812">
      <w:pPr>
        <w:spacing w:line="480" w:lineRule="auto"/>
        <w:ind w:firstLine="720"/>
        <w:rPr>
          <w:rFonts w:ascii="Times New Roman" w:eastAsia="Times New Roman" w:hAnsi="Times New Roman" w:cs="Times New Roman"/>
          <w:sz w:val="24"/>
          <w:szCs w:val="24"/>
          <w:lang w:val="en-US" w:eastAsia="en-US"/>
        </w:rPr>
      </w:pPr>
      <w:r w:rsidRPr="009269E7">
        <w:rPr>
          <w:rFonts w:ascii="Times New Roman" w:eastAsia="Times New Roman" w:hAnsi="Times New Roman" w:cs="Times New Roman"/>
          <w:color w:val="000000"/>
          <w:sz w:val="24"/>
          <w:szCs w:val="24"/>
          <w:shd w:val="clear" w:color="auto" w:fill="FFFFFF"/>
          <w:lang w:val="en-US" w:eastAsia="en-US"/>
        </w:rPr>
        <w:t>In regard to the second research question that investigated whether the role of WM, DM, and PM for L2 learning differs in learners with ADHD compared to neurotypical learners, we did not find any evidence that these memory systems have a different role for students with a disorder and neurotypical ones. This was the case for both complex analogical and simple affixed rules. These results do not support our hypotheses that predicted that neurotypical learners may rely more on WM, DM (memory systems that might be impaired in individuals with ADHD, e.g., Kasper et al., 2012; Alderson et al., 2013; García, 20</w:t>
      </w:r>
      <w:r w:rsidR="1CC1C812" w:rsidRPr="1CC1C812">
        <w:rPr>
          <w:rFonts w:ascii="Times New Roman" w:eastAsia="Times New Roman" w:hAnsi="Times New Roman" w:cs="Times New Roman"/>
          <w:color w:val="000000" w:themeColor="text1"/>
          <w:sz w:val="24"/>
          <w:szCs w:val="24"/>
          <w:lang w:val="en-US" w:eastAsia="en-US"/>
        </w:rPr>
        <w:t>01</w:t>
      </w:r>
      <w:r w:rsidRPr="009269E7">
        <w:rPr>
          <w:rFonts w:ascii="Times New Roman" w:eastAsia="Times New Roman" w:hAnsi="Times New Roman" w:cs="Times New Roman"/>
          <w:color w:val="000000"/>
          <w:sz w:val="24"/>
          <w:szCs w:val="24"/>
          <w:shd w:val="clear" w:color="auto" w:fill="FFFFFF"/>
          <w:lang w:val="en-US" w:eastAsia="en-US"/>
        </w:rPr>
        <w:t>) and PM, especially for complex, analogical structures. We also expected that ADHD learners may rely more on PM (a memory system that is potentially sparse in the ADHD individuals) especially for simple, affixed structures. However, we did not find any relationship between memory systems and ADHD symptomatology in L2 learning. Unfortunately, we were not able to compare our results to the previous findings because, to our knowledge, no studies</w:t>
      </w:r>
      <w:r w:rsidR="00A204BC">
        <w:rPr>
          <w:rFonts w:ascii="Times New Roman" w:eastAsia="Times New Roman" w:hAnsi="Times New Roman" w:cs="Times New Roman"/>
          <w:color w:val="000000"/>
          <w:sz w:val="24"/>
          <w:szCs w:val="24"/>
          <w:shd w:val="clear" w:color="auto" w:fill="FFFFFF"/>
          <w:lang w:val="en-US" w:eastAsia="en-US"/>
        </w:rPr>
        <w:t xml:space="preserve"> have</w:t>
      </w:r>
      <w:r w:rsidRPr="009269E7">
        <w:rPr>
          <w:rFonts w:ascii="Times New Roman" w:eastAsia="Times New Roman" w:hAnsi="Times New Roman" w:cs="Times New Roman"/>
          <w:color w:val="000000"/>
          <w:sz w:val="24"/>
          <w:szCs w:val="24"/>
          <w:shd w:val="clear" w:color="auto" w:fill="FFFFFF"/>
          <w:lang w:val="en-US" w:eastAsia="en-US"/>
        </w:rPr>
        <w:t xml:space="preserve"> examined the interaction between these memory systems and ADHD in L2 learning.</w:t>
      </w:r>
    </w:p>
    <w:p w14:paraId="631BB678" w14:textId="77777777" w:rsidR="009269E7" w:rsidRPr="009269E7" w:rsidRDefault="7198AABE" w:rsidP="009F2140">
      <w:pPr>
        <w:pStyle w:val="Heading2"/>
        <w:rPr>
          <w:lang w:val="en-US" w:eastAsia="en-US"/>
        </w:rPr>
      </w:pPr>
      <w:bookmarkStart w:id="41" w:name="_Toc171966962"/>
      <w:r w:rsidRPr="7198AABE">
        <w:rPr>
          <w:lang w:val="en-US"/>
        </w:rPr>
        <w:t>Other Findings</w:t>
      </w:r>
      <w:bookmarkEnd w:id="41"/>
    </w:p>
    <w:p w14:paraId="3934062A" w14:textId="77777777" w:rsidR="009269E7" w:rsidRPr="009269E7" w:rsidRDefault="009269E7" w:rsidP="009269E7">
      <w:pPr>
        <w:spacing w:line="480" w:lineRule="auto"/>
        <w:ind w:firstLine="720"/>
        <w:rPr>
          <w:rFonts w:ascii="Times New Roman" w:eastAsia="Times New Roman" w:hAnsi="Times New Roman" w:cs="Times New Roman"/>
          <w:sz w:val="24"/>
          <w:szCs w:val="24"/>
          <w:lang w:val="en-US" w:eastAsia="en-US"/>
        </w:rPr>
      </w:pPr>
      <w:r w:rsidRPr="009269E7">
        <w:rPr>
          <w:rFonts w:ascii="Times New Roman" w:eastAsia="Times New Roman" w:hAnsi="Times New Roman" w:cs="Times New Roman"/>
          <w:color w:val="000000"/>
          <w:sz w:val="24"/>
          <w:szCs w:val="24"/>
          <w:shd w:val="clear" w:color="auto" w:fill="FFFFFF"/>
          <w:lang w:val="en-US" w:eastAsia="en-US"/>
        </w:rPr>
        <w:t>Overall, whereas we did not find any relationship between memory and ADHD in L2 learning specifically, we did observe some more general relationships between (a) memory and ADHD symptomatology and (b) memory and L2 scores. </w:t>
      </w:r>
    </w:p>
    <w:p w14:paraId="1BDD5AAB" w14:textId="1DF82114" w:rsidR="009269E7" w:rsidRPr="009269E7" w:rsidRDefault="009269E7" w:rsidP="1CC1C812">
      <w:pPr>
        <w:spacing w:line="480" w:lineRule="auto"/>
        <w:ind w:firstLine="720"/>
        <w:rPr>
          <w:rFonts w:ascii="Times New Roman" w:eastAsia="Times New Roman" w:hAnsi="Times New Roman" w:cs="Times New Roman"/>
          <w:sz w:val="24"/>
          <w:szCs w:val="24"/>
          <w:lang w:val="en-US" w:eastAsia="en-US"/>
        </w:rPr>
      </w:pPr>
      <w:r w:rsidRPr="009269E7">
        <w:rPr>
          <w:rFonts w:ascii="Times New Roman" w:eastAsia="Times New Roman" w:hAnsi="Times New Roman" w:cs="Times New Roman"/>
          <w:color w:val="000000"/>
          <w:sz w:val="24"/>
          <w:szCs w:val="24"/>
          <w:shd w:val="clear" w:color="auto" w:fill="FFFFFF"/>
          <w:lang w:val="en-US" w:eastAsia="en-US"/>
        </w:rPr>
        <w:t xml:space="preserve">We did find that DM and WM independently showed a relationship with ADHD symptomatology. First, for DM and ADHD, we found that higher composite DM scores and higher scores on MLAT seem to be related to higher ADHD symptomatology. These results are </w:t>
      </w:r>
      <w:r w:rsidRPr="009269E7">
        <w:rPr>
          <w:rFonts w:ascii="Times New Roman" w:eastAsia="Times New Roman" w:hAnsi="Times New Roman" w:cs="Times New Roman"/>
          <w:color w:val="000000"/>
          <w:sz w:val="24"/>
          <w:szCs w:val="24"/>
          <w:shd w:val="clear" w:color="auto" w:fill="FFFFFF"/>
          <w:lang w:val="en-US" w:eastAsia="en-US"/>
        </w:rPr>
        <w:lastRenderedPageBreak/>
        <w:t>surprising considering that previous research studies reported that people with ADHD might have impaired DM (e.g., García, 20</w:t>
      </w:r>
      <w:r w:rsidR="1CC1C812" w:rsidRPr="1CC1C812">
        <w:rPr>
          <w:rFonts w:ascii="Times New Roman" w:eastAsia="Times New Roman" w:hAnsi="Times New Roman" w:cs="Times New Roman"/>
          <w:color w:val="000000" w:themeColor="text1"/>
          <w:sz w:val="24"/>
          <w:szCs w:val="24"/>
          <w:lang w:val="en-US" w:eastAsia="en-US"/>
        </w:rPr>
        <w:t>01</w:t>
      </w:r>
      <w:r w:rsidRPr="009269E7">
        <w:rPr>
          <w:rFonts w:ascii="Times New Roman" w:eastAsia="Times New Roman" w:hAnsi="Times New Roman" w:cs="Times New Roman"/>
          <w:color w:val="000000"/>
          <w:sz w:val="24"/>
          <w:szCs w:val="24"/>
          <w:shd w:val="clear" w:color="auto" w:fill="FFFFFF"/>
          <w:lang w:val="en-US" w:eastAsia="en-US"/>
        </w:rPr>
        <w:t>/Verster et al., 2010). It should be noted though that although García (20</w:t>
      </w:r>
      <w:r w:rsidR="1CC1C812" w:rsidRPr="1CC1C812">
        <w:rPr>
          <w:rFonts w:ascii="Times New Roman" w:eastAsia="Times New Roman" w:hAnsi="Times New Roman" w:cs="Times New Roman"/>
          <w:color w:val="000000" w:themeColor="text1"/>
          <w:sz w:val="24"/>
          <w:szCs w:val="24"/>
          <w:lang w:val="en-US" w:eastAsia="en-US"/>
        </w:rPr>
        <w:t>01</w:t>
      </w:r>
      <w:r w:rsidRPr="009269E7">
        <w:rPr>
          <w:rFonts w:ascii="Times New Roman" w:eastAsia="Times New Roman" w:hAnsi="Times New Roman" w:cs="Times New Roman"/>
          <w:color w:val="000000"/>
          <w:sz w:val="24"/>
          <w:szCs w:val="24"/>
          <w:shd w:val="clear" w:color="auto" w:fill="FFFFFF"/>
          <w:lang w:val="en-US" w:eastAsia="en-US"/>
        </w:rPr>
        <w:t>) used a verbal DM task, it was auditory in nature, whereas the MLAT test that we used is designed in a written modality. Also, although Verster et al. (2010) mentioned that individuals with ADHD have worse performance on the DM tasks, this was observed only on the delayed recognition tasks, but not on the immediate recall. In contrast, our study utilized DM tasks (both MLAT and Declearn) that probed immediate recognition. Thus, our contradicting finding might be explained by the nature of the task, which could suggest that people with ADHD have intact verbal DM as measured by the immediate recognition tasks. </w:t>
      </w:r>
    </w:p>
    <w:p w14:paraId="15EC0AB2" w14:textId="2AC2E179" w:rsidR="009269E7" w:rsidRPr="009269E7" w:rsidRDefault="009269E7" w:rsidP="009269E7">
      <w:pPr>
        <w:spacing w:line="480" w:lineRule="auto"/>
        <w:ind w:firstLine="720"/>
        <w:rPr>
          <w:rFonts w:ascii="Times New Roman" w:eastAsia="Times New Roman" w:hAnsi="Times New Roman" w:cs="Times New Roman"/>
          <w:sz w:val="24"/>
          <w:szCs w:val="24"/>
          <w:lang w:val="en-US" w:eastAsia="en-US"/>
        </w:rPr>
      </w:pPr>
      <w:r w:rsidRPr="009269E7">
        <w:rPr>
          <w:rFonts w:ascii="Times New Roman" w:eastAsia="Times New Roman" w:hAnsi="Times New Roman" w:cs="Times New Roman"/>
          <w:color w:val="000000"/>
          <w:sz w:val="24"/>
          <w:szCs w:val="24"/>
          <w:shd w:val="clear" w:color="auto" w:fill="FFFFFF"/>
          <w:lang w:val="en-US" w:eastAsia="en-US"/>
        </w:rPr>
        <w:t xml:space="preserve">Second, we found that higher composite WM scores were associated with higher ADHD symptomatology. This result is surprising and does not corroborate the findings of the previous studies that found that ADHD is associated with poor WM performance in different age groups (e.g., Martinussen et al., 2005; Alderson et al., 2013). It is possible that this finding is influenced by the population we studied, specifically, college students with ADHD. To explore this possibility, we conducted an additional post-hoc search for the articles that focused on WM and ADHD in college students. Gropper &amp; Tannock (2009) found that college students with ADHD had worse scores on the WM tasks, measured by the auditory-verbal WM tasks and a visual-spatial task. However, Kim et al. (2014) did not find any behavioral differences in performance on the digital span task and spatial WM tasks, but found a significant difference in the neural processes, measured by ERP (lower P3 – component associated with WM functioning – during WM encoding). Gabay et al. (2022) also did not find that participants with ADHD had lower WM compared to controls on the N-back task. Thus, it may be that college students might either </w:t>
      </w:r>
      <w:r w:rsidRPr="009269E7">
        <w:rPr>
          <w:rFonts w:ascii="Times New Roman" w:eastAsia="Times New Roman" w:hAnsi="Times New Roman" w:cs="Times New Roman"/>
          <w:color w:val="000000"/>
          <w:sz w:val="24"/>
          <w:szCs w:val="24"/>
          <w:shd w:val="clear" w:color="auto" w:fill="FFFFFF"/>
          <w:lang w:val="en-US" w:eastAsia="en-US"/>
        </w:rPr>
        <w:lastRenderedPageBreak/>
        <w:t>not exhibit any differences in WM when measured by behavioral methods or might show them in specific WM domains which were not accounted for in this study. </w:t>
      </w:r>
    </w:p>
    <w:p w14:paraId="1B630776" w14:textId="77777777" w:rsidR="009269E7" w:rsidRPr="009269E7" w:rsidRDefault="009269E7" w:rsidP="009269E7">
      <w:pPr>
        <w:spacing w:line="480" w:lineRule="auto"/>
        <w:ind w:firstLine="720"/>
        <w:rPr>
          <w:rFonts w:ascii="Times New Roman" w:eastAsia="Times New Roman" w:hAnsi="Times New Roman" w:cs="Times New Roman"/>
          <w:sz w:val="24"/>
          <w:szCs w:val="24"/>
          <w:lang w:val="en-US" w:eastAsia="en-US"/>
        </w:rPr>
      </w:pPr>
      <w:r w:rsidRPr="009269E7">
        <w:rPr>
          <w:rFonts w:ascii="Times New Roman" w:eastAsia="Times New Roman" w:hAnsi="Times New Roman" w:cs="Times New Roman"/>
          <w:color w:val="000000"/>
          <w:sz w:val="24"/>
          <w:szCs w:val="24"/>
          <w:shd w:val="clear" w:color="auto" w:fill="FFFFFF"/>
          <w:lang w:val="en-US" w:eastAsia="en-US"/>
        </w:rPr>
        <w:t>As for the relationship between memory and L2, we found an association between DM and complex analogical forms. Specifically, although this effect seemed only to approach significance in the mixed model, a correlational analysis revealed that higher scores on the complex forms were associated with higher scores on DM. Such findings are consistent with the previous literature that found that DM correlates with complex analogical rule learning (e.g., Antoniou et al., 2016; Ettlinger et al., 2014). However, even though there seems to be a relationship between DM and ADHD and DM and L2 learning, we did not find evidence that ADHD symptomatology moderates the role of DM in L2 learning. </w:t>
      </w:r>
    </w:p>
    <w:p w14:paraId="41220791" w14:textId="5FB702F4" w:rsidR="009269E7" w:rsidRPr="009269E7" w:rsidRDefault="009269E7" w:rsidP="009269E7">
      <w:pPr>
        <w:spacing w:line="480" w:lineRule="auto"/>
        <w:ind w:firstLine="720"/>
        <w:rPr>
          <w:rFonts w:ascii="Times New Roman" w:eastAsia="Times New Roman" w:hAnsi="Times New Roman" w:cs="Times New Roman"/>
          <w:sz w:val="24"/>
          <w:szCs w:val="24"/>
          <w:lang w:val="en-US" w:eastAsia="en-US"/>
        </w:rPr>
      </w:pPr>
      <w:r w:rsidRPr="009269E7">
        <w:rPr>
          <w:rFonts w:ascii="Times New Roman" w:eastAsia="Times New Roman" w:hAnsi="Times New Roman" w:cs="Times New Roman"/>
          <w:color w:val="000000"/>
          <w:sz w:val="24"/>
          <w:szCs w:val="24"/>
          <w:shd w:val="clear" w:color="auto" w:fill="FFFFFF"/>
          <w:lang w:val="en-US" w:eastAsia="en-US"/>
        </w:rPr>
        <w:t xml:space="preserve">We also found that better WM predicts better scores on the simple affixed rules as shown by the mixed model analysis. This is a novel finding for this paradigm because the previous studies that implemented WM did not find any relationship between L2 learning for both types of the rules and </w:t>
      </w:r>
      <w:r w:rsidR="00CB7025">
        <w:rPr>
          <w:rFonts w:ascii="Times New Roman" w:eastAsia="Times New Roman" w:hAnsi="Times New Roman" w:cs="Times New Roman"/>
          <w:color w:val="000000"/>
          <w:sz w:val="24"/>
          <w:szCs w:val="24"/>
          <w:shd w:val="clear" w:color="auto" w:fill="FFFFFF"/>
          <w:lang w:val="en-US" w:eastAsia="en-US"/>
        </w:rPr>
        <w:t>WM</w:t>
      </w:r>
      <w:r w:rsidRPr="009269E7">
        <w:rPr>
          <w:rFonts w:ascii="Times New Roman" w:eastAsia="Times New Roman" w:hAnsi="Times New Roman" w:cs="Times New Roman"/>
          <w:color w:val="000000"/>
          <w:sz w:val="24"/>
          <w:szCs w:val="24"/>
          <w:shd w:val="clear" w:color="auto" w:fill="FFFFFF"/>
          <w:lang w:val="en-US" w:eastAsia="en-US"/>
        </w:rPr>
        <w:t xml:space="preserve"> (e.g., Antoniou et al., 2016; Ettlinger et al., 2014). However, they used an auditory WM task, which is different from the </w:t>
      </w:r>
      <w:r w:rsidR="00E766DE">
        <w:rPr>
          <w:rFonts w:ascii="Times New Roman" w:eastAsia="Times New Roman" w:hAnsi="Times New Roman" w:cs="Times New Roman"/>
          <w:color w:val="000000"/>
          <w:sz w:val="24"/>
          <w:szCs w:val="24"/>
          <w:shd w:val="clear" w:color="auto" w:fill="FFFFFF"/>
          <w:lang w:val="en-US" w:eastAsia="en-US"/>
        </w:rPr>
        <w:t>c</w:t>
      </w:r>
      <w:r w:rsidRPr="009269E7">
        <w:rPr>
          <w:rFonts w:ascii="Times New Roman" w:eastAsia="Times New Roman" w:hAnsi="Times New Roman" w:cs="Times New Roman"/>
          <w:color w:val="000000"/>
          <w:sz w:val="24"/>
          <w:szCs w:val="24"/>
          <w:shd w:val="clear" w:color="auto" w:fill="FFFFFF"/>
          <w:lang w:val="en-US" w:eastAsia="en-US"/>
        </w:rPr>
        <w:t xml:space="preserve">omplex </w:t>
      </w:r>
      <w:r w:rsidR="00E766DE">
        <w:rPr>
          <w:rFonts w:ascii="Times New Roman" w:eastAsia="Times New Roman" w:hAnsi="Times New Roman" w:cs="Times New Roman"/>
          <w:color w:val="000000"/>
          <w:sz w:val="24"/>
          <w:szCs w:val="24"/>
          <w:shd w:val="clear" w:color="auto" w:fill="FFFFFF"/>
          <w:lang w:val="en-US" w:eastAsia="en-US"/>
        </w:rPr>
        <w:t>s</w:t>
      </w:r>
      <w:r w:rsidRPr="009269E7">
        <w:rPr>
          <w:rFonts w:ascii="Times New Roman" w:eastAsia="Times New Roman" w:hAnsi="Times New Roman" w:cs="Times New Roman"/>
          <w:color w:val="000000"/>
          <w:sz w:val="24"/>
          <w:szCs w:val="24"/>
          <w:shd w:val="clear" w:color="auto" w:fill="FFFFFF"/>
          <w:lang w:val="en-US" w:eastAsia="en-US"/>
        </w:rPr>
        <w:t>pan WM tasks that we utilized. Nevertheless, such findings support a facilitative role of WM in L2 learning, as attested to in a previous meta-analysis (Linck et al., 2014). Altogether, our findings about WM suggest that whereas it plays a role in L2 learning and has a relationship with the ADHD, we do not have evidence to suggest that the role of WM in L2 learning is moderated by the ADHD symptomatology. </w:t>
      </w:r>
    </w:p>
    <w:p w14:paraId="51892D60" w14:textId="77777777" w:rsidR="009269E7" w:rsidRPr="009269E7" w:rsidRDefault="7198AABE" w:rsidP="009F2140">
      <w:pPr>
        <w:pStyle w:val="Heading2"/>
        <w:rPr>
          <w:lang w:val="en-US" w:eastAsia="en-US"/>
        </w:rPr>
      </w:pPr>
      <w:bookmarkStart w:id="42" w:name="_Toc171966963"/>
      <w:r w:rsidRPr="7198AABE">
        <w:rPr>
          <w:lang w:val="en-US"/>
        </w:rPr>
        <w:t>Limitations</w:t>
      </w:r>
      <w:bookmarkEnd w:id="42"/>
    </w:p>
    <w:p w14:paraId="362EFAB7" w14:textId="07E92EEB" w:rsidR="1C461CBF" w:rsidRPr="00A92C23" w:rsidRDefault="009269E7" w:rsidP="00A92C23">
      <w:pPr>
        <w:spacing w:line="480" w:lineRule="auto"/>
        <w:ind w:firstLine="720"/>
        <w:rPr>
          <w:rFonts w:ascii="Times New Roman" w:eastAsia="Times New Roman" w:hAnsi="Times New Roman" w:cs="Times New Roman"/>
          <w:color w:val="000000" w:themeColor="text1"/>
          <w:sz w:val="24"/>
          <w:szCs w:val="24"/>
          <w:lang w:val="en-US" w:eastAsia="en-US"/>
        </w:rPr>
      </w:pPr>
      <w:r w:rsidRPr="009269E7">
        <w:rPr>
          <w:rFonts w:ascii="Times New Roman" w:eastAsia="Times New Roman" w:hAnsi="Times New Roman" w:cs="Times New Roman"/>
          <w:color w:val="000000"/>
          <w:sz w:val="24"/>
          <w:szCs w:val="24"/>
          <w:shd w:val="clear" w:color="auto" w:fill="FFFFFF"/>
          <w:lang w:val="en-US" w:eastAsia="en-US"/>
        </w:rPr>
        <w:t xml:space="preserve">It is also important to mention limitations that our study might have had. First, it is likely that our results might have been influenced by the tasks that we used. Whereas it is good to </w:t>
      </w:r>
      <w:r w:rsidRPr="009269E7">
        <w:rPr>
          <w:rFonts w:ascii="Times New Roman" w:eastAsia="Times New Roman" w:hAnsi="Times New Roman" w:cs="Times New Roman"/>
          <w:color w:val="000000"/>
          <w:sz w:val="24"/>
          <w:szCs w:val="24"/>
          <w:shd w:val="clear" w:color="auto" w:fill="FFFFFF"/>
          <w:lang w:val="en-US" w:eastAsia="en-US"/>
        </w:rPr>
        <w:lastRenderedPageBreak/>
        <w:t xml:space="preserve">explore different parts of the memory domains (looking at different modalities), it is also possible that we have missed something by not exploring the others. For instance, to measure WM, it might be </w:t>
      </w:r>
      <w:r w:rsidR="78807E8A" w:rsidRPr="78807E8A">
        <w:rPr>
          <w:rFonts w:ascii="Times New Roman" w:eastAsia="Times New Roman" w:hAnsi="Times New Roman" w:cs="Times New Roman"/>
          <w:color w:val="000000" w:themeColor="text1"/>
          <w:sz w:val="24"/>
          <w:szCs w:val="24"/>
          <w:lang w:val="en-US" w:eastAsia="en-US"/>
        </w:rPr>
        <w:t xml:space="preserve">useful </w:t>
      </w:r>
      <w:r w:rsidRPr="009269E7">
        <w:rPr>
          <w:rFonts w:ascii="Times New Roman" w:eastAsia="Times New Roman" w:hAnsi="Times New Roman" w:cs="Times New Roman"/>
          <w:color w:val="000000"/>
          <w:sz w:val="24"/>
          <w:szCs w:val="24"/>
          <w:shd w:val="clear" w:color="auto" w:fill="FFFFFF"/>
          <w:lang w:val="en-US" w:eastAsia="en-US"/>
        </w:rPr>
        <w:t>to utilize an auditory task, especially since it was shown that the same population of the participants had an impaired performance on such a task. Second, our results might be applicable only to Midwestern college students from diverse linguistic backgrounds and mostly females. Thus, further research with different participants should be conducted to improve the generalizability of the findings. Third, even though we did not see a statistically significant difference between the groups, our analyses do not</w:t>
      </w:r>
      <w:r w:rsidR="00861BB1">
        <w:rPr>
          <w:rFonts w:ascii="Times New Roman" w:eastAsia="Times New Roman" w:hAnsi="Times New Roman" w:cs="Times New Roman"/>
          <w:color w:val="000000"/>
          <w:sz w:val="24"/>
          <w:szCs w:val="24"/>
          <w:shd w:val="clear" w:color="auto" w:fill="FFFFFF"/>
          <w:lang w:val="en-US" w:eastAsia="en-US"/>
        </w:rPr>
        <w:t xml:space="preserve"> allow us to claim that the groups equivalently relied on WM, DM, and/or PM. In order to establish equivalence, we would need to run additional statistical tests that are designed to confirm the null hypothesis, e.g., the </w:t>
      </w:r>
      <w:r w:rsidR="086A7105" w:rsidRPr="086A7105">
        <w:rPr>
          <w:rFonts w:ascii="Times New Roman" w:eastAsia="Times New Roman" w:hAnsi="Times New Roman" w:cs="Times New Roman"/>
          <w:color w:val="000000" w:themeColor="text1"/>
          <w:sz w:val="24"/>
          <w:szCs w:val="24"/>
          <w:lang w:val="en-US" w:eastAsia="en-US"/>
        </w:rPr>
        <w:t>two one-sided t-tests procedure (TOST).</w:t>
      </w:r>
      <w:r w:rsidRPr="009269E7">
        <w:rPr>
          <w:rFonts w:ascii="Times New Roman" w:eastAsia="Times New Roman" w:hAnsi="Times New Roman" w:cs="Times New Roman"/>
          <w:color w:val="000000"/>
          <w:sz w:val="24"/>
          <w:szCs w:val="24"/>
          <w:shd w:val="clear" w:color="auto" w:fill="FFFFFF"/>
          <w:lang w:val="en-US" w:eastAsia="en-US"/>
        </w:rPr>
        <w:t xml:space="preserve"> Finally, the levels of L2 learning of our participants were not high. Thus, future analysis might also benefit by looking at the quadratic relationship between the variables </w:t>
      </w:r>
      <w:r w:rsidR="0FC2417E" w:rsidRPr="0FC2417E">
        <w:rPr>
          <w:rFonts w:ascii="Times New Roman" w:eastAsia="Times New Roman" w:hAnsi="Times New Roman" w:cs="Times New Roman"/>
          <w:color w:val="000000" w:themeColor="text1"/>
          <w:sz w:val="24"/>
          <w:szCs w:val="24"/>
          <w:lang w:val="en-US" w:eastAsia="en-US"/>
        </w:rPr>
        <w:t xml:space="preserve">in addition to the </w:t>
      </w:r>
      <w:r w:rsidRPr="009269E7">
        <w:rPr>
          <w:rFonts w:ascii="Times New Roman" w:eastAsia="Times New Roman" w:hAnsi="Times New Roman" w:cs="Times New Roman"/>
          <w:color w:val="000000"/>
          <w:sz w:val="24"/>
          <w:szCs w:val="24"/>
          <w:shd w:val="clear" w:color="auto" w:fill="FFFFFF"/>
          <w:lang w:val="en-US" w:eastAsia="en-US"/>
        </w:rPr>
        <w:t>linear relationship, as such a relationship has been evidenced in previous research (Ettlinger et al., 2012). </w:t>
      </w:r>
      <w:r w:rsidR="78807E8A" w:rsidRPr="78807E8A">
        <w:rPr>
          <w:rFonts w:ascii="Times New Roman" w:eastAsia="Times New Roman" w:hAnsi="Times New Roman" w:cs="Times New Roman"/>
          <w:color w:val="000000" w:themeColor="text1"/>
          <w:sz w:val="24"/>
          <w:szCs w:val="24"/>
          <w:lang w:val="en-US" w:eastAsia="en-US"/>
        </w:rPr>
        <w:t>It would also be beneficial to conduct a post-hoc power analysis to determine whether we had enough participants to find any effect.</w:t>
      </w:r>
    </w:p>
    <w:p w14:paraId="5F214549" w14:textId="445C525E" w:rsidR="009269E7" w:rsidRPr="009269E7" w:rsidRDefault="7198AABE" w:rsidP="009F2140">
      <w:pPr>
        <w:pStyle w:val="Heading2"/>
        <w:rPr>
          <w:lang w:val="en-US" w:eastAsia="en-US"/>
        </w:rPr>
      </w:pPr>
      <w:bookmarkStart w:id="43" w:name="_Toc171966964"/>
      <w:r w:rsidRPr="7198AABE">
        <w:rPr>
          <w:lang w:val="en-US"/>
        </w:rPr>
        <w:t>Conclusion</w:t>
      </w:r>
      <w:bookmarkEnd w:id="43"/>
    </w:p>
    <w:p w14:paraId="39B0C8BA" w14:textId="11448206" w:rsidR="009269E7" w:rsidRPr="009269E7" w:rsidRDefault="009269E7" w:rsidP="086A7105">
      <w:pPr>
        <w:spacing w:line="480" w:lineRule="auto"/>
        <w:ind w:firstLine="720"/>
        <w:rPr>
          <w:rFonts w:ascii="Times New Roman" w:eastAsia="Times New Roman" w:hAnsi="Times New Roman" w:cs="Times New Roman"/>
          <w:color w:val="000000" w:themeColor="text1"/>
          <w:sz w:val="24"/>
          <w:szCs w:val="24"/>
          <w:lang w:val="en-US" w:eastAsia="en-US"/>
        </w:rPr>
      </w:pPr>
      <w:r w:rsidRPr="009269E7">
        <w:rPr>
          <w:rFonts w:ascii="Times New Roman" w:eastAsia="Times New Roman" w:hAnsi="Times New Roman" w:cs="Times New Roman"/>
          <w:color w:val="000000"/>
          <w:sz w:val="24"/>
          <w:szCs w:val="24"/>
          <w:shd w:val="clear" w:color="auto" w:fill="FFFFFF"/>
          <w:lang w:val="en-US" w:eastAsia="en-US"/>
        </w:rPr>
        <w:t xml:space="preserve">In conclusion, our findings show that there is no evidence that students with ADHD perform differently from neurotypical students in the L2 task. They also did not show evidence that </w:t>
      </w:r>
      <w:r w:rsidRPr="009269E7">
        <w:rPr>
          <w:rFonts w:ascii="Times New Roman" w:eastAsia="Times New Roman" w:hAnsi="Times New Roman" w:cs="Times New Roman"/>
          <w:color w:val="000000"/>
          <w:sz w:val="24"/>
          <w:szCs w:val="24"/>
          <w:lang w:val="en-US" w:eastAsia="en-US"/>
        </w:rPr>
        <w:t xml:space="preserve">the memory systems </w:t>
      </w:r>
      <w:r w:rsidR="00A1530E">
        <w:rPr>
          <w:rFonts w:ascii="Times New Roman" w:eastAsia="Times New Roman" w:hAnsi="Times New Roman" w:cs="Times New Roman"/>
          <w:color w:val="000000"/>
          <w:sz w:val="24"/>
          <w:szCs w:val="24"/>
          <w:lang w:val="en-US" w:eastAsia="en-US"/>
        </w:rPr>
        <w:t>that</w:t>
      </w:r>
      <w:r w:rsidR="00A1530E" w:rsidRPr="009269E7">
        <w:rPr>
          <w:rFonts w:ascii="Times New Roman" w:eastAsia="Times New Roman" w:hAnsi="Times New Roman" w:cs="Times New Roman"/>
          <w:color w:val="000000"/>
          <w:sz w:val="24"/>
          <w:szCs w:val="24"/>
          <w:lang w:val="en-US" w:eastAsia="en-US"/>
        </w:rPr>
        <w:t xml:space="preserve"> </w:t>
      </w:r>
      <w:r w:rsidRPr="009269E7">
        <w:rPr>
          <w:rFonts w:ascii="Times New Roman" w:eastAsia="Times New Roman" w:hAnsi="Times New Roman" w:cs="Times New Roman"/>
          <w:color w:val="000000"/>
          <w:sz w:val="24"/>
          <w:szCs w:val="24"/>
          <w:lang w:val="en-US" w:eastAsia="en-US"/>
        </w:rPr>
        <w:t xml:space="preserve">seem to influence L2 learning and moderated by ADHD symptomatology. </w:t>
      </w:r>
      <w:r w:rsidRPr="009269E7">
        <w:rPr>
          <w:rFonts w:ascii="Times New Roman" w:eastAsia="Times New Roman" w:hAnsi="Times New Roman" w:cs="Times New Roman"/>
          <w:color w:val="000000"/>
          <w:sz w:val="24"/>
          <w:szCs w:val="24"/>
          <w:shd w:val="clear" w:color="auto" w:fill="FFFFFF"/>
          <w:lang w:val="en-US" w:eastAsia="en-US"/>
        </w:rPr>
        <w:t xml:space="preserve">However, more generally, our study revealed that DM may facilitate learning of the complex analogical forms, and WM may facilitate learning of the simple affixed forms. Our findings could help us to </w:t>
      </w:r>
      <w:r w:rsidR="6BAC1E24" w:rsidRPr="6BAC1E24">
        <w:rPr>
          <w:rFonts w:ascii="Times New Roman" w:eastAsia="Times New Roman" w:hAnsi="Times New Roman" w:cs="Times New Roman"/>
          <w:color w:val="000000" w:themeColor="text1"/>
          <w:sz w:val="24"/>
          <w:szCs w:val="24"/>
          <w:lang w:val="en-US" w:eastAsia="en-US"/>
        </w:rPr>
        <w:t xml:space="preserve">build our overall knowledge about L2 learning with ADHD. From the practical perspective, since our results suggest that adults with ADHD do not seem to </w:t>
      </w:r>
      <w:r w:rsidR="6BAC1E24" w:rsidRPr="6BAC1E24">
        <w:rPr>
          <w:rFonts w:ascii="Times New Roman" w:eastAsia="Times New Roman" w:hAnsi="Times New Roman" w:cs="Times New Roman"/>
          <w:color w:val="000000" w:themeColor="text1"/>
          <w:sz w:val="24"/>
          <w:szCs w:val="24"/>
          <w:lang w:val="en-US" w:eastAsia="en-US"/>
        </w:rPr>
        <w:lastRenderedPageBreak/>
        <w:t xml:space="preserve">perform differently from the neurotypical adults, it could imply that they should not be treated differently in the L2 classes. </w:t>
      </w:r>
    </w:p>
    <w:p w14:paraId="3FEEE121" w14:textId="77777777" w:rsidR="009269E7" w:rsidRPr="009269E7" w:rsidRDefault="009269E7" w:rsidP="00D42F22">
      <w:pPr>
        <w:spacing w:line="480" w:lineRule="auto"/>
        <w:jc w:val="both"/>
        <w:rPr>
          <w:rFonts w:ascii="Times New Roman" w:eastAsia="Times New Roman" w:hAnsi="Times New Roman" w:cs="Times New Roman"/>
          <w:sz w:val="24"/>
          <w:szCs w:val="24"/>
          <w:lang w:val="en-US"/>
        </w:rPr>
      </w:pPr>
    </w:p>
    <w:p w14:paraId="2D63FEA4" w14:textId="70FB62D3" w:rsidR="00790A93" w:rsidRDefault="00330387" w:rsidP="00DA4756">
      <w:pPr>
        <w:pStyle w:val="Heading1"/>
      </w:pPr>
      <w:r>
        <w:br w:type="page"/>
      </w:r>
      <w:bookmarkStart w:id="44" w:name="_Toc171966965"/>
      <w:r w:rsidR="00DA4756">
        <w:lastRenderedPageBreak/>
        <w:t>REFERENCES</w:t>
      </w:r>
      <w:bookmarkEnd w:id="44"/>
    </w:p>
    <w:p w14:paraId="702C9DAF" w14:textId="59B1A1EC" w:rsidR="00790A93" w:rsidRPr="00225E2D" w:rsidRDefault="6116970F"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 xml:space="preserve">Alderson, R. M., Kasper, L. J., Hudec, K. L., &amp; Patros, C. H. G. (2013). Attention-deficit/hyperactivity disorder (ADHD) and working memory in adults: A meta-analytic review. </w:t>
      </w:r>
      <w:r w:rsidRPr="00225E2D">
        <w:rPr>
          <w:rFonts w:ascii="Times New Roman" w:eastAsia="Times New Roman" w:hAnsi="Times New Roman" w:cs="Times New Roman"/>
          <w:i/>
          <w:iCs/>
          <w:color w:val="000000" w:themeColor="text1"/>
          <w:sz w:val="24"/>
          <w:szCs w:val="24"/>
        </w:rPr>
        <w:t>Neuropsychology, 27</w:t>
      </w:r>
      <w:r w:rsidRPr="00225E2D">
        <w:rPr>
          <w:rFonts w:ascii="Times New Roman" w:eastAsia="Times New Roman" w:hAnsi="Times New Roman" w:cs="Times New Roman"/>
          <w:color w:val="000000" w:themeColor="text1"/>
          <w:sz w:val="24"/>
          <w:szCs w:val="24"/>
        </w:rPr>
        <w:t xml:space="preserve">(3), 287–302. </w:t>
      </w:r>
      <w:hyperlink r:id="rId18" w:history="1">
        <w:r w:rsidR="004569F9" w:rsidRPr="00225E2D">
          <w:rPr>
            <w:rStyle w:val="Hyperlink"/>
            <w:rFonts w:eastAsia="Times New Roman" w:cs="Times New Roman"/>
            <w:color w:val="000000" w:themeColor="text1"/>
            <w:szCs w:val="24"/>
            <w:u w:val="none"/>
          </w:rPr>
          <w:t>https://doi.org/10.1037/a0032371</w:t>
        </w:r>
      </w:hyperlink>
      <w:r w:rsidR="004569F9" w:rsidRPr="00225E2D">
        <w:rPr>
          <w:rFonts w:ascii="Times New Roman" w:eastAsia="Times New Roman" w:hAnsi="Times New Roman" w:cs="Times New Roman"/>
          <w:color w:val="000000" w:themeColor="text1"/>
          <w:sz w:val="24"/>
          <w:szCs w:val="24"/>
        </w:rPr>
        <w:t xml:space="preserve"> </w:t>
      </w:r>
    </w:p>
    <w:p w14:paraId="25D86F12" w14:textId="3A04FD01" w:rsidR="0067026D" w:rsidRPr="00225E2D" w:rsidRDefault="0067026D"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 xml:space="preserve">American Psychiatric Association. (2013). </w:t>
      </w:r>
      <w:r w:rsidRPr="00225E2D">
        <w:rPr>
          <w:rFonts w:ascii="Times New Roman" w:eastAsia="Times New Roman" w:hAnsi="Times New Roman" w:cs="Times New Roman"/>
          <w:i/>
          <w:iCs/>
          <w:color w:val="000000" w:themeColor="text1"/>
          <w:sz w:val="24"/>
          <w:szCs w:val="24"/>
        </w:rPr>
        <w:t>Diagnostic and statistical manual of mental disorders</w:t>
      </w:r>
      <w:r w:rsidRPr="00225E2D">
        <w:rPr>
          <w:rFonts w:ascii="Times New Roman" w:eastAsia="Times New Roman" w:hAnsi="Times New Roman" w:cs="Times New Roman"/>
          <w:color w:val="000000" w:themeColor="text1"/>
          <w:sz w:val="24"/>
          <w:szCs w:val="24"/>
        </w:rPr>
        <w:t xml:space="preserve"> (5th ed.). </w:t>
      </w:r>
      <w:hyperlink r:id="rId19" w:history="1">
        <w:r w:rsidR="004569F9" w:rsidRPr="00225E2D">
          <w:rPr>
            <w:rStyle w:val="Hyperlink"/>
            <w:rFonts w:eastAsia="Times New Roman" w:cs="Times New Roman"/>
            <w:color w:val="000000" w:themeColor="text1"/>
            <w:szCs w:val="24"/>
            <w:u w:val="none"/>
          </w:rPr>
          <w:t>https://doi.org/10.1176/appi.books.9780890425596</w:t>
        </w:r>
      </w:hyperlink>
      <w:r w:rsidR="004569F9" w:rsidRPr="00225E2D">
        <w:rPr>
          <w:rFonts w:ascii="Times New Roman" w:eastAsia="Times New Roman" w:hAnsi="Times New Roman" w:cs="Times New Roman"/>
          <w:color w:val="000000" w:themeColor="text1"/>
          <w:sz w:val="24"/>
          <w:szCs w:val="24"/>
        </w:rPr>
        <w:t xml:space="preserve"> </w:t>
      </w:r>
    </w:p>
    <w:p w14:paraId="7AAA470B" w14:textId="73C3491A" w:rsidR="00790A93" w:rsidRPr="00225E2D" w:rsidRDefault="695600F3"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 xml:space="preserve">Antoniou, M., Ettlinger, M., &amp; Wong, P. C. M. (2016). Complexity, training paradigm design, and the contribution of memory subsystems to grammar learning. </w:t>
      </w:r>
      <w:r w:rsidRPr="00225E2D">
        <w:rPr>
          <w:rFonts w:ascii="Times New Roman" w:eastAsia="Times New Roman" w:hAnsi="Times New Roman" w:cs="Times New Roman"/>
          <w:i/>
          <w:iCs/>
          <w:color w:val="000000" w:themeColor="text1"/>
          <w:sz w:val="24"/>
          <w:szCs w:val="24"/>
        </w:rPr>
        <w:t>PLoS ONE, 11</w:t>
      </w:r>
      <w:r w:rsidRPr="00225E2D">
        <w:rPr>
          <w:rFonts w:ascii="Times New Roman" w:eastAsia="Times New Roman" w:hAnsi="Times New Roman" w:cs="Times New Roman"/>
          <w:color w:val="000000" w:themeColor="text1"/>
          <w:sz w:val="24"/>
          <w:szCs w:val="24"/>
        </w:rPr>
        <w:t xml:space="preserve">(7), </w:t>
      </w:r>
      <w:hyperlink r:id="rId20">
        <w:r w:rsidRPr="00225E2D">
          <w:rPr>
            <w:rStyle w:val="Hyperlink"/>
            <w:rFonts w:eastAsia="Times New Roman" w:cs="Times New Roman"/>
            <w:color w:val="000000" w:themeColor="text1"/>
            <w:szCs w:val="24"/>
            <w:u w:val="none"/>
          </w:rPr>
          <w:t>https://doi.org/10.1371/journal.pone.0158812</w:t>
        </w:r>
      </w:hyperlink>
    </w:p>
    <w:p w14:paraId="71747697" w14:textId="2D31BE0B" w:rsidR="00790A93" w:rsidRPr="00225E2D" w:rsidRDefault="695600F3"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 xml:space="preserve">Baddeley, A. (2007). Working memory, thought, and action. Oxford University Press. </w:t>
      </w:r>
      <w:hyperlink r:id="rId21">
        <w:r w:rsidRPr="00225E2D">
          <w:rPr>
            <w:rStyle w:val="Hyperlink"/>
            <w:rFonts w:eastAsia="Times New Roman" w:cs="Times New Roman"/>
            <w:color w:val="000000" w:themeColor="text1"/>
            <w:szCs w:val="24"/>
            <w:u w:val="none"/>
          </w:rPr>
          <w:t>https://doi.org/10.1093/acprof:oso/9780198528012.001.0001</w:t>
        </w:r>
      </w:hyperlink>
    </w:p>
    <w:p w14:paraId="1BF679F7" w14:textId="77777777" w:rsidR="00790A93" w:rsidRPr="00225E2D" w:rsidRDefault="17801B35"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 xml:space="preserve">Barkley, R. A. (2011). </w:t>
      </w:r>
      <w:r w:rsidRPr="00225E2D">
        <w:rPr>
          <w:rFonts w:ascii="Times New Roman" w:eastAsia="Times New Roman" w:hAnsi="Times New Roman" w:cs="Times New Roman"/>
          <w:i/>
          <w:iCs/>
          <w:color w:val="000000" w:themeColor="text1"/>
          <w:sz w:val="24"/>
          <w:szCs w:val="24"/>
        </w:rPr>
        <w:t>Barkley Adult ADHD Rating Scale-IV (BAARS-IV)</w:t>
      </w:r>
      <w:r w:rsidRPr="00225E2D">
        <w:rPr>
          <w:rFonts w:ascii="Times New Roman" w:eastAsia="Times New Roman" w:hAnsi="Times New Roman" w:cs="Times New Roman"/>
          <w:color w:val="000000" w:themeColor="text1"/>
          <w:sz w:val="24"/>
          <w:szCs w:val="24"/>
        </w:rPr>
        <w:t xml:space="preserve">. Guilford Press. </w:t>
      </w:r>
    </w:p>
    <w:p w14:paraId="2657BEC4" w14:textId="312B4E4D" w:rsidR="17801B35" w:rsidRPr="00225E2D" w:rsidRDefault="17801B35" w:rsidP="17801B35">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 xml:space="preserve">Bates, D., Mächler, M., Bolker, B., &amp; Walker, S. (2015). Fitting Linear Mixed-Effects Models Using lme4. </w:t>
      </w:r>
      <w:r w:rsidRPr="00225E2D">
        <w:rPr>
          <w:rFonts w:ascii="Times New Roman" w:eastAsia="Times New Roman" w:hAnsi="Times New Roman" w:cs="Times New Roman"/>
          <w:i/>
          <w:iCs/>
          <w:color w:val="000000" w:themeColor="text1"/>
          <w:sz w:val="24"/>
          <w:szCs w:val="24"/>
        </w:rPr>
        <w:t>Journal of Statistical Software, 67</w:t>
      </w:r>
      <w:r w:rsidRPr="00225E2D">
        <w:rPr>
          <w:rFonts w:ascii="Times New Roman" w:eastAsia="Times New Roman" w:hAnsi="Times New Roman" w:cs="Times New Roman"/>
          <w:color w:val="000000" w:themeColor="text1"/>
          <w:sz w:val="24"/>
          <w:szCs w:val="24"/>
        </w:rPr>
        <w:t xml:space="preserve">(1), 1–48. </w:t>
      </w:r>
      <w:hyperlink r:id="rId22">
        <w:r w:rsidRPr="00225E2D">
          <w:rPr>
            <w:rStyle w:val="Hyperlink"/>
            <w:rFonts w:eastAsia="Times New Roman" w:cs="Times New Roman"/>
            <w:color w:val="000000" w:themeColor="text1"/>
            <w:szCs w:val="24"/>
            <w:u w:val="none"/>
          </w:rPr>
          <w:t>https://doi.org/10.18637/jss.v067.i01</w:t>
        </w:r>
      </w:hyperlink>
    </w:p>
    <w:p w14:paraId="59B1BCFD" w14:textId="5D42AA9E" w:rsidR="00790A93" w:rsidRPr="00225E2D" w:rsidRDefault="695600F3"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 xml:space="preserve">Brill-Schuetz, K., &amp; Morgan-Short, K. (2014). The Role of Procedural Memory in Adult Second Language Acquisition. </w:t>
      </w:r>
      <w:r w:rsidRPr="00225E2D">
        <w:rPr>
          <w:rFonts w:ascii="Times New Roman" w:eastAsia="Times New Roman" w:hAnsi="Times New Roman" w:cs="Times New Roman"/>
          <w:i/>
          <w:iCs/>
          <w:color w:val="000000" w:themeColor="text1"/>
          <w:sz w:val="24"/>
          <w:szCs w:val="24"/>
        </w:rPr>
        <w:t>Proceedings of the Annual Meeting of the Cognitive Science Society, 36</w:t>
      </w:r>
      <w:r w:rsidRPr="00225E2D">
        <w:rPr>
          <w:rFonts w:ascii="Times New Roman" w:eastAsia="Times New Roman" w:hAnsi="Times New Roman" w:cs="Times New Roman"/>
          <w:color w:val="000000" w:themeColor="text1"/>
          <w:sz w:val="24"/>
          <w:szCs w:val="24"/>
        </w:rPr>
        <w:t xml:space="preserve">. Retrieved from </w:t>
      </w:r>
      <w:hyperlink r:id="rId23">
        <w:r w:rsidRPr="00225E2D">
          <w:rPr>
            <w:rStyle w:val="Hyperlink"/>
            <w:rFonts w:eastAsia="Times New Roman" w:cs="Times New Roman"/>
            <w:color w:val="000000" w:themeColor="text1"/>
            <w:szCs w:val="24"/>
            <w:u w:val="none"/>
          </w:rPr>
          <w:t>https://escholarship.org/uc/item/0dc7958r</w:t>
        </w:r>
      </w:hyperlink>
    </w:p>
    <w:p w14:paraId="12AC21F6" w14:textId="3B4AC0A7" w:rsidR="00790A93" w:rsidRPr="00225E2D" w:rsidRDefault="695600F3"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 xml:space="preserve">Buffington, J., Demos, A. P., &amp; Morgan-Short, K. (2021). The Reliability and Validity of Procedural Memory Assessments Used in Second Language Acquisition Research. </w:t>
      </w:r>
      <w:r w:rsidRPr="00225E2D">
        <w:rPr>
          <w:rFonts w:ascii="Times New Roman" w:eastAsia="Times New Roman" w:hAnsi="Times New Roman" w:cs="Times New Roman"/>
          <w:i/>
          <w:iCs/>
          <w:color w:val="000000" w:themeColor="text1"/>
          <w:sz w:val="24"/>
          <w:szCs w:val="24"/>
        </w:rPr>
        <w:t>Studies in Second Language Acquisition, 43</w:t>
      </w:r>
      <w:r w:rsidRPr="00225E2D">
        <w:rPr>
          <w:rFonts w:ascii="Times New Roman" w:eastAsia="Times New Roman" w:hAnsi="Times New Roman" w:cs="Times New Roman"/>
          <w:color w:val="000000" w:themeColor="text1"/>
          <w:sz w:val="24"/>
          <w:szCs w:val="24"/>
        </w:rPr>
        <w:t xml:space="preserve">(3), 635–662. </w:t>
      </w:r>
      <w:hyperlink r:id="rId24">
        <w:r w:rsidRPr="00225E2D">
          <w:rPr>
            <w:rStyle w:val="Hyperlink"/>
            <w:rFonts w:eastAsia="Times New Roman" w:cs="Times New Roman"/>
            <w:color w:val="000000" w:themeColor="text1"/>
            <w:szCs w:val="24"/>
            <w:u w:val="none"/>
          </w:rPr>
          <w:t>https://doi.org/10.1017/S0272263121000127</w:t>
        </w:r>
      </w:hyperlink>
    </w:p>
    <w:p w14:paraId="19EE5C7B" w14:textId="19483ABB" w:rsidR="0384E440" w:rsidRPr="00225E2D" w:rsidRDefault="193839EC"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lastRenderedPageBreak/>
        <w:t xml:space="preserve">Gabay, L., Miller, P., Alia-Klein, N., &amp; Lewin, M. P. (2022). Circadian Effects on Attention and Working Memory in College Students </w:t>
      </w:r>
      <w:r w:rsidR="004569F9" w:rsidRPr="00225E2D">
        <w:rPr>
          <w:rFonts w:ascii="Times New Roman" w:eastAsia="Times New Roman" w:hAnsi="Times New Roman" w:cs="Times New Roman"/>
          <w:color w:val="000000" w:themeColor="text1"/>
          <w:sz w:val="24"/>
          <w:szCs w:val="24"/>
        </w:rPr>
        <w:t>with</w:t>
      </w:r>
      <w:r w:rsidRPr="00225E2D">
        <w:rPr>
          <w:rFonts w:ascii="Times New Roman" w:eastAsia="Times New Roman" w:hAnsi="Times New Roman" w:cs="Times New Roman"/>
          <w:color w:val="000000" w:themeColor="text1"/>
          <w:sz w:val="24"/>
          <w:szCs w:val="24"/>
        </w:rPr>
        <w:t xml:space="preserve"> Attention Deficit and Hyperactivity Symptoms. </w:t>
      </w:r>
      <w:r w:rsidRPr="00225E2D">
        <w:rPr>
          <w:rFonts w:ascii="Times New Roman" w:eastAsia="Times New Roman" w:hAnsi="Times New Roman" w:cs="Times New Roman"/>
          <w:i/>
          <w:iCs/>
          <w:color w:val="000000" w:themeColor="text1"/>
          <w:sz w:val="24"/>
          <w:szCs w:val="24"/>
        </w:rPr>
        <w:t>Frontiers in Psychology</w:t>
      </w:r>
      <w:r w:rsidRPr="00225E2D">
        <w:rPr>
          <w:rFonts w:ascii="Times New Roman" w:eastAsia="Times New Roman" w:hAnsi="Times New Roman" w:cs="Times New Roman"/>
          <w:color w:val="000000" w:themeColor="text1"/>
          <w:sz w:val="24"/>
          <w:szCs w:val="24"/>
        </w:rPr>
        <w:t xml:space="preserve">, </w:t>
      </w:r>
      <w:r w:rsidRPr="00225E2D">
        <w:rPr>
          <w:rFonts w:ascii="Times New Roman" w:eastAsia="Times New Roman" w:hAnsi="Times New Roman" w:cs="Times New Roman"/>
          <w:i/>
          <w:iCs/>
          <w:color w:val="000000" w:themeColor="text1"/>
          <w:sz w:val="24"/>
          <w:szCs w:val="24"/>
        </w:rPr>
        <w:t>13</w:t>
      </w:r>
      <w:r w:rsidRPr="00225E2D">
        <w:rPr>
          <w:rFonts w:ascii="Times New Roman" w:eastAsia="Times New Roman" w:hAnsi="Times New Roman" w:cs="Times New Roman"/>
          <w:color w:val="000000" w:themeColor="text1"/>
          <w:sz w:val="24"/>
          <w:szCs w:val="24"/>
        </w:rPr>
        <w:t xml:space="preserve">, 851502–851502. </w:t>
      </w:r>
      <w:hyperlink r:id="rId25">
        <w:r w:rsidRPr="00225E2D">
          <w:rPr>
            <w:rStyle w:val="Hyperlink"/>
            <w:rFonts w:eastAsia="Times New Roman" w:cs="Times New Roman"/>
            <w:color w:val="000000" w:themeColor="text1"/>
            <w:szCs w:val="24"/>
            <w:u w:val="none"/>
          </w:rPr>
          <w:t>https://doi.org/10.3389/fpsyg.2022.851502</w:t>
        </w:r>
      </w:hyperlink>
      <w:r w:rsidRPr="00225E2D">
        <w:rPr>
          <w:rFonts w:ascii="Times New Roman" w:eastAsia="Times New Roman" w:hAnsi="Times New Roman" w:cs="Times New Roman"/>
          <w:color w:val="000000" w:themeColor="text1"/>
          <w:sz w:val="24"/>
          <w:szCs w:val="24"/>
        </w:rPr>
        <w:t xml:space="preserve"> </w:t>
      </w:r>
    </w:p>
    <w:p w14:paraId="067ED0DC" w14:textId="48EE287C" w:rsidR="76B924B6" w:rsidRPr="00225E2D" w:rsidRDefault="35852EF0"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 xml:space="preserve">Carrol, J. B., &amp; Sapon, S. M. (1959). </w:t>
      </w:r>
      <w:r w:rsidRPr="00225E2D">
        <w:rPr>
          <w:rFonts w:ascii="Times New Roman" w:eastAsia="Times New Roman" w:hAnsi="Times New Roman" w:cs="Times New Roman"/>
          <w:i/>
          <w:iCs/>
          <w:color w:val="000000" w:themeColor="text1"/>
          <w:sz w:val="24"/>
          <w:szCs w:val="24"/>
        </w:rPr>
        <w:t>Modern language aptitude test.</w:t>
      </w:r>
      <w:r w:rsidRPr="00225E2D">
        <w:rPr>
          <w:rFonts w:ascii="Times New Roman" w:eastAsia="Times New Roman" w:hAnsi="Times New Roman" w:cs="Times New Roman"/>
          <w:color w:val="000000" w:themeColor="text1"/>
          <w:sz w:val="24"/>
          <w:szCs w:val="24"/>
        </w:rPr>
        <w:t xml:space="preserve"> Psychological Corporation.</w:t>
      </w:r>
    </w:p>
    <w:p w14:paraId="709F8AFE" w14:textId="3C411953" w:rsidR="00790A93" w:rsidRPr="00225E2D" w:rsidRDefault="58E2C461"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Castro</w:t>
      </w:r>
      <w:r w:rsidR="00842839">
        <w:rPr>
          <w:rFonts w:ascii="Times New Roman" w:eastAsia="Times New Roman" w:hAnsi="Times New Roman" w:cs="Times New Roman"/>
          <w:color w:val="000000" w:themeColor="text1"/>
          <w:sz w:val="24"/>
          <w:szCs w:val="24"/>
        </w:rPr>
        <w:t>, O</w:t>
      </w:r>
      <w:r w:rsidRPr="00225E2D">
        <w:rPr>
          <w:rFonts w:ascii="Times New Roman" w:eastAsia="Times New Roman" w:hAnsi="Times New Roman" w:cs="Times New Roman"/>
          <w:color w:val="000000" w:themeColor="text1"/>
          <w:sz w:val="24"/>
          <w:szCs w:val="24"/>
        </w:rPr>
        <w:t xml:space="preserve">. (2002). The Changing Demographic Panorama of Student Populations in Language Departments: Effective Solutions at the University Level and Recommendations for Their Implementation at the Secondary School Level. </w:t>
      </w:r>
      <w:r w:rsidRPr="00225E2D">
        <w:rPr>
          <w:rFonts w:ascii="Times New Roman" w:eastAsia="Times New Roman" w:hAnsi="Times New Roman" w:cs="Times New Roman"/>
          <w:i/>
          <w:iCs/>
          <w:color w:val="000000" w:themeColor="text1"/>
          <w:sz w:val="24"/>
          <w:szCs w:val="24"/>
        </w:rPr>
        <w:t>Hispania, 85</w:t>
      </w:r>
      <w:r w:rsidRPr="00225E2D">
        <w:rPr>
          <w:rFonts w:ascii="Times New Roman" w:eastAsia="Times New Roman" w:hAnsi="Times New Roman" w:cs="Times New Roman"/>
          <w:color w:val="000000" w:themeColor="text1"/>
          <w:sz w:val="24"/>
          <w:szCs w:val="24"/>
        </w:rPr>
        <w:t>(1).</w:t>
      </w:r>
      <w:r w:rsidR="004569F9" w:rsidRPr="00225E2D">
        <w:rPr>
          <w:rFonts w:ascii="Times New Roman" w:eastAsia="Times New Roman" w:hAnsi="Times New Roman" w:cs="Times New Roman"/>
          <w:color w:val="000000" w:themeColor="text1"/>
          <w:sz w:val="24"/>
          <w:szCs w:val="24"/>
        </w:rPr>
        <w:t xml:space="preserve"> </w:t>
      </w:r>
      <w:hyperlink r:id="rId26" w:history="1">
        <w:r w:rsidR="004569F9" w:rsidRPr="00225E2D">
          <w:rPr>
            <w:rStyle w:val="Hyperlink"/>
            <w:rFonts w:eastAsia="Times New Roman" w:cs="Times New Roman"/>
            <w:color w:val="000000" w:themeColor="text1"/>
            <w:szCs w:val="24"/>
            <w:u w:val="none"/>
          </w:rPr>
          <w:t>https://doi.org/10.2307/4141205</w:t>
        </w:r>
      </w:hyperlink>
      <w:r w:rsidR="004569F9" w:rsidRPr="00225E2D">
        <w:rPr>
          <w:rFonts w:ascii="Times New Roman" w:eastAsia="Times New Roman" w:hAnsi="Times New Roman" w:cs="Times New Roman"/>
          <w:color w:val="000000" w:themeColor="text1"/>
          <w:sz w:val="24"/>
          <w:szCs w:val="24"/>
        </w:rPr>
        <w:t xml:space="preserve"> </w:t>
      </w:r>
    </w:p>
    <w:p w14:paraId="33A42E0E" w14:textId="77C2A2DB" w:rsidR="00790A93" w:rsidRPr="00225E2D" w:rsidRDefault="2BA97B5E"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 xml:space="preserve">Eichenbaum, H. (1997). Declarative </w:t>
      </w:r>
      <w:r w:rsidR="004569F9" w:rsidRPr="00225E2D">
        <w:rPr>
          <w:rFonts w:ascii="Times New Roman" w:eastAsia="Times New Roman" w:hAnsi="Times New Roman" w:cs="Times New Roman"/>
          <w:color w:val="000000" w:themeColor="text1"/>
          <w:sz w:val="24"/>
          <w:szCs w:val="24"/>
        </w:rPr>
        <w:t>memory:</w:t>
      </w:r>
      <w:r w:rsidRPr="00225E2D">
        <w:rPr>
          <w:rFonts w:ascii="Times New Roman" w:eastAsia="Times New Roman" w:hAnsi="Times New Roman" w:cs="Times New Roman"/>
          <w:color w:val="000000" w:themeColor="text1"/>
          <w:sz w:val="24"/>
          <w:szCs w:val="24"/>
        </w:rPr>
        <w:t xml:space="preserve"> Insights from cognitive neurobiology. </w:t>
      </w:r>
      <w:r w:rsidRPr="00225E2D">
        <w:rPr>
          <w:rFonts w:ascii="Times New Roman" w:eastAsia="Times New Roman" w:hAnsi="Times New Roman" w:cs="Times New Roman"/>
          <w:i/>
          <w:iCs/>
          <w:color w:val="000000" w:themeColor="text1"/>
          <w:sz w:val="24"/>
          <w:szCs w:val="24"/>
        </w:rPr>
        <w:t>Annual Review of Psychology, 48</w:t>
      </w:r>
      <w:r w:rsidRPr="00225E2D">
        <w:rPr>
          <w:rFonts w:ascii="Times New Roman" w:eastAsia="Times New Roman" w:hAnsi="Times New Roman" w:cs="Times New Roman"/>
          <w:color w:val="000000" w:themeColor="text1"/>
          <w:sz w:val="24"/>
          <w:szCs w:val="24"/>
        </w:rPr>
        <w:t xml:space="preserve">(1), 547–572. </w:t>
      </w:r>
      <w:hyperlink r:id="rId27">
        <w:r w:rsidRPr="00225E2D">
          <w:rPr>
            <w:rStyle w:val="Hyperlink"/>
            <w:rFonts w:eastAsia="Times New Roman" w:cs="Times New Roman"/>
            <w:color w:val="000000" w:themeColor="text1"/>
            <w:szCs w:val="24"/>
            <w:u w:val="none"/>
          </w:rPr>
          <w:t>https://doi.org/10.1146/annurev.psych.48.1.547</w:t>
        </w:r>
      </w:hyperlink>
    </w:p>
    <w:p w14:paraId="3C87AB9F" w14:textId="69D7208D" w:rsidR="00790A93" w:rsidRPr="00225E2D" w:rsidRDefault="695600F3"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 xml:space="preserve">Ettlinger, M., Bradlow, A. R., &amp; Wong, P. C. M. (2014). Variability in the learning of complex morphophonology. </w:t>
      </w:r>
      <w:r w:rsidRPr="00225E2D">
        <w:rPr>
          <w:rFonts w:ascii="Times New Roman" w:eastAsia="Times New Roman" w:hAnsi="Times New Roman" w:cs="Times New Roman"/>
          <w:i/>
          <w:iCs/>
          <w:color w:val="000000" w:themeColor="text1"/>
          <w:sz w:val="24"/>
          <w:szCs w:val="24"/>
        </w:rPr>
        <w:t>Applied Psycholinguistics,</w:t>
      </w:r>
      <w:r w:rsidRPr="00225E2D">
        <w:rPr>
          <w:rFonts w:ascii="Times New Roman" w:eastAsia="Times New Roman" w:hAnsi="Times New Roman" w:cs="Times New Roman"/>
          <w:color w:val="000000" w:themeColor="text1"/>
          <w:sz w:val="24"/>
          <w:szCs w:val="24"/>
        </w:rPr>
        <w:t xml:space="preserve"> </w:t>
      </w:r>
      <w:r w:rsidRPr="00225E2D">
        <w:rPr>
          <w:rFonts w:ascii="Times New Roman" w:eastAsia="Times New Roman" w:hAnsi="Times New Roman" w:cs="Times New Roman"/>
          <w:i/>
          <w:iCs/>
          <w:color w:val="000000" w:themeColor="text1"/>
          <w:sz w:val="24"/>
          <w:szCs w:val="24"/>
        </w:rPr>
        <w:t>35</w:t>
      </w:r>
      <w:r w:rsidRPr="00225E2D">
        <w:rPr>
          <w:rFonts w:ascii="Times New Roman" w:eastAsia="Times New Roman" w:hAnsi="Times New Roman" w:cs="Times New Roman"/>
          <w:color w:val="000000" w:themeColor="text1"/>
          <w:sz w:val="24"/>
          <w:szCs w:val="24"/>
        </w:rPr>
        <w:t>(4), 807–831.</w:t>
      </w:r>
      <w:r w:rsidR="00330387" w:rsidRPr="00225E2D">
        <w:rPr>
          <w:rFonts w:ascii="Times New Roman" w:hAnsi="Times New Roman" w:cs="Times New Roman"/>
          <w:color w:val="000000" w:themeColor="text1"/>
          <w:sz w:val="24"/>
          <w:szCs w:val="24"/>
        </w:rPr>
        <w:br/>
      </w:r>
      <w:hyperlink r:id="rId28">
        <w:r w:rsidRPr="00225E2D">
          <w:rPr>
            <w:rStyle w:val="Hyperlink"/>
            <w:rFonts w:eastAsia="Times New Roman" w:cs="Times New Roman"/>
            <w:color w:val="000000" w:themeColor="text1"/>
            <w:szCs w:val="24"/>
            <w:u w:val="none"/>
          </w:rPr>
          <w:t>https://doi.org/10.1017/S0142716412000586</w:t>
        </w:r>
      </w:hyperlink>
    </w:p>
    <w:p w14:paraId="3BCFD91D" w14:textId="181A417F" w:rsidR="00790A93" w:rsidRPr="00225E2D" w:rsidRDefault="133CF462"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 xml:space="preserve">Fabio, R. A., Rizzotto, C., &amp; Colombo, B. (2020). The analysis of the independence hypothesis: Working and procedural memory in young adults with Attention Deficit and Hyperactivity Disorder. Cognition, Brain, Behavior. </w:t>
      </w:r>
      <w:r w:rsidRPr="00225E2D">
        <w:rPr>
          <w:rFonts w:ascii="Times New Roman" w:eastAsia="Times New Roman" w:hAnsi="Times New Roman" w:cs="Times New Roman"/>
          <w:i/>
          <w:iCs/>
          <w:color w:val="000000" w:themeColor="text1"/>
          <w:sz w:val="24"/>
          <w:szCs w:val="24"/>
        </w:rPr>
        <w:t>An Interdisciplinary Journal, 24</w:t>
      </w:r>
      <w:r w:rsidRPr="00225E2D">
        <w:rPr>
          <w:rFonts w:ascii="Times New Roman" w:eastAsia="Times New Roman" w:hAnsi="Times New Roman" w:cs="Times New Roman"/>
          <w:color w:val="000000" w:themeColor="text1"/>
          <w:sz w:val="24"/>
          <w:szCs w:val="24"/>
        </w:rPr>
        <w:t xml:space="preserve">(3), 255–270. </w:t>
      </w:r>
      <w:hyperlink r:id="rId29">
        <w:r w:rsidRPr="00225E2D">
          <w:rPr>
            <w:rStyle w:val="Hyperlink"/>
            <w:rFonts w:eastAsia="Times New Roman" w:cs="Times New Roman"/>
            <w:color w:val="000000" w:themeColor="text1"/>
            <w:szCs w:val="24"/>
            <w:u w:val="none"/>
          </w:rPr>
          <w:t>https://doi.org/10.24193/cbb.2020.24.14</w:t>
        </w:r>
      </w:hyperlink>
      <w:r w:rsidRPr="00225E2D">
        <w:rPr>
          <w:rFonts w:ascii="Times New Roman" w:eastAsia="Times New Roman" w:hAnsi="Times New Roman" w:cs="Times New Roman"/>
          <w:color w:val="000000" w:themeColor="text1"/>
          <w:sz w:val="24"/>
          <w:szCs w:val="24"/>
        </w:rPr>
        <w:t xml:space="preserve"> </w:t>
      </w:r>
    </w:p>
    <w:p w14:paraId="7053B091" w14:textId="2F89430C" w:rsidR="133CF462" w:rsidRPr="00225E2D" w:rsidRDefault="133CF462" w:rsidP="133CF46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 xml:space="preserve">Faretta-Stutenberg, M., &amp; Morgan-Short, K. (2018). The interplay of individual differences and context of learning in behavioral and neurocognitive second language development. </w:t>
      </w:r>
      <w:r w:rsidRPr="00225E2D">
        <w:rPr>
          <w:rFonts w:ascii="Times New Roman" w:eastAsia="Times New Roman" w:hAnsi="Times New Roman" w:cs="Times New Roman"/>
          <w:i/>
          <w:iCs/>
          <w:color w:val="000000" w:themeColor="text1"/>
          <w:sz w:val="24"/>
          <w:szCs w:val="24"/>
        </w:rPr>
        <w:t>Second Language Research, 34</w:t>
      </w:r>
      <w:r w:rsidRPr="00225E2D">
        <w:rPr>
          <w:rFonts w:ascii="Times New Roman" w:eastAsia="Times New Roman" w:hAnsi="Times New Roman" w:cs="Times New Roman"/>
          <w:color w:val="000000" w:themeColor="text1"/>
          <w:sz w:val="24"/>
          <w:szCs w:val="24"/>
        </w:rPr>
        <w:t xml:space="preserve">(1), 67–101. </w:t>
      </w:r>
      <w:hyperlink r:id="rId30">
        <w:r w:rsidRPr="00225E2D">
          <w:rPr>
            <w:rStyle w:val="Hyperlink"/>
            <w:rFonts w:eastAsia="Times New Roman" w:cs="Times New Roman"/>
            <w:color w:val="000000" w:themeColor="text1"/>
            <w:szCs w:val="24"/>
            <w:u w:val="none"/>
          </w:rPr>
          <w:t>https://doi.org/10.1177/0267658316684903</w:t>
        </w:r>
      </w:hyperlink>
    </w:p>
    <w:p w14:paraId="7C7B3F24" w14:textId="7414CE49" w:rsidR="52576F05" w:rsidRPr="00225E2D" w:rsidRDefault="52576F05"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lastRenderedPageBreak/>
        <w:t xml:space="preserve">Ferrari, M., &amp; Palladino, P. (2007). Foreign Language Learning Difficulties in Italian Children: Are They Associated </w:t>
      </w:r>
      <w:r w:rsidR="00B15BAE">
        <w:rPr>
          <w:rFonts w:ascii="Times New Roman" w:eastAsia="Times New Roman" w:hAnsi="Times New Roman" w:cs="Times New Roman"/>
          <w:color w:val="000000" w:themeColor="text1"/>
          <w:sz w:val="24"/>
          <w:szCs w:val="24"/>
        </w:rPr>
        <w:t>w</w:t>
      </w:r>
      <w:r w:rsidRPr="00225E2D">
        <w:rPr>
          <w:rFonts w:ascii="Times New Roman" w:eastAsia="Times New Roman" w:hAnsi="Times New Roman" w:cs="Times New Roman"/>
          <w:color w:val="000000" w:themeColor="text1"/>
          <w:sz w:val="24"/>
          <w:szCs w:val="24"/>
        </w:rPr>
        <w:t>ith Other Learning Difficulties?</w:t>
      </w:r>
      <w:r w:rsidRPr="00225E2D">
        <w:rPr>
          <w:rFonts w:ascii="Times New Roman" w:eastAsia="Times New Roman" w:hAnsi="Times New Roman" w:cs="Times New Roman"/>
          <w:i/>
          <w:iCs/>
          <w:color w:val="000000" w:themeColor="text1"/>
          <w:sz w:val="24"/>
          <w:szCs w:val="24"/>
        </w:rPr>
        <w:t xml:space="preserve"> Journal of Learning Disabilities, 40</w:t>
      </w:r>
      <w:r w:rsidRPr="00225E2D">
        <w:rPr>
          <w:rFonts w:ascii="Times New Roman" w:eastAsia="Times New Roman" w:hAnsi="Times New Roman" w:cs="Times New Roman"/>
          <w:color w:val="000000" w:themeColor="text1"/>
          <w:sz w:val="24"/>
          <w:szCs w:val="24"/>
        </w:rPr>
        <w:t xml:space="preserve">(3), 256–269. </w:t>
      </w:r>
      <w:hyperlink r:id="rId31">
        <w:r w:rsidRPr="00225E2D">
          <w:rPr>
            <w:rStyle w:val="Hyperlink"/>
            <w:rFonts w:eastAsia="Times New Roman" w:cs="Times New Roman"/>
            <w:color w:val="000000" w:themeColor="text1"/>
            <w:szCs w:val="24"/>
            <w:u w:val="none"/>
          </w:rPr>
          <w:t>https://doi.org/10.1177/00222194070400030601</w:t>
        </w:r>
      </w:hyperlink>
    </w:p>
    <w:p w14:paraId="2FC90C05" w14:textId="360BD4C8" w:rsidR="00790A93" w:rsidRPr="00225E2D" w:rsidRDefault="695600F3"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 xml:space="preserve">Fuermaier, A. B. M., Tucha, L., Koerts, J., Aschenbrenner, S., Kaunzinger, I., Hauser, J., Weisbrod, M., Lange, K. W., &amp; Tucha, O. (2015). Cognitive impairment in adult ADHD—Perspective matters. </w:t>
      </w:r>
      <w:r w:rsidRPr="00225E2D">
        <w:rPr>
          <w:rFonts w:ascii="Times New Roman" w:eastAsia="Times New Roman" w:hAnsi="Times New Roman" w:cs="Times New Roman"/>
          <w:i/>
          <w:iCs/>
          <w:color w:val="000000" w:themeColor="text1"/>
          <w:sz w:val="24"/>
          <w:szCs w:val="24"/>
        </w:rPr>
        <w:t>Neuropsychology, 29</w:t>
      </w:r>
      <w:r w:rsidRPr="00225E2D">
        <w:rPr>
          <w:rFonts w:ascii="Times New Roman" w:eastAsia="Times New Roman" w:hAnsi="Times New Roman" w:cs="Times New Roman"/>
          <w:color w:val="000000" w:themeColor="text1"/>
          <w:sz w:val="24"/>
          <w:szCs w:val="24"/>
        </w:rPr>
        <w:t xml:space="preserve">(1), 45-58. </w:t>
      </w:r>
      <w:hyperlink r:id="rId32">
        <w:r w:rsidRPr="00225E2D">
          <w:rPr>
            <w:rStyle w:val="Hyperlink"/>
            <w:rFonts w:eastAsia="Times New Roman" w:cs="Times New Roman"/>
            <w:color w:val="000000" w:themeColor="text1"/>
            <w:szCs w:val="24"/>
            <w:u w:val="none"/>
          </w:rPr>
          <w:t>https://doi.org/10.1037/neu0000108</w:t>
        </w:r>
      </w:hyperlink>
    </w:p>
    <w:p w14:paraId="4EDEF787" w14:textId="31A47429" w:rsidR="00790A93" w:rsidRPr="00225E2D" w:rsidRDefault="2E0811E3"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lang w:val="es-US"/>
        </w:rPr>
        <w:t>García,</w:t>
      </w:r>
      <w:r w:rsidR="00842839">
        <w:rPr>
          <w:rFonts w:ascii="Times New Roman" w:eastAsia="Times New Roman" w:hAnsi="Times New Roman" w:cs="Times New Roman"/>
          <w:color w:val="000000" w:themeColor="text1"/>
          <w:sz w:val="24"/>
          <w:szCs w:val="24"/>
          <w:lang w:val="es-US"/>
        </w:rPr>
        <w:t xml:space="preserve"> C.,</w:t>
      </w:r>
      <w:r w:rsidRPr="00225E2D">
        <w:rPr>
          <w:rFonts w:ascii="Times New Roman" w:eastAsia="Times New Roman" w:hAnsi="Times New Roman" w:cs="Times New Roman"/>
          <w:color w:val="000000" w:themeColor="text1"/>
          <w:sz w:val="24"/>
          <w:szCs w:val="24"/>
          <w:lang w:val="es-US"/>
        </w:rPr>
        <w:t xml:space="preserve"> Estévez, A., &amp; Junqué, C. (2001). Perfil de memoria en el Trastorno pro déficit de atención con hiperactividad. </w:t>
      </w:r>
      <w:r w:rsidRPr="00225E2D">
        <w:rPr>
          <w:rFonts w:ascii="Times New Roman" w:eastAsia="Times New Roman" w:hAnsi="Times New Roman" w:cs="Times New Roman"/>
          <w:i/>
          <w:iCs/>
          <w:color w:val="000000" w:themeColor="text1"/>
          <w:sz w:val="24"/>
          <w:szCs w:val="24"/>
        </w:rPr>
        <w:t>Anuario de Psicología, 32</w:t>
      </w:r>
      <w:r w:rsidRPr="00225E2D">
        <w:rPr>
          <w:rFonts w:ascii="Times New Roman" w:eastAsia="Times New Roman" w:hAnsi="Times New Roman" w:cs="Times New Roman"/>
          <w:color w:val="000000" w:themeColor="text1"/>
          <w:sz w:val="24"/>
          <w:szCs w:val="24"/>
        </w:rPr>
        <w:t>(4).</w:t>
      </w:r>
    </w:p>
    <w:p w14:paraId="513C338E" w14:textId="2F20F3E0" w:rsidR="193839EC" w:rsidRPr="00225E2D" w:rsidRDefault="695600F3"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 xml:space="preserve">Gropper, R. J., &amp; Tannock, R. (2009). A Pilot Study of Working Memory and Academic Achievement in College Students With ADHD. </w:t>
      </w:r>
      <w:r w:rsidRPr="00225E2D">
        <w:rPr>
          <w:rFonts w:ascii="Times New Roman" w:eastAsia="Times New Roman" w:hAnsi="Times New Roman" w:cs="Times New Roman"/>
          <w:i/>
          <w:iCs/>
          <w:color w:val="000000" w:themeColor="text1"/>
          <w:sz w:val="24"/>
          <w:szCs w:val="24"/>
        </w:rPr>
        <w:t>Journal of Attention Disorders, 12</w:t>
      </w:r>
      <w:r w:rsidRPr="00225E2D">
        <w:rPr>
          <w:rFonts w:ascii="Times New Roman" w:eastAsia="Times New Roman" w:hAnsi="Times New Roman" w:cs="Times New Roman"/>
          <w:color w:val="000000" w:themeColor="text1"/>
          <w:sz w:val="24"/>
          <w:szCs w:val="24"/>
        </w:rPr>
        <w:t xml:space="preserve">(6), 574–581. </w:t>
      </w:r>
      <w:hyperlink r:id="rId33">
        <w:r w:rsidRPr="00225E2D">
          <w:rPr>
            <w:rStyle w:val="Hyperlink"/>
            <w:rFonts w:eastAsia="Times New Roman" w:cs="Times New Roman"/>
            <w:color w:val="000000" w:themeColor="text1"/>
            <w:szCs w:val="24"/>
            <w:u w:val="none"/>
          </w:rPr>
          <w:t>https://doi.org/10.1177/1087054708320390</w:t>
        </w:r>
      </w:hyperlink>
      <w:r w:rsidRPr="00225E2D">
        <w:rPr>
          <w:rFonts w:ascii="Times New Roman" w:eastAsia="Times New Roman" w:hAnsi="Times New Roman" w:cs="Times New Roman"/>
          <w:color w:val="000000" w:themeColor="text1"/>
          <w:sz w:val="24"/>
          <w:szCs w:val="24"/>
        </w:rPr>
        <w:t xml:space="preserve"> </w:t>
      </w:r>
    </w:p>
    <w:p w14:paraId="5ACADC78" w14:textId="30D93C66" w:rsidR="00790A93" w:rsidRPr="00225E2D" w:rsidRDefault="4E2BA49A"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 xml:space="preserve">Gupta, R., &amp; Kar, B. R. (2010). Specific Cognitive Deficits in ADHD: A Diagnostic Concern in Differential Diagnosis. </w:t>
      </w:r>
      <w:r w:rsidRPr="00225E2D">
        <w:rPr>
          <w:rFonts w:ascii="Times New Roman" w:eastAsia="Times New Roman" w:hAnsi="Times New Roman" w:cs="Times New Roman"/>
          <w:i/>
          <w:iCs/>
          <w:color w:val="000000" w:themeColor="text1"/>
          <w:sz w:val="24"/>
          <w:szCs w:val="24"/>
        </w:rPr>
        <w:t>Journal of Child and Family Studies, 19</w:t>
      </w:r>
      <w:r w:rsidRPr="00225E2D">
        <w:rPr>
          <w:rFonts w:ascii="Times New Roman" w:eastAsia="Times New Roman" w:hAnsi="Times New Roman" w:cs="Times New Roman"/>
          <w:color w:val="000000" w:themeColor="text1"/>
          <w:sz w:val="24"/>
          <w:szCs w:val="24"/>
        </w:rPr>
        <w:t xml:space="preserve">(6), 778–786. </w:t>
      </w:r>
      <w:hyperlink r:id="rId34">
        <w:r w:rsidRPr="00225E2D">
          <w:rPr>
            <w:rStyle w:val="Hyperlink"/>
            <w:rFonts w:eastAsia="Times New Roman" w:cs="Times New Roman"/>
            <w:color w:val="000000" w:themeColor="text1"/>
            <w:szCs w:val="24"/>
            <w:u w:val="none"/>
          </w:rPr>
          <w:t>https://doi.org/10.1007/s10826-010-9369-4</w:t>
        </w:r>
      </w:hyperlink>
    </w:p>
    <w:p w14:paraId="13D95E8D" w14:textId="5124CB37" w:rsidR="4E2BA49A" w:rsidRPr="00225E2D" w:rsidRDefault="4E2BA49A" w:rsidP="4E2BA49A">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 xml:space="preserve">Hamrick, P., Graff, C., &amp; Finch, B. (2019). Contributions of episodic memory to novel word learning. </w:t>
      </w:r>
      <w:r w:rsidRPr="00225E2D">
        <w:rPr>
          <w:rFonts w:ascii="Times New Roman" w:eastAsia="Times New Roman" w:hAnsi="Times New Roman" w:cs="Times New Roman"/>
          <w:i/>
          <w:iCs/>
          <w:color w:val="000000" w:themeColor="text1"/>
          <w:sz w:val="24"/>
          <w:szCs w:val="24"/>
        </w:rPr>
        <w:t>The Mental Lexicon, 14</w:t>
      </w:r>
      <w:r w:rsidRPr="00225E2D">
        <w:rPr>
          <w:rFonts w:ascii="Times New Roman" w:eastAsia="Times New Roman" w:hAnsi="Times New Roman" w:cs="Times New Roman"/>
          <w:color w:val="000000" w:themeColor="text1"/>
          <w:sz w:val="24"/>
          <w:szCs w:val="24"/>
        </w:rPr>
        <w:t xml:space="preserve">(3), 381–398. </w:t>
      </w:r>
      <w:hyperlink r:id="rId35">
        <w:r w:rsidRPr="00225E2D">
          <w:rPr>
            <w:rStyle w:val="Hyperlink"/>
            <w:rFonts w:eastAsia="Times New Roman" w:cs="Times New Roman"/>
            <w:color w:val="000000" w:themeColor="text1"/>
            <w:szCs w:val="24"/>
            <w:u w:val="none"/>
          </w:rPr>
          <w:t>https://doi.org/10.1075/ml.19019.ham</w:t>
        </w:r>
      </w:hyperlink>
    </w:p>
    <w:p w14:paraId="1FABB33B" w14:textId="210D5758" w:rsidR="4E2BA49A" w:rsidRPr="00225E2D" w:rsidRDefault="4E2BA49A" w:rsidP="4E2BA49A">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 xml:space="preserve">Hamrick, P., Lum, J. A. G., &amp; Ullman, M. T. (2018). Child first language and adult second language are both tied to general-purpose learning systems. </w:t>
      </w:r>
      <w:r w:rsidRPr="00225E2D">
        <w:rPr>
          <w:rFonts w:ascii="Times New Roman" w:eastAsia="Times New Roman" w:hAnsi="Times New Roman" w:cs="Times New Roman"/>
          <w:i/>
          <w:iCs/>
          <w:color w:val="000000" w:themeColor="text1"/>
          <w:sz w:val="24"/>
          <w:szCs w:val="24"/>
        </w:rPr>
        <w:t>Proceedings of the National Academy of Sciences - PNAS, 115</w:t>
      </w:r>
      <w:r w:rsidRPr="00225E2D">
        <w:rPr>
          <w:rFonts w:ascii="Times New Roman" w:eastAsia="Times New Roman" w:hAnsi="Times New Roman" w:cs="Times New Roman"/>
          <w:color w:val="000000" w:themeColor="text1"/>
          <w:sz w:val="24"/>
          <w:szCs w:val="24"/>
        </w:rPr>
        <w:t xml:space="preserve">(7), 1487–1492. </w:t>
      </w:r>
      <w:hyperlink r:id="rId36">
        <w:r w:rsidRPr="00225E2D">
          <w:rPr>
            <w:rStyle w:val="Hyperlink"/>
            <w:rFonts w:eastAsia="Times New Roman" w:cs="Times New Roman"/>
            <w:color w:val="000000" w:themeColor="text1"/>
            <w:szCs w:val="24"/>
            <w:u w:val="none"/>
          </w:rPr>
          <w:t>https://doi.org/10.1073/pnas.1713975115</w:t>
        </w:r>
      </w:hyperlink>
    </w:p>
    <w:p w14:paraId="3378CD0C" w14:textId="2B910845" w:rsidR="00790A93" w:rsidRPr="00225E2D" w:rsidRDefault="6116970F"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lastRenderedPageBreak/>
        <w:t xml:space="preserve">Hedenius, M., Ullman, M. T., Alm, P., Jennische, M., &amp; Persson, J. (2013). Enhanced recognition memory after incidental encoding in children with developmental dyslexia. </w:t>
      </w:r>
      <w:r w:rsidRPr="00225E2D">
        <w:rPr>
          <w:rFonts w:ascii="Times New Roman" w:eastAsia="Times New Roman" w:hAnsi="Times New Roman" w:cs="Times New Roman"/>
          <w:i/>
          <w:iCs/>
          <w:color w:val="000000" w:themeColor="text1"/>
          <w:sz w:val="24"/>
          <w:szCs w:val="24"/>
        </w:rPr>
        <w:t>PloS ONE, 8</w:t>
      </w:r>
      <w:r w:rsidRPr="00225E2D">
        <w:rPr>
          <w:rFonts w:ascii="Times New Roman" w:eastAsia="Times New Roman" w:hAnsi="Times New Roman" w:cs="Times New Roman"/>
          <w:color w:val="000000" w:themeColor="text1"/>
          <w:sz w:val="24"/>
          <w:szCs w:val="24"/>
        </w:rPr>
        <w:t xml:space="preserve">(5), </w:t>
      </w:r>
      <w:hyperlink r:id="rId37">
        <w:r w:rsidRPr="00225E2D">
          <w:rPr>
            <w:rStyle w:val="Hyperlink"/>
            <w:rFonts w:eastAsia="Times New Roman" w:cs="Times New Roman"/>
            <w:color w:val="000000" w:themeColor="text1"/>
            <w:szCs w:val="24"/>
            <w:u w:val="none"/>
          </w:rPr>
          <w:t>https://doi.org/10.1371/journal.pone.0063998</w:t>
        </w:r>
      </w:hyperlink>
    </w:p>
    <w:p w14:paraId="3C5F1CF3" w14:textId="106B3960" w:rsidR="00790A93" w:rsidRPr="00225E2D" w:rsidRDefault="695600F3"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 xml:space="preserve">Kasper, L. J., Alderson, R. M., &amp; Hudec, K. L. (2012). Moderators of working memory deficits in children with attention-deficit/hyperactivity disorder (ADHD): A meta-analytic review. </w:t>
      </w:r>
      <w:r w:rsidRPr="00225E2D">
        <w:rPr>
          <w:rFonts w:ascii="Times New Roman" w:eastAsia="Times New Roman" w:hAnsi="Times New Roman" w:cs="Times New Roman"/>
          <w:i/>
          <w:iCs/>
          <w:color w:val="000000" w:themeColor="text1"/>
          <w:sz w:val="24"/>
          <w:szCs w:val="24"/>
        </w:rPr>
        <w:t>Clinical Psychology Review, 32</w:t>
      </w:r>
      <w:r w:rsidRPr="00225E2D">
        <w:rPr>
          <w:rFonts w:ascii="Times New Roman" w:eastAsia="Times New Roman" w:hAnsi="Times New Roman" w:cs="Times New Roman"/>
          <w:color w:val="000000" w:themeColor="text1"/>
          <w:sz w:val="24"/>
          <w:szCs w:val="24"/>
        </w:rPr>
        <w:t xml:space="preserve">(7), 605–617. </w:t>
      </w:r>
      <w:hyperlink r:id="rId38">
        <w:r w:rsidRPr="00225E2D">
          <w:rPr>
            <w:rStyle w:val="Hyperlink"/>
            <w:rFonts w:eastAsia="Times New Roman" w:cs="Times New Roman"/>
            <w:color w:val="000000" w:themeColor="text1"/>
            <w:szCs w:val="24"/>
            <w:u w:val="none"/>
          </w:rPr>
          <w:t>https://doi.org/10.1016/j.cpr.2012.07.001</w:t>
        </w:r>
      </w:hyperlink>
    </w:p>
    <w:p w14:paraId="592A94C2" w14:textId="4FDB64FB" w:rsidR="222C0791" w:rsidRPr="00225E2D" w:rsidRDefault="6116970F"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 xml:space="preserve"> Kim, S., Liu, Z., Glizer, D., Tannock, R., &amp; Woltering, S. (2014). Adult ADHD and working memory: Neural evidence of impaired encoding. </w:t>
      </w:r>
      <w:r w:rsidRPr="00225E2D">
        <w:rPr>
          <w:rFonts w:ascii="Times New Roman" w:eastAsia="Times New Roman" w:hAnsi="Times New Roman" w:cs="Times New Roman"/>
          <w:i/>
          <w:iCs/>
          <w:color w:val="000000" w:themeColor="text1"/>
          <w:sz w:val="24"/>
          <w:szCs w:val="24"/>
        </w:rPr>
        <w:t>Clinical Neurophysiology, 125</w:t>
      </w:r>
      <w:r w:rsidRPr="00225E2D">
        <w:rPr>
          <w:rFonts w:ascii="Times New Roman" w:eastAsia="Times New Roman" w:hAnsi="Times New Roman" w:cs="Times New Roman"/>
          <w:color w:val="000000" w:themeColor="text1"/>
          <w:sz w:val="24"/>
          <w:szCs w:val="24"/>
        </w:rPr>
        <w:t xml:space="preserve">(8), 1596–1603. </w:t>
      </w:r>
      <w:hyperlink r:id="rId39">
        <w:r w:rsidRPr="00225E2D">
          <w:rPr>
            <w:rStyle w:val="Hyperlink"/>
            <w:rFonts w:eastAsia="Times New Roman" w:cs="Times New Roman"/>
            <w:color w:val="000000" w:themeColor="text1"/>
            <w:szCs w:val="24"/>
            <w:u w:val="none"/>
          </w:rPr>
          <w:t>https://doi.org/10.1016/j.clinph.2013.12.094</w:t>
        </w:r>
      </w:hyperlink>
      <w:r w:rsidRPr="00225E2D">
        <w:rPr>
          <w:rFonts w:ascii="Times New Roman" w:eastAsia="Times New Roman" w:hAnsi="Times New Roman" w:cs="Times New Roman"/>
          <w:color w:val="000000" w:themeColor="text1"/>
          <w:sz w:val="24"/>
          <w:szCs w:val="24"/>
        </w:rPr>
        <w:t xml:space="preserve"> </w:t>
      </w:r>
    </w:p>
    <w:p w14:paraId="27E67D15" w14:textId="3D77418E" w:rsidR="00790A93" w:rsidRPr="00225E2D" w:rsidRDefault="695600F3"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 xml:space="preserve">Knowlton, B. J., Siegel, A. L., &amp; Moody, T. D. (2017). Procedural Learning in Humans. In J. H. Byrne (Ed.), Learning and Memory: A Comprehensive Reference (2nd ed., pp. 295-312). </w:t>
      </w:r>
      <w:hyperlink r:id="rId40">
        <w:r w:rsidRPr="00225E2D">
          <w:rPr>
            <w:rStyle w:val="Hyperlink"/>
            <w:rFonts w:eastAsia="Times New Roman" w:cs="Times New Roman"/>
            <w:color w:val="000000" w:themeColor="text1"/>
            <w:szCs w:val="24"/>
            <w:u w:val="none"/>
          </w:rPr>
          <w:t>https://doi.org/10.1016/B978-0-12-809324-5.21085-7</w:t>
        </w:r>
      </w:hyperlink>
    </w:p>
    <w:p w14:paraId="50594A32" w14:textId="7601D53B" w:rsidR="00790A93" w:rsidRPr="00225E2D" w:rsidRDefault="1592012C" w:rsidP="004569F9">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 xml:space="preserve">Kroenke, K. &amp; Spitzer, R.L. (2002). The PHQ-9: A new depression and diagnostic severity measure. </w:t>
      </w:r>
      <w:r w:rsidRPr="00225E2D">
        <w:rPr>
          <w:rFonts w:ascii="Times New Roman" w:eastAsia="Times New Roman" w:hAnsi="Times New Roman" w:cs="Times New Roman"/>
          <w:i/>
          <w:iCs/>
          <w:color w:val="000000" w:themeColor="text1"/>
          <w:sz w:val="24"/>
          <w:szCs w:val="24"/>
        </w:rPr>
        <w:t>Psychiatric Annals, 32</w:t>
      </w:r>
      <w:r w:rsidRPr="00225E2D">
        <w:rPr>
          <w:rFonts w:ascii="Times New Roman" w:eastAsia="Times New Roman" w:hAnsi="Times New Roman" w:cs="Times New Roman"/>
          <w:color w:val="000000" w:themeColor="text1"/>
          <w:sz w:val="24"/>
          <w:szCs w:val="24"/>
        </w:rPr>
        <w:t>, 509-52</w:t>
      </w:r>
      <w:r w:rsidR="004569F9" w:rsidRPr="00225E2D">
        <w:rPr>
          <w:rFonts w:ascii="Times New Roman" w:eastAsia="Times New Roman" w:hAnsi="Times New Roman" w:cs="Times New Roman"/>
          <w:color w:val="000000" w:themeColor="text1"/>
          <w:sz w:val="24"/>
          <w:szCs w:val="24"/>
        </w:rPr>
        <w:t xml:space="preserve">. </w:t>
      </w:r>
      <w:r w:rsidR="004569F9" w:rsidRPr="00225E2D">
        <w:rPr>
          <w:rFonts w:ascii="Times New Roman" w:eastAsia="Times New Roman" w:hAnsi="Times New Roman" w:cs="Times New Roman"/>
          <w:color w:val="000000" w:themeColor="text1"/>
          <w:sz w:val="24"/>
          <w:szCs w:val="24"/>
        </w:rPr>
        <w:br/>
      </w:r>
      <w:hyperlink r:id="rId41" w:history="1">
        <w:r w:rsidR="004569F9" w:rsidRPr="00225E2D">
          <w:rPr>
            <w:rStyle w:val="Hyperlink"/>
            <w:rFonts w:eastAsia="Times New Roman" w:cs="Times New Roman"/>
            <w:color w:val="000000" w:themeColor="text1"/>
            <w:szCs w:val="24"/>
            <w:u w:val="none"/>
          </w:rPr>
          <w:t>https://doi.org/10.3928/0048-5713-20020901-06</w:t>
        </w:r>
      </w:hyperlink>
      <w:r w:rsidR="004569F9" w:rsidRPr="00225E2D">
        <w:rPr>
          <w:rFonts w:ascii="Times New Roman" w:eastAsia="Times New Roman" w:hAnsi="Times New Roman" w:cs="Times New Roman"/>
          <w:color w:val="000000" w:themeColor="text1"/>
          <w:sz w:val="24"/>
          <w:szCs w:val="24"/>
        </w:rPr>
        <w:t xml:space="preserve"> </w:t>
      </w:r>
    </w:p>
    <w:p w14:paraId="0C804984" w14:textId="004BB3CD" w:rsidR="00790A93" w:rsidRPr="00225E2D" w:rsidRDefault="6AC91D69"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Leons</w:t>
      </w:r>
      <w:r w:rsidR="00842839">
        <w:rPr>
          <w:rFonts w:ascii="Times New Roman" w:eastAsia="Times New Roman" w:hAnsi="Times New Roman" w:cs="Times New Roman"/>
          <w:color w:val="000000" w:themeColor="text1"/>
          <w:sz w:val="24"/>
          <w:szCs w:val="24"/>
        </w:rPr>
        <w:t>, E.</w:t>
      </w:r>
      <w:r w:rsidRPr="00225E2D">
        <w:rPr>
          <w:rFonts w:ascii="Times New Roman" w:eastAsia="Times New Roman" w:hAnsi="Times New Roman" w:cs="Times New Roman"/>
          <w:color w:val="000000" w:themeColor="text1"/>
          <w:sz w:val="24"/>
          <w:szCs w:val="24"/>
        </w:rPr>
        <w:t xml:space="preserve">, Herbert, C., &amp; Gobbo, K. (2009). Students With Learning Disabilities and AD/HD in the Foreign Language Classroom: Supporting Students and Instructors. </w:t>
      </w:r>
      <w:r w:rsidRPr="00225E2D">
        <w:rPr>
          <w:rFonts w:ascii="Times New Roman" w:eastAsia="Times New Roman" w:hAnsi="Times New Roman" w:cs="Times New Roman"/>
          <w:i/>
          <w:iCs/>
          <w:color w:val="000000" w:themeColor="text1"/>
          <w:sz w:val="24"/>
          <w:szCs w:val="24"/>
        </w:rPr>
        <w:t>Foreign Language Annals, 42</w:t>
      </w:r>
      <w:r w:rsidRPr="00225E2D">
        <w:rPr>
          <w:rFonts w:ascii="Times New Roman" w:eastAsia="Times New Roman" w:hAnsi="Times New Roman" w:cs="Times New Roman"/>
          <w:color w:val="000000" w:themeColor="text1"/>
          <w:sz w:val="24"/>
          <w:szCs w:val="24"/>
        </w:rPr>
        <w:t xml:space="preserve">(1), 42–54. </w:t>
      </w:r>
      <w:hyperlink r:id="rId42">
        <w:r w:rsidRPr="00225E2D">
          <w:rPr>
            <w:rStyle w:val="Hyperlink"/>
            <w:rFonts w:eastAsia="Times New Roman" w:cs="Times New Roman"/>
            <w:color w:val="000000" w:themeColor="text1"/>
            <w:szCs w:val="24"/>
            <w:u w:val="none"/>
          </w:rPr>
          <w:t>https://doi.org/10.1111/j.1944-9720.2009.01007.x</w:t>
        </w:r>
      </w:hyperlink>
    </w:p>
    <w:p w14:paraId="3DB54354" w14:textId="46790AC6" w:rsidR="28312F72" w:rsidRPr="00225E2D" w:rsidRDefault="28312F72" w:rsidP="5A46DFBF">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 xml:space="preserve">Linck, J. A., Osthus, P., Koeth, J. T., &amp; Bunting, M. F. (2014). Working memory and second language comprehension and production: A meta-analysis. </w:t>
      </w:r>
      <w:r w:rsidRPr="00225E2D">
        <w:rPr>
          <w:rFonts w:ascii="Times New Roman" w:eastAsia="Times New Roman" w:hAnsi="Times New Roman" w:cs="Times New Roman"/>
          <w:i/>
          <w:iCs/>
          <w:color w:val="000000" w:themeColor="text1"/>
          <w:sz w:val="24"/>
          <w:szCs w:val="24"/>
        </w:rPr>
        <w:t>Psychonomic Bulletin &amp; Review, 21</w:t>
      </w:r>
      <w:r w:rsidRPr="00225E2D">
        <w:rPr>
          <w:rFonts w:ascii="Times New Roman" w:eastAsia="Times New Roman" w:hAnsi="Times New Roman" w:cs="Times New Roman"/>
          <w:color w:val="000000" w:themeColor="text1"/>
          <w:sz w:val="24"/>
          <w:szCs w:val="24"/>
        </w:rPr>
        <w:t xml:space="preserve">(4), 861–883. </w:t>
      </w:r>
      <w:hyperlink r:id="rId43">
        <w:r w:rsidR="5A46DFBF" w:rsidRPr="00225E2D">
          <w:rPr>
            <w:rStyle w:val="Hyperlink"/>
            <w:rFonts w:eastAsia="Times New Roman" w:cs="Times New Roman"/>
            <w:color w:val="000000" w:themeColor="text1"/>
            <w:szCs w:val="24"/>
            <w:u w:val="none"/>
          </w:rPr>
          <w:t>https://doi.org/10.3758/s13423-013-0565-2</w:t>
        </w:r>
      </w:hyperlink>
      <w:r w:rsidR="5A46DFBF" w:rsidRPr="00225E2D">
        <w:rPr>
          <w:rFonts w:ascii="Times New Roman" w:eastAsia="Times New Roman" w:hAnsi="Times New Roman" w:cs="Times New Roman"/>
          <w:color w:val="000000" w:themeColor="text1"/>
          <w:sz w:val="24"/>
          <w:szCs w:val="24"/>
        </w:rPr>
        <w:t xml:space="preserve"> </w:t>
      </w:r>
    </w:p>
    <w:p w14:paraId="30910F44" w14:textId="349E822E" w:rsidR="00790A93" w:rsidRPr="00225E2D" w:rsidRDefault="6AC91D69"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lastRenderedPageBreak/>
        <w:t xml:space="preserve">Lum, J. A. G., Conti-Ramsden, G., Page, D., &amp; Ullman, M. T. (2012). Working, declarative and procedural memory in specific language impairment. </w:t>
      </w:r>
      <w:r w:rsidRPr="00225E2D">
        <w:rPr>
          <w:rFonts w:ascii="Times New Roman" w:eastAsia="Times New Roman" w:hAnsi="Times New Roman" w:cs="Times New Roman"/>
          <w:i/>
          <w:iCs/>
          <w:color w:val="000000" w:themeColor="text1"/>
          <w:sz w:val="24"/>
          <w:szCs w:val="24"/>
        </w:rPr>
        <w:t>Cortex, 48</w:t>
      </w:r>
      <w:r w:rsidRPr="00225E2D">
        <w:rPr>
          <w:rFonts w:ascii="Times New Roman" w:eastAsia="Times New Roman" w:hAnsi="Times New Roman" w:cs="Times New Roman"/>
          <w:color w:val="000000" w:themeColor="text1"/>
          <w:sz w:val="24"/>
          <w:szCs w:val="24"/>
        </w:rPr>
        <w:t>(9), 1138-1154</w:t>
      </w:r>
      <w:r w:rsidR="004569F9" w:rsidRPr="00225E2D">
        <w:rPr>
          <w:rFonts w:ascii="Times New Roman" w:eastAsia="Times New Roman" w:hAnsi="Times New Roman" w:cs="Times New Roman"/>
          <w:color w:val="000000" w:themeColor="text1"/>
          <w:sz w:val="24"/>
          <w:szCs w:val="24"/>
        </w:rPr>
        <w:t xml:space="preserve">. </w:t>
      </w:r>
      <w:hyperlink r:id="rId44" w:history="1">
        <w:r w:rsidR="004569F9" w:rsidRPr="00225E2D">
          <w:rPr>
            <w:rStyle w:val="Hyperlink"/>
            <w:rFonts w:eastAsia="Times New Roman" w:cs="Times New Roman"/>
            <w:color w:val="000000" w:themeColor="text1"/>
            <w:szCs w:val="24"/>
            <w:u w:val="none"/>
          </w:rPr>
          <w:t>https://doi.org/10.1016/j.cortex.2011.06.001</w:t>
        </w:r>
      </w:hyperlink>
      <w:r w:rsidR="004569F9" w:rsidRPr="00225E2D">
        <w:rPr>
          <w:rFonts w:ascii="Times New Roman" w:eastAsia="Times New Roman" w:hAnsi="Times New Roman" w:cs="Times New Roman"/>
          <w:color w:val="000000" w:themeColor="text1"/>
          <w:sz w:val="24"/>
          <w:szCs w:val="24"/>
        </w:rPr>
        <w:t xml:space="preserve"> </w:t>
      </w:r>
    </w:p>
    <w:p w14:paraId="48037407" w14:textId="2E8D7008" w:rsidR="00790A93" w:rsidRPr="00225E2D" w:rsidRDefault="695600F3"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 xml:space="preserve">Maniadaki, K., &amp; Kakouros, E. (2017). The Complete Guide to ADHD: Nature, Diagnosis, and Treatment (1st ed.). Routledge. </w:t>
      </w:r>
      <w:hyperlink r:id="rId45">
        <w:r w:rsidRPr="00225E2D">
          <w:rPr>
            <w:rStyle w:val="Hyperlink"/>
            <w:rFonts w:eastAsia="Times New Roman" w:cs="Times New Roman"/>
            <w:color w:val="000000" w:themeColor="text1"/>
            <w:szCs w:val="24"/>
            <w:u w:val="none"/>
          </w:rPr>
          <w:t>https://doi-org.proxy.cc.uic.edu/10.4324/9781315316031</w:t>
        </w:r>
      </w:hyperlink>
    </w:p>
    <w:p w14:paraId="4786FF98" w14:textId="0E3C866A" w:rsidR="00790A93" w:rsidRPr="00225E2D" w:rsidRDefault="2BA97B5E" w:rsidP="008C6382">
      <w:pPr>
        <w:spacing w:line="480" w:lineRule="auto"/>
        <w:ind w:left="720" w:hanging="720"/>
        <w:rPr>
          <w:rFonts w:ascii="Times New Roman" w:eastAsia="Times New Roman" w:hAnsi="Times New Roman" w:cs="Times New Roman"/>
          <w:color w:val="000000" w:themeColor="text1"/>
          <w:sz w:val="24"/>
          <w:szCs w:val="24"/>
          <w:lang w:val="es-US"/>
        </w:rPr>
      </w:pPr>
      <w:r w:rsidRPr="00225E2D">
        <w:rPr>
          <w:rFonts w:ascii="Times New Roman" w:eastAsia="Times New Roman" w:hAnsi="Times New Roman" w:cs="Times New Roman"/>
          <w:color w:val="000000" w:themeColor="text1"/>
          <w:sz w:val="24"/>
          <w:szCs w:val="24"/>
        </w:rPr>
        <w:t>Martinussen,</w:t>
      </w:r>
      <w:r w:rsidR="00842839">
        <w:rPr>
          <w:rFonts w:ascii="Times New Roman" w:eastAsia="Times New Roman" w:hAnsi="Times New Roman" w:cs="Times New Roman"/>
          <w:color w:val="000000" w:themeColor="text1"/>
          <w:sz w:val="24"/>
          <w:szCs w:val="24"/>
        </w:rPr>
        <w:t xml:space="preserve"> R.,</w:t>
      </w:r>
      <w:r w:rsidRPr="00225E2D">
        <w:rPr>
          <w:rFonts w:ascii="Times New Roman" w:eastAsia="Times New Roman" w:hAnsi="Times New Roman" w:cs="Times New Roman"/>
          <w:color w:val="000000" w:themeColor="text1"/>
          <w:sz w:val="24"/>
          <w:szCs w:val="24"/>
        </w:rPr>
        <w:t xml:space="preserve"> Hayden, J., Hogg-Johnson, S., &amp; Tannock, R. (2005). A Meta-Analysis of Working Memory Impairments in Children With Attention-Deficit/Hyperactivity Disorder. </w:t>
      </w:r>
      <w:r w:rsidRPr="00225E2D">
        <w:rPr>
          <w:rFonts w:ascii="Times New Roman" w:eastAsia="Times New Roman" w:hAnsi="Times New Roman" w:cs="Times New Roman"/>
          <w:i/>
          <w:iCs/>
          <w:color w:val="000000" w:themeColor="text1"/>
          <w:sz w:val="24"/>
          <w:szCs w:val="24"/>
        </w:rPr>
        <w:t>Journal of the American Academy of Child and Adolescent Psychiatry, 44</w:t>
      </w:r>
      <w:r w:rsidRPr="00225E2D">
        <w:rPr>
          <w:rFonts w:ascii="Times New Roman" w:eastAsia="Times New Roman" w:hAnsi="Times New Roman" w:cs="Times New Roman"/>
          <w:color w:val="000000" w:themeColor="text1"/>
          <w:sz w:val="24"/>
          <w:szCs w:val="24"/>
        </w:rPr>
        <w:t xml:space="preserve">(4), 377–384. </w:t>
      </w:r>
      <w:hyperlink r:id="rId46">
        <w:r w:rsidRPr="00225E2D">
          <w:rPr>
            <w:rStyle w:val="Hyperlink"/>
            <w:rFonts w:eastAsia="Times New Roman" w:cs="Times New Roman"/>
            <w:color w:val="000000" w:themeColor="text1"/>
            <w:szCs w:val="24"/>
            <w:u w:val="none"/>
            <w:lang w:val="es-US"/>
          </w:rPr>
          <w:t>https://doi.org/10.1097/01.chi.0000153228.72591.73</w:t>
        </w:r>
      </w:hyperlink>
    </w:p>
    <w:p w14:paraId="33B44000" w14:textId="77777777" w:rsidR="0039687A" w:rsidRPr="00225E2D" w:rsidRDefault="0039687A"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 xml:space="preserve">McGough, J. J. (2014). </w:t>
      </w:r>
      <w:r w:rsidRPr="00225E2D">
        <w:rPr>
          <w:rFonts w:ascii="Times New Roman" w:eastAsia="Times New Roman" w:hAnsi="Times New Roman" w:cs="Times New Roman"/>
          <w:i/>
          <w:iCs/>
          <w:color w:val="000000" w:themeColor="text1"/>
          <w:sz w:val="24"/>
          <w:szCs w:val="24"/>
        </w:rPr>
        <w:t>ADHD</w:t>
      </w:r>
      <w:r w:rsidRPr="00225E2D">
        <w:rPr>
          <w:rFonts w:ascii="Times New Roman" w:eastAsia="Times New Roman" w:hAnsi="Times New Roman" w:cs="Times New Roman"/>
          <w:color w:val="000000" w:themeColor="text1"/>
          <w:sz w:val="24"/>
          <w:szCs w:val="24"/>
        </w:rPr>
        <w:t xml:space="preserve">. Oxford University Press. </w:t>
      </w:r>
    </w:p>
    <w:p w14:paraId="210835E6" w14:textId="5637BF57" w:rsidR="00790A93" w:rsidRPr="00225E2D" w:rsidRDefault="34C6CB2E"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lang w:val="es-US"/>
        </w:rPr>
        <w:t xml:space="preserve">Merikanto, I., Kuula, L., Makkonen, T., Halonen, R., Lahti, J., Heinonen, K., Räikkönen, K., &amp; Pesonen, A.-K. (2019). </w:t>
      </w:r>
      <w:r w:rsidRPr="00225E2D">
        <w:rPr>
          <w:rFonts w:ascii="Times New Roman" w:eastAsia="Times New Roman" w:hAnsi="Times New Roman" w:cs="Times New Roman"/>
          <w:color w:val="000000" w:themeColor="text1"/>
          <w:sz w:val="24"/>
          <w:szCs w:val="24"/>
        </w:rPr>
        <w:t xml:space="preserve">ADHD symptoms are associated with decreased activity of fast sleep spindles and poorer procedural overnight learning during adolescence. </w:t>
      </w:r>
      <w:r w:rsidRPr="00225E2D">
        <w:rPr>
          <w:rFonts w:ascii="Times New Roman" w:eastAsia="Times New Roman" w:hAnsi="Times New Roman" w:cs="Times New Roman"/>
          <w:i/>
          <w:iCs/>
          <w:color w:val="000000" w:themeColor="text1"/>
          <w:sz w:val="24"/>
          <w:szCs w:val="24"/>
        </w:rPr>
        <w:t>Neurobiology of Learning and Memory, 157</w:t>
      </w:r>
      <w:r w:rsidRPr="00225E2D">
        <w:rPr>
          <w:rFonts w:ascii="Times New Roman" w:eastAsia="Times New Roman" w:hAnsi="Times New Roman" w:cs="Times New Roman"/>
          <w:color w:val="000000" w:themeColor="text1"/>
          <w:sz w:val="24"/>
          <w:szCs w:val="24"/>
        </w:rPr>
        <w:t xml:space="preserve">, 106–113. </w:t>
      </w:r>
      <w:hyperlink r:id="rId47">
        <w:r w:rsidRPr="00225E2D">
          <w:rPr>
            <w:rStyle w:val="Hyperlink"/>
            <w:rFonts w:eastAsia="Times New Roman" w:cs="Times New Roman"/>
            <w:color w:val="000000" w:themeColor="text1"/>
            <w:szCs w:val="24"/>
            <w:u w:val="none"/>
          </w:rPr>
          <w:t>https://doi.org/10.1016/j.nlm.2018.12.004</w:t>
        </w:r>
      </w:hyperlink>
    </w:p>
    <w:p w14:paraId="5837E977" w14:textId="08963E31" w:rsidR="34C6CB2E" w:rsidRPr="00225E2D" w:rsidRDefault="5C5D417F" w:rsidP="34C6CB2E">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 xml:space="preserve">Morgan-Short, K., Hamrick, P., &amp; Ullman, M. T. (2022). Declarative and procedural memory as predictors of second language development. In S. Li, P. Hiver, &amp; M. Papi (Eds.), </w:t>
      </w:r>
      <w:r w:rsidRPr="00225E2D">
        <w:rPr>
          <w:rFonts w:ascii="Times New Roman" w:eastAsia="Times New Roman" w:hAnsi="Times New Roman" w:cs="Times New Roman"/>
          <w:i/>
          <w:iCs/>
          <w:color w:val="000000" w:themeColor="text1"/>
          <w:sz w:val="24"/>
          <w:szCs w:val="24"/>
        </w:rPr>
        <w:t>The Routledge handbook of second language acquisition and individual differences</w:t>
      </w:r>
      <w:r w:rsidRPr="00225E2D">
        <w:rPr>
          <w:rFonts w:ascii="Times New Roman" w:eastAsia="Times New Roman" w:hAnsi="Times New Roman" w:cs="Times New Roman"/>
          <w:color w:val="000000" w:themeColor="text1"/>
          <w:sz w:val="24"/>
          <w:szCs w:val="24"/>
        </w:rPr>
        <w:t xml:space="preserve"> (pp. 67</w:t>
      </w:r>
      <w:r w:rsidR="00842839">
        <w:rPr>
          <w:rFonts w:ascii="Times New Roman" w:eastAsia="Times New Roman" w:hAnsi="Times New Roman" w:cs="Times New Roman"/>
          <w:color w:val="000000" w:themeColor="text1"/>
          <w:sz w:val="24"/>
          <w:szCs w:val="24"/>
        </w:rPr>
        <w:t>-</w:t>
      </w:r>
      <w:r w:rsidRPr="00225E2D">
        <w:rPr>
          <w:rFonts w:ascii="Times New Roman" w:eastAsia="Times New Roman" w:hAnsi="Times New Roman" w:cs="Times New Roman"/>
          <w:color w:val="000000" w:themeColor="text1"/>
          <w:sz w:val="24"/>
          <w:szCs w:val="24"/>
        </w:rPr>
        <w:t xml:space="preserve">81). Routledge. </w:t>
      </w:r>
      <w:hyperlink r:id="rId48">
        <w:r w:rsidRPr="00225E2D">
          <w:rPr>
            <w:rStyle w:val="Hyperlink"/>
            <w:rFonts w:cs="Times New Roman"/>
            <w:color w:val="000000" w:themeColor="text1"/>
            <w:szCs w:val="24"/>
            <w:u w:val="none"/>
          </w:rPr>
          <w:t>https://doi.org/10.4324/9781003270546-6</w:t>
        </w:r>
      </w:hyperlink>
    </w:p>
    <w:p w14:paraId="53087D90" w14:textId="725CED45" w:rsidR="00790A93" w:rsidRPr="00225E2D" w:rsidRDefault="00330387"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 xml:space="preserve">Nissen, M. J., &amp; Bullemer, P. (1987). Attentional requirements of learning: Evidence from performance measures. </w:t>
      </w:r>
      <w:r w:rsidRPr="00225E2D">
        <w:rPr>
          <w:rFonts w:ascii="Times New Roman" w:eastAsia="Times New Roman" w:hAnsi="Times New Roman" w:cs="Times New Roman"/>
          <w:i/>
          <w:color w:val="000000" w:themeColor="text1"/>
          <w:sz w:val="24"/>
          <w:szCs w:val="24"/>
        </w:rPr>
        <w:t>Cognitive Psychology, 19</w:t>
      </w:r>
      <w:r w:rsidRPr="00225E2D">
        <w:rPr>
          <w:rFonts w:ascii="Times New Roman" w:eastAsia="Times New Roman" w:hAnsi="Times New Roman" w:cs="Times New Roman"/>
          <w:color w:val="000000" w:themeColor="text1"/>
          <w:sz w:val="24"/>
          <w:szCs w:val="24"/>
        </w:rPr>
        <w:t>(1), 1-32</w:t>
      </w:r>
      <w:r w:rsidR="004569F9" w:rsidRPr="00225E2D">
        <w:rPr>
          <w:rFonts w:ascii="Times New Roman" w:eastAsia="Times New Roman" w:hAnsi="Times New Roman" w:cs="Times New Roman"/>
          <w:color w:val="000000" w:themeColor="text1"/>
          <w:sz w:val="24"/>
          <w:szCs w:val="24"/>
        </w:rPr>
        <w:t xml:space="preserve">. </w:t>
      </w:r>
      <w:r w:rsidR="004569F9" w:rsidRPr="00225E2D">
        <w:rPr>
          <w:rFonts w:ascii="Times New Roman" w:eastAsia="Times New Roman" w:hAnsi="Times New Roman" w:cs="Times New Roman"/>
          <w:color w:val="000000" w:themeColor="text1"/>
          <w:sz w:val="24"/>
          <w:szCs w:val="24"/>
        </w:rPr>
        <w:br/>
      </w:r>
      <w:hyperlink r:id="rId49" w:history="1">
        <w:r w:rsidR="004569F9" w:rsidRPr="00225E2D">
          <w:rPr>
            <w:rStyle w:val="Hyperlink"/>
            <w:rFonts w:eastAsia="Times New Roman" w:cs="Times New Roman"/>
            <w:color w:val="000000" w:themeColor="text1"/>
            <w:szCs w:val="24"/>
            <w:u w:val="none"/>
          </w:rPr>
          <w:t>https://doi.org/10.1016/0010-0285(87)90002-8</w:t>
        </w:r>
      </w:hyperlink>
      <w:r w:rsidR="004569F9" w:rsidRPr="00225E2D">
        <w:rPr>
          <w:rFonts w:ascii="Times New Roman" w:eastAsia="Times New Roman" w:hAnsi="Times New Roman" w:cs="Times New Roman"/>
          <w:color w:val="000000" w:themeColor="text1"/>
          <w:sz w:val="24"/>
          <w:szCs w:val="24"/>
        </w:rPr>
        <w:t xml:space="preserve"> </w:t>
      </w:r>
    </w:p>
    <w:p w14:paraId="07C5E252" w14:textId="76AD3733" w:rsidR="00790A93" w:rsidRPr="00225E2D" w:rsidRDefault="695600F3"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lastRenderedPageBreak/>
        <w:t xml:space="preserve">Oswald, F. L., McAbee, S. T., Redick, T. S., &amp; Hambrick, D. Z. (2015). The development of a short domain-general measure of working memory capacity. </w:t>
      </w:r>
      <w:r w:rsidRPr="00225E2D">
        <w:rPr>
          <w:rFonts w:ascii="Times New Roman" w:eastAsia="Times New Roman" w:hAnsi="Times New Roman" w:cs="Times New Roman"/>
          <w:i/>
          <w:iCs/>
          <w:color w:val="000000" w:themeColor="text1"/>
          <w:sz w:val="24"/>
          <w:szCs w:val="24"/>
        </w:rPr>
        <w:t>Behavior Research Methods, 47</w:t>
      </w:r>
      <w:r w:rsidRPr="00225E2D">
        <w:rPr>
          <w:rFonts w:ascii="Times New Roman" w:eastAsia="Times New Roman" w:hAnsi="Times New Roman" w:cs="Times New Roman"/>
          <w:color w:val="000000" w:themeColor="text1"/>
          <w:sz w:val="24"/>
          <w:szCs w:val="24"/>
        </w:rPr>
        <w:t xml:space="preserve">(4), 1343–1355. </w:t>
      </w:r>
      <w:hyperlink r:id="rId50">
        <w:r w:rsidRPr="00225E2D">
          <w:rPr>
            <w:rStyle w:val="Hyperlink"/>
            <w:rFonts w:eastAsia="Times New Roman" w:cs="Times New Roman"/>
            <w:color w:val="000000" w:themeColor="text1"/>
            <w:szCs w:val="24"/>
            <w:u w:val="none"/>
          </w:rPr>
          <w:t>https://doi.org/10.3758/s13428-014-0543-2</w:t>
        </w:r>
      </w:hyperlink>
    </w:p>
    <w:p w14:paraId="4D881192" w14:textId="51D46CC9" w:rsidR="00790A93" w:rsidRPr="00225E2D" w:rsidRDefault="695600F3"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 xml:space="preserve">Prehn-Kristensen, A., Göder, R., Fischer, J., Wilhelm, I., Seeck-Hirschner, M., Aldenhoff, J., &amp; Baving, L. (2011). Reduced sleep-associated consolidation of declarative memory in attention-deficit/hyperactivity disorder. </w:t>
      </w:r>
      <w:r w:rsidRPr="00225E2D">
        <w:rPr>
          <w:rFonts w:ascii="Times New Roman" w:eastAsia="Times New Roman" w:hAnsi="Times New Roman" w:cs="Times New Roman"/>
          <w:i/>
          <w:iCs/>
          <w:color w:val="000000" w:themeColor="text1"/>
          <w:sz w:val="24"/>
          <w:szCs w:val="24"/>
        </w:rPr>
        <w:t>Sleep Medicine, 12</w:t>
      </w:r>
      <w:r w:rsidRPr="00225E2D">
        <w:rPr>
          <w:rFonts w:ascii="Times New Roman" w:eastAsia="Times New Roman" w:hAnsi="Times New Roman" w:cs="Times New Roman"/>
          <w:color w:val="000000" w:themeColor="text1"/>
          <w:sz w:val="24"/>
          <w:szCs w:val="24"/>
        </w:rPr>
        <w:t xml:space="preserve">(7), 672–679. </w:t>
      </w:r>
      <w:hyperlink r:id="rId51">
        <w:r w:rsidRPr="00225E2D">
          <w:rPr>
            <w:rStyle w:val="Hyperlink"/>
            <w:rFonts w:eastAsia="Times New Roman" w:cs="Times New Roman"/>
            <w:color w:val="000000" w:themeColor="text1"/>
            <w:szCs w:val="24"/>
            <w:u w:val="none"/>
          </w:rPr>
          <w:t>https://doi.org/10.1016/j.sleep.2010.10.010</w:t>
        </w:r>
      </w:hyperlink>
    </w:p>
    <w:p w14:paraId="7816E733" w14:textId="6859935B" w:rsidR="00790A93" w:rsidRPr="00225E2D" w:rsidRDefault="695600F3"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 xml:space="preserve">Prehn-Kristensen, A., Molzow, I., Munz, M., Wilhelm, I., Müller, K., Freytag, D., Wiesner, C. D., &amp; Baving, L. (2011). Sleep restores daytime deficits in procedural memory in children with attention-deficit/hyperactivity disorder. </w:t>
      </w:r>
      <w:r w:rsidRPr="00225E2D">
        <w:rPr>
          <w:rFonts w:ascii="Times New Roman" w:eastAsia="Times New Roman" w:hAnsi="Times New Roman" w:cs="Times New Roman"/>
          <w:i/>
          <w:iCs/>
          <w:color w:val="000000" w:themeColor="text1"/>
          <w:sz w:val="24"/>
          <w:szCs w:val="24"/>
        </w:rPr>
        <w:t>Research in Developmental Disabilities, 32</w:t>
      </w:r>
      <w:r w:rsidRPr="00225E2D">
        <w:rPr>
          <w:rFonts w:ascii="Times New Roman" w:eastAsia="Times New Roman" w:hAnsi="Times New Roman" w:cs="Times New Roman"/>
          <w:color w:val="000000" w:themeColor="text1"/>
          <w:sz w:val="24"/>
          <w:szCs w:val="24"/>
        </w:rPr>
        <w:t xml:space="preserve">(6), 2480–2488. </w:t>
      </w:r>
      <w:hyperlink r:id="rId52">
        <w:r w:rsidRPr="00225E2D">
          <w:rPr>
            <w:rStyle w:val="Hyperlink"/>
            <w:rFonts w:eastAsia="Times New Roman" w:cs="Times New Roman"/>
            <w:color w:val="000000" w:themeColor="text1"/>
            <w:szCs w:val="24"/>
            <w:u w:val="none"/>
          </w:rPr>
          <w:t>https://doi.org/10.1016/j.ridd.2011.06.021</w:t>
        </w:r>
      </w:hyperlink>
    </w:p>
    <w:p w14:paraId="21B09594" w14:textId="3C8ADBF4" w:rsidR="00790A93" w:rsidRPr="00225E2D" w:rsidRDefault="6E5EA08C"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 xml:space="preserve">Ramos, A. A., Hamdan, A. C., &amp; Machado, L. (2020). A meta-analysis on verbal working memory in children and adolescents with ADHD. </w:t>
      </w:r>
      <w:r w:rsidRPr="00225E2D">
        <w:rPr>
          <w:rFonts w:ascii="Times New Roman" w:eastAsia="Times New Roman" w:hAnsi="Times New Roman" w:cs="Times New Roman"/>
          <w:i/>
          <w:iCs/>
          <w:color w:val="000000" w:themeColor="text1"/>
          <w:sz w:val="24"/>
          <w:szCs w:val="24"/>
        </w:rPr>
        <w:t>The Clinical Neuropsychologist, 34</w:t>
      </w:r>
      <w:r w:rsidRPr="00225E2D">
        <w:rPr>
          <w:rFonts w:ascii="Times New Roman" w:eastAsia="Times New Roman" w:hAnsi="Times New Roman" w:cs="Times New Roman"/>
          <w:color w:val="000000" w:themeColor="text1"/>
          <w:sz w:val="24"/>
          <w:szCs w:val="24"/>
        </w:rPr>
        <w:t xml:space="preserve">(5), 873–898. </w:t>
      </w:r>
      <w:hyperlink r:id="rId53">
        <w:r w:rsidRPr="00225E2D">
          <w:rPr>
            <w:rStyle w:val="Hyperlink"/>
            <w:rFonts w:eastAsia="Times New Roman" w:cs="Times New Roman"/>
            <w:color w:val="000000" w:themeColor="text1"/>
            <w:szCs w:val="24"/>
            <w:u w:val="none"/>
          </w:rPr>
          <w:t>https://doi.org/10.1080/13854046.2019.1604998</w:t>
        </w:r>
      </w:hyperlink>
    </w:p>
    <w:p w14:paraId="0E670099" w14:textId="57482C38" w:rsidR="00790A93" w:rsidRPr="00225E2D" w:rsidRDefault="695600F3"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 xml:space="preserve">Redick, T. S., Broadway, J. M., Meier, M. E., Kuriakose, P. S., Unsworth, N., Kane, M. J., &amp; Engle, R. W. (2012). Measuring Working Memory Capacity With Automated Complex Span Tasks. </w:t>
      </w:r>
      <w:r w:rsidRPr="00225E2D">
        <w:rPr>
          <w:rFonts w:ascii="Times New Roman" w:eastAsia="Times New Roman" w:hAnsi="Times New Roman" w:cs="Times New Roman"/>
          <w:i/>
          <w:iCs/>
          <w:color w:val="000000" w:themeColor="text1"/>
          <w:sz w:val="24"/>
          <w:szCs w:val="24"/>
        </w:rPr>
        <w:t>European Journal of Psychological Assessment: Official Organ of the European Association of Psychological Assessment, 28</w:t>
      </w:r>
      <w:r w:rsidRPr="00225E2D">
        <w:rPr>
          <w:rFonts w:ascii="Times New Roman" w:eastAsia="Times New Roman" w:hAnsi="Times New Roman" w:cs="Times New Roman"/>
          <w:color w:val="000000" w:themeColor="text1"/>
          <w:sz w:val="24"/>
          <w:szCs w:val="24"/>
        </w:rPr>
        <w:t xml:space="preserve">(3), 164–171. </w:t>
      </w:r>
      <w:hyperlink r:id="rId54">
        <w:r w:rsidRPr="00225E2D">
          <w:rPr>
            <w:rStyle w:val="Hyperlink"/>
            <w:rFonts w:eastAsia="Times New Roman" w:cs="Times New Roman"/>
            <w:color w:val="000000" w:themeColor="text1"/>
            <w:szCs w:val="24"/>
            <w:u w:val="none"/>
          </w:rPr>
          <w:t>https://doi.org/10.1027/1015-5759/a000123</w:t>
        </w:r>
      </w:hyperlink>
    </w:p>
    <w:p w14:paraId="208E990B" w14:textId="4BDCD7E4" w:rsidR="00790A93" w:rsidRPr="00225E2D" w:rsidRDefault="2BA97B5E"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 xml:space="preserve">Saito, K. (2017). Effects of Sound, Vocabulary, and Grammar Learning Aptitude on Adult Second Language Speech Attainment in Foreign Language Classrooms. </w:t>
      </w:r>
      <w:r w:rsidRPr="00225E2D">
        <w:rPr>
          <w:rFonts w:ascii="Times New Roman" w:eastAsia="Times New Roman" w:hAnsi="Times New Roman" w:cs="Times New Roman"/>
          <w:i/>
          <w:iCs/>
          <w:color w:val="000000" w:themeColor="text1"/>
          <w:sz w:val="24"/>
          <w:szCs w:val="24"/>
        </w:rPr>
        <w:t>Language Learning, 67</w:t>
      </w:r>
      <w:r w:rsidRPr="00225E2D">
        <w:rPr>
          <w:rFonts w:ascii="Times New Roman" w:eastAsia="Times New Roman" w:hAnsi="Times New Roman" w:cs="Times New Roman"/>
          <w:color w:val="000000" w:themeColor="text1"/>
          <w:sz w:val="24"/>
          <w:szCs w:val="24"/>
        </w:rPr>
        <w:t xml:space="preserve">(3), 665–693. </w:t>
      </w:r>
      <w:hyperlink r:id="rId55">
        <w:r w:rsidRPr="00225E2D">
          <w:rPr>
            <w:rStyle w:val="Hyperlink"/>
            <w:rFonts w:eastAsia="Times New Roman" w:cs="Times New Roman"/>
            <w:color w:val="000000" w:themeColor="text1"/>
            <w:szCs w:val="24"/>
            <w:u w:val="none"/>
          </w:rPr>
          <w:t>https://doi.org/10.1111/lang.12244</w:t>
        </w:r>
      </w:hyperlink>
    </w:p>
    <w:p w14:paraId="1991FBF6" w14:textId="0C807372" w:rsidR="00790A93" w:rsidRPr="00225E2D" w:rsidRDefault="695600F3"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lastRenderedPageBreak/>
        <w:t xml:space="preserve">Sanjeevan, T., Cardy, R. E., &amp; Anagnostou, E. (2020). Procedural Sequence Learning in Attention Deficit Hyperactivity Disorder: A Meta-Analysis. </w:t>
      </w:r>
      <w:r w:rsidRPr="00225E2D">
        <w:rPr>
          <w:rFonts w:ascii="Times New Roman" w:eastAsia="Times New Roman" w:hAnsi="Times New Roman" w:cs="Times New Roman"/>
          <w:i/>
          <w:iCs/>
          <w:color w:val="000000" w:themeColor="text1"/>
          <w:sz w:val="24"/>
          <w:szCs w:val="24"/>
        </w:rPr>
        <w:t>Frontiers in Psychology, 11</w:t>
      </w:r>
      <w:r w:rsidRPr="00225E2D">
        <w:rPr>
          <w:rFonts w:ascii="Times New Roman" w:eastAsia="Times New Roman" w:hAnsi="Times New Roman" w:cs="Times New Roman"/>
          <w:color w:val="000000" w:themeColor="text1"/>
          <w:sz w:val="24"/>
          <w:szCs w:val="24"/>
        </w:rPr>
        <w:t xml:space="preserve">, 560064–560064. </w:t>
      </w:r>
      <w:hyperlink r:id="rId56">
        <w:r w:rsidRPr="00225E2D">
          <w:rPr>
            <w:rStyle w:val="Hyperlink"/>
            <w:rFonts w:eastAsia="Times New Roman" w:cs="Times New Roman"/>
            <w:color w:val="000000" w:themeColor="text1"/>
            <w:szCs w:val="24"/>
            <w:u w:val="none"/>
          </w:rPr>
          <w:t>https://doi.org/10.3389/fpsyg.2020.560064</w:t>
        </w:r>
      </w:hyperlink>
    </w:p>
    <w:p w14:paraId="107BD25A" w14:textId="5C115608" w:rsidR="00790A93" w:rsidRPr="00225E2D" w:rsidRDefault="5484D62F"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 xml:space="preserve">Sanjeevan, T., Hammill, C., Brian, J., Crosbie, J., Schachar, R., Kelley, E., Liu, X., Nicolson, R., Iaboni, A., Day Fragiadakis, S., Ristic, L., Lerch, J. P., &amp; Anagnostou, E. (2020). Exploring the Neural Structures Underlying the Procedural Memory Network as Predictors of Language Ability in Children and Adolescents </w:t>
      </w:r>
      <w:r w:rsidR="0039687A" w:rsidRPr="00225E2D">
        <w:rPr>
          <w:rFonts w:ascii="Times New Roman" w:eastAsia="Times New Roman" w:hAnsi="Times New Roman" w:cs="Times New Roman"/>
          <w:color w:val="000000" w:themeColor="text1"/>
          <w:sz w:val="24"/>
          <w:szCs w:val="24"/>
        </w:rPr>
        <w:t>with</w:t>
      </w:r>
      <w:r w:rsidRPr="00225E2D">
        <w:rPr>
          <w:rFonts w:ascii="Times New Roman" w:eastAsia="Times New Roman" w:hAnsi="Times New Roman" w:cs="Times New Roman"/>
          <w:color w:val="000000" w:themeColor="text1"/>
          <w:sz w:val="24"/>
          <w:szCs w:val="24"/>
        </w:rPr>
        <w:t xml:space="preserve"> Autism Spectrum Disorder and Attention Deficit Hyperactivity Disorder. </w:t>
      </w:r>
      <w:r w:rsidRPr="00225E2D">
        <w:rPr>
          <w:rFonts w:ascii="Times New Roman" w:eastAsia="Times New Roman" w:hAnsi="Times New Roman" w:cs="Times New Roman"/>
          <w:i/>
          <w:iCs/>
          <w:color w:val="000000" w:themeColor="text1"/>
          <w:sz w:val="24"/>
          <w:szCs w:val="24"/>
        </w:rPr>
        <w:t>Frontiers in Human Neuroscience, 14</w:t>
      </w:r>
      <w:r w:rsidRPr="00225E2D">
        <w:rPr>
          <w:rFonts w:ascii="Times New Roman" w:eastAsia="Times New Roman" w:hAnsi="Times New Roman" w:cs="Times New Roman"/>
          <w:color w:val="000000" w:themeColor="text1"/>
          <w:sz w:val="24"/>
          <w:szCs w:val="24"/>
        </w:rPr>
        <w:t xml:space="preserve">, 587019–587019. </w:t>
      </w:r>
      <w:hyperlink r:id="rId57">
        <w:r w:rsidRPr="00225E2D">
          <w:rPr>
            <w:rStyle w:val="Hyperlink"/>
            <w:rFonts w:eastAsia="Times New Roman" w:cs="Times New Roman"/>
            <w:color w:val="000000" w:themeColor="text1"/>
            <w:szCs w:val="24"/>
            <w:u w:val="none"/>
          </w:rPr>
          <w:t>https://doi.org/10.3389/fnhum.2020.587019</w:t>
        </w:r>
      </w:hyperlink>
    </w:p>
    <w:p w14:paraId="79419332" w14:textId="2BCD5590" w:rsidR="00790A93" w:rsidRPr="00225E2D" w:rsidRDefault="695600F3"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 xml:space="preserve">Schweiger, A., Abramovitch, A., Doniger, G. M., &amp; Simon, E. S. (2007). A clinical construct validity study of a novel computerized battery for the diagnosis of ADHD in young adults. </w:t>
      </w:r>
      <w:r w:rsidRPr="00225E2D">
        <w:rPr>
          <w:rFonts w:ascii="Times New Roman" w:eastAsia="Times New Roman" w:hAnsi="Times New Roman" w:cs="Times New Roman"/>
          <w:i/>
          <w:iCs/>
          <w:color w:val="000000" w:themeColor="text1"/>
          <w:sz w:val="24"/>
          <w:szCs w:val="24"/>
        </w:rPr>
        <w:t>Journal of Clinical and Experimental Neuropsychology, 29</w:t>
      </w:r>
      <w:r w:rsidRPr="00225E2D">
        <w:rPr>
          <w:rFonts w:ascii="Times New Roman" w:eastAsia="Times New Roman" w:hAnsi="Times New Roman" w:cs="Times New Roman"/>
          <w:color w:val="000000" w:themeColor="text1"/>
          <w:sz w:val="24"/>
          <w:szCs w:val="24"/>
        </w:rPr>
        <w:t xml:space="preserve">(1), 100–111. </w:t>
      </w:r>
      <w:hyperlink r:id="rId58">
        <w:r w:rsidRPr="00225E2D">
          <w:rPr>
            <w:rStyle w:val="Hyperlink"/>
            <w:rFonts w:eastAsia="Times New Roman" w:cs="Times New Roman"/>
            <w:color w:val="000000" w:themeColor="text1"/>
            <w:szCs w:val="24"/>
            <w:u w:val="none"/>
          </w:rPr>
          <w:t>https://doi.org/10.1080/13803390500519738</w:t>
        </w:r>
      </w:hyperlink>
    </w:p>
    <w:p w14:paraId="63B8D076" w14:textId="6DC68C08" w:rsidR="00790A93" w:rsidRPr="00225E2D" w:rsidRDefault="168A8CF1"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 xml:space="preserve">Silverman, S. B. (2012). </w:t>
      </w:r>
      <w:r w:rsidRPr="00225E2D">
        <w:rPr>
          <w:rFonts w:ascii="Times New Roman" w:eastAsia="Times New Roman" w:hAnsi="Times New Roman" w:cs="Times New Roman"/>
          <w:i/>
          <w:iCs/>
          <w:color w:val="000000" w:themeColor="text1"/>
          <w:sz w:val="24"/>
          <w:szCs w:val="24"/>
        </w:rPr>
        <w:t>Assessing attention-deficit/hyperactivity disorder in adults: A review of rating scales.</w:t>
      </w:r>
      <w:r w:rsidRPr="00225E2D">
        <w:rPr>
          <w:rFonts w:ascii="Times New Roman" w:eastAsia="Times New Roman" w:hAnsi="Times New Roman" w:cs="Times New Roman"/>
          <w:color w:val="000000" w:themeColor="text1"/>
          <w:sz w:val="24"/>
          <w:szCs w:val="24"/>
        </w:rPr>
        <w:t xml:space="preserve"> ProQuest Dissertations Publishing</w:t>
      </w:r>
      <w:r w:rsidR="004569F9" w:rsidRPr="00225E2D">
        <w:rPr>
          <w:rFonts w:ascii="Times New Roman" w:eastAsia="Times New Roman" w:hAnsi="Times New Roman" w:cs="Times New Roman"/>
          <w:color w:val="000000" w:themeColor="text1"/>
          <w:sz w:val="24"/>
          <w:szCs w:val="24"/>
        </w:rPr>
        <w:t xml:space="preserve">. Retrieved from: </w:t>
      </w:r>
      <w:hyperlink r:id="rId59" w:history="1">
        <w:r w:rsidR="004569F9" w:rsidRPr="00225E2D">
          <w:rPr>
            <w:rStyle w:val="Hyperlink"/>
            <w:rFonts w:eastAsia="Times New Roman" w:cs="Times New Roman"/>
            <w:color w:val="000000" w:themeColor="text1"/>
            <w:szCs w:val="24"/>
            <w:u w:val="none"/>
          </w:rPr>
          <w:t>https://digitalcommons.pepperdine.edu/etd/251</w:t>
        </w:r>
      </w:hyperlink>
      <w:r w:rsidR="004569F9" w:rsidRPr="00225E2D">
        <w:rPr>
          <w:rFonts w:ascii="Times New Roman" w:eastAsia="Times New Roman" w:hAnsi="Times New Roman" w:cs="Times New Roman"/>
          <w:color w:val="000000" w:themeColor="text1"/>
          <w:sz w:val="24"/>
          <w:szCs w:val="24"/>
        </w:rPr>
        <w:t xml:space="preserve"> </w:t>
      </w:r>
    </w:p>
    <w:p w14:paraId="222C682D" w14:textId="28F8B32A" w:rsidR="168A8CF1" w:rsidRPr="00225E2D" w:rsidRDefault="3ABD492D" w:rsidP="168A8CF1">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 xml:space="preserve">Sindiani, M., Korman, M., &amp; Karni, A. (2022). Time-of-day matters in text learning and recall: Evening lessons are advantageous for adults with ADHD though not for typical peers. </w:t>
      </w:r>
      <w:r w:rsidRPr="00225E2D">
        <w:rPr>
          <w:rFonts w:ascii="Times New Roman" w:eastAsia="Times New Roman" w:hAnsi="Times New Roman" w:cs="Times New Roman"/>
          <w:i/>
          <w:iCs/>
          <w:color w:val="000000" w:themeColor="text1"/>
          <w:sz w:val="24"/>
          <w:szCs w:val="24"/>
        </w:rPr>
        <w:t>Learning and Instruction, 80</w:t>
      </w:r>
      <w:r w:rsidRPr="00225E2D">
        <w:rPr>
          <w:rFonts w:ascii="Times New Roman" w:eastAsia="Times New Roman" w:hAnsi="Times New Roman" w:cs="Times New Roman"/>
          <w:color w:val="000000" w:themeColor="text1"/>
          <w:sz w:val="24"/>
          <w:szCs w:val="24"/>
        </w:rPr>
        <w:t xml:space="preserve">, 101630. </w:t>
      </w:r>
      <w:hyperlink r:id="rId60">
        <w:r w:rsidRPr="00225E2D">
          <w:rPr>
            <w:rStyle w:val="Hyperlink"/>
            <w:rFonts w:eastAsia="Times New Roman" w:cs="Times New Roman"/>
            <w:color w:val="000000" w:themeColor="text1"/>
            <w:szCs w:val="24"/>
            <w:u w:val="none"/>
          </w:rPr>
          <w:t>https://doi.org/10.1016/j.learninstruc.2022.101630</w:t>
        </w:r>
      </w:hyperlink>
    </w:p>
    <w:p w14:paraId="44221CE7" w14:textId="29BDF60E" w:rsidR="00790A93" w:rsidRPr="00225E2D" w:rsidRDefault="3ABD492D"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Shen</w:t>
      </w:r>
      <w:r w:rsidR="00842839">
        <w:rPr>
          <w:rFonts w:ascii="Times New Roman" w:eastAsia="Times New Roman" w:hAnsi="Times New Roman" w:cs="Times New Roman"/>
          <w:color w:val="000000" w:themeColor="text1"/>
          <w:sz w:val="24"/>
          <w:szCs w:val="24"/>
        </w:rPr>
        <w:t>, W.</w:t>
      </w:r>
      <w:r w:rsidRPr="00225E2D">
        <w:rPr>
          <w:rFonts w:ascii="Times New Roman" w:eastAsia="Times New Roman" w:hAnsi="Times New Roman" w:cs="Times New Roman"/>
          <w:color w:val="000000" w:themeColor="text1"/>
          <w:sz w:val="24"/>
          <w:szCs w:val="24"/>
        </w:rPr>
        <w:t xml:space="preserve">, &amp; Park, H. (2020). Working Memory and Second Language Learning: A Review of the Past Twenty Years’ Research in China. </w:t>
      </w:r>
      <w:r w:rsidRPr="00225E2D">
        <w:rPr>
          <w:rFonts w:ascii="Times New Roman" w:eastAsia="Times New Roman" w:hAnsi="Times New Roman" w:cs="Times New Roman"/>
          <w:i/>
          <w:iCs/>
          <w:color w:val="000000" w:themeColor="text1"/>
          <w:sz w:val="24"/>
          <w:szCs w:val="24"/>
        </w:rPr>
        <w:t>Journal of Pan-Pacific Association of Applied Linguistics, 24</w:t>
      </w:r>
      <w:r w:rsidRPr="00225E2D">
        <w:rPr>
          <w:rFonts w:ascii="Times New Roman" w:eastAsia="Times New Roman" w:hAnsi="Times New Roman" w:cs="Times New Roman"/>
          <w:color w:val="000000" w:themeColor="text1"/>
          <w:sz w:val="24"/>
          <w:szCs w:val="24"/>
        </w:rPr>
        <w:t xml:space="preserve">(1), 85–106. </w:t>
      </w:r>
      <w:hyperlink r:id="rId61">
        <w:r w:rsidRPr="00225E2D">
          <w:rPr>
            <w:rStyle w:val="Hyperlink"/>
            <w:rFonts w:eastAsia="Times New Roman" w:cs="Times New Roman"/>
            <w:color w:val="000000" w:themeColor="text1"/>
            <w:szCs w:val="24"/>
            <w:u w:val="none"/>
          </w:rPr>
          <w:t>https://doi.org/10.25256/PAAL.24.1.5</w:t>
        </w:r>
      </w:hyperlink>
    </w:p>
    <w:p w14:paraId="6BBBA22E" w14:textId="3842BE9D" w:rsidR="00790A93" w:rsidRPr="00225E2D" w:rsidRDefault="3ABD492D"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lastRenderedPageBreak/>
        <w:t>Skodzik</w:t>
      </w:r>
      <w:r w:rsidR="00842839">
        <w:rPr>
          <w:rFonts w:ascii="Times New Roman" w:eastAsia="Times New Roman" w:hAnsi="Times New Roman" w:cs="Times New Roman"/>
          <w:color w:val="000000" w:themeColor="text1"/>
          <w:sz w:val="24"/>
          <w:szCs w:val="24"/>
        </w:rPr>
        <w:t>, T.</w:t>
      </w:r>
      <w:r w:rsidRPr="00225E2D">
        <w:rPr>
          <w:rFonts w:ascii="Times New Roman" w:eastAsia="Times New Roman" w:hAnsi="Times New Roman" w:cs="Times New Roman"/>
          <w:color w:val="000000" w:themeColor="text1"/>
          <w:sz w:val="24"/>
          <w:szCs w:val="24"/>
        </w:rPr>
        <w:t xml:space="preserve">, Holling, H., &amp; Pedersen, A. (2017). Long-Term Memory Performance in Adult ADHD: A Meta-Analysis. </w:t>
      </w:r>
      <w:r w:rsidRPr="00225E2D">
        <w:rPr>
          <w:rFonts w:ascii="Times New Roman" w:eastAsia="Times New Roman" w:hAnsi="Times New Roman" w:cs="Times New Roman"/>
          <w:i/>
          <w:iCs/>
          <w:color w:val="000000" w:themeColor="text1"/>
          <w:sz w:val="24"/>
          <w:szCs w:val="24"/>
        </w:rPr>
        <w:t>Journal of Attention Disorders, 21</w:t>
      </w:r>
      <w:r w:rsidRPr="00225E2D">
        <w:rPr>
          <w:rFonts w:ascii="Times New Roman" w:eastAsia="Times New Roman" w:hAnsi="Times New Roman" w:cs="Times New Roman"/>
          <w:color w:val="000000" w:themeColor="text1"/>
          <w:sz w:val="24"/>
          <w:szCs w:val="24"/>
        </w:rPr>
        <w:t xml:space="preserve">(4), 267–283. </w:t>
      </w:r>
      <w:hyperlink r:id="rId62">
        <w:r w:rsidRPr="00225E2D">
          <w:rPr>
            <w:rStyle w:val="Hyperlink"/>
            <w:rFonts w:eastAsia="Times New Roman" w:cs="Times New Roman"/>
            <w:color w:val="000000" w:themeColor="text1"/>
            <w:szCs w:val="24"/>
            <w:u w:val="none"/>
          </w:rPr>
          <w:t>https://doi.org/10.1177/1087054713510561</w:t>
        </w:r>
      </w:hyperlink>
    </w:p>
    <w:p w14:paraId="6005AA90" w14:textId="013045C1" w:rsidR="00790A93" w:rsidRPr="00225E2D" w:rsidRDefault="695600F3"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Sparks,</w:t>
      </w:r>
      <w:r w:rsidR="00842839">
        <w:rPr>
          <w:rFonts w:ascii="Times New Roman" w:eastAsia="Times New Roman" w:hAnsi="Times New Roman" w:cs="Times New Roman"/>
          <w:color w:val="000000" w:themeColor="text1"/>
          <w:sz w:val="24"/>
          <w:szCs w:val="24"/>
        </w:rPr>
        <w:t xml:space="preserve"> R. L.,</w:t>
      </w:r>
      <w:r w:rsidRPr="00225E2D">
        <w:rPr>
          <w:rFonts w:ascii="Times New Roman" w:eastAsia="Times New Roman" w:hAnsi="Times New Roman" w:cs="Times New Roman"/>
          <w:color w:val="000000" w:themeColor="text1"/>
          <w:sz w:val="24"/>
          <w:szCs w:val="24"/>
        </w:rPr>
        <w:t xml:space="preserve"> Javorsky, J., &amp; Philips, L. (2005). Comparison of the Performance of College Students Classified as ADHD, LD, and LD/ADHD in Foreign Language Courses.</w:t>
      </w:r>
      <w:r w:rsidRPr="00225E2D">
        <w:rPr>
          <w:rFonts w:ascii="Times New Roman" w:eastAsia="Times New Roman" w:hAnsi="Times New Roman" w:cs="Times New Roman"/>
          <w:i/>
          <w:iCs/>
          <w:color w:val="000000" w:themeColor="text1"/>
          <w:sz w:val="24"/>
          <w:szCs w:val="24"/>
        </w:rPr>
        <w:t xml:space="preserve"> Language Learning, 55</w:t>
      </w:r>
      <w:r w:rsidRPr="00225E2D">
        <w:rPr>
          <w:rFonts w:ascii="Times New Roman" w:eastAsia="Times New Roman" w:hAnsi="Times New Roman" w:cs="Times New Roman"/>
          <w:color w:val="000000" w:themeColor="text1"/>
          <w:sz w:val="24"/>
          <w:szCs w:val="24"/>
        </w:rPr>
        <w:t xml:space="preserve">(1), 151–177. </w:t>
      </w:r>
      <w:hyperlink r:id="rId63">
        <w:r w:rsidRPr="00225E2D">
          <w:rPr>
            <w:rStyle w:val="Hyperlink"/>
            <w:rFonts w:eastAsia="Times New Roman" w:cs="Times New Roman"/>
            <w:color w:val="000000" w:themeColor="text1"/>
            <w:szCs w:val="24"/>
            <w:u w:val="none"/>
          </w:rPr>
          <w:t>https://doi.org/10.1111/j.0023-8333.2005.00292.x</w:t>
        </w:r>
      </w:hyperlink>
      <w:r w:rsidRPr="00225E2D">
        <w:rPr>
          <w:rFonts w:ascii="Times New Roman" w:eastAsia="Times New Roman" w:hAnsi="Times New Roman" w:cs="Times New Roman"/>
          <w:color w:val="000000" w:themeColor="text1"/>
          <w:sz w:val="24"/>
          <w:szCs w:val="24"/>
        </w:rPr>
        <w:t xml:space="preserve"> </w:t>
      </w:r>
    </w:p>
    <w:p w14:paraId="546D4A00" w14:textId="0DE2BDD8" w:rsidR="00790A93" w:rsidRPr="00225E2D" w:rsidRDefault="69FE9105" w:rsidP="008C6382">
      <w:pPr>
        <w:spacing w:line="480" w:lineRule="auto"/>
        <w:ind w:left="720" w:hanging="720"/>
        <w:rPr>
          <w:rStyle w:val="Hyperlink"/>
          <w:rFonts w:eastAsia="Times New Roman" w:cs="Times New Roman"/>
          <w:color w:val="000000" w:themeColor="text1"/>
          <w:szCs w:val="24"/>
          <w:u w:val="none"/>
        </w:rPr>
      </w:pPr>
      <w:r w:rsidRPr="00225E2D">
        <w:rPr>
          <w:rFonts w:ascii="Times New Roman" w:eastAsia="Times New Roman" w:hAnsi="Times New Roman" w:cs="Times New Roman"/>
          <w:color w:val="000000" w:themeColor="text1"/>
          <w:sz w:val="24"/>
          <w:szCs w:val="24"/>
        </w:rPr>
        <w:t xml:space="preserve">Sparks, R. L., Javorsky, J., &amp; Philips, L. (2004). College Students Classified with ADHD and the Foreign Language Requirement. </w:t>
      </w:r>
      <w:r w:rsidRPr="00225E2D">
        <w:rPr>
          <w:rFonts w:ascii="Times New Roman" w:eastAsia="Times New Roman" w:hAnsi="Times New Roman" w:cs="Times New Roman"/>
          <w:i/>
          <w:iCs/>
          <w:color w:val="000000" w:themeColor="text1"/>
          <w:sz w:val="24"/>
          <w:szCs w:val="24"/>
        </w:rPr>
        <w:t>Journal of Learning Disabilities, 37</w:t>
      </w:r>
      <w:r w:rsidRPr="00225E2D">
        <w:rPr>
          <w:rFonts w:ascii="Times New Roman" w:eastAsia="Times New Roman" w:hAnsi="Times New Roman" w:cs="Times New Roman"/>
          <w:color w:val="000000" w:themeColor="text1"/>
          <w:sz w:val="24"/>
          <w:szCs w:val="24"/>
        </w:rPr>
        <w:t xml:space="preserve">(2), 169–178. </w:t>
      </w:r>
      <w:hyperlink r:id="rId64">
        <w:r w:rsidRPr="00225E2D">
          <w:rPr>
            <w:rStyle w:val="Hyperlink"/>
            <w:rFonts w:eastAsia="Times New Roman" w:cs="Times New Roman"/>
            <w:color w:val="000000" w:themeColor="text1"/>
            <w:szCs w:val="24"/>
            <w:u w:val="none"/>
          </w:rPr>
          <w:t>https://doi.org/10.1177/00222194040370020701</w:t>
        </w:r>
      </w:hyperlink>
    </w:p>
    <w:p w14:paraId="420B9A1B" w14:textId="1EF3FA42" w:rsidR="0067026D" w:rsidRPr="00225E2D" w:rsidRDefault="0067026D"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 xml:space="preserve">Sparks, R. L., Philips, L., &amp; Javorsky, J. (2003). College Students Classified as Having Learning Disabilities and Attention Deficit Hyperactivity Disorder and the Foreign Language Requirement. </w:t>
      </w:r>
      <w:r w:rsidRPr="00225E2D">
        <w:rPr>
          <w:rFonts w:ascii="Times New Roman" w:eastAsia="Times New Roman" w:hAnsi="Times New Roman" w:cs="Times New Roman"/>
          <w:i/>
          <w:iCs/>
          <w:color w:val="000000" w:themeColor="text1"/>
          <w:sz w:val="24"/>
          <w:szCs w:val="24"/>
        </w:rPr>
        <w:t>Foreign Language Annals, 36</w:t>
      </w:r>
      <w:r w:rsidRPr="00225E2D">
        <w:rPr>
          <w:rFonts w:ascii="Times New Roman" w:eastAsia="Times New Roman" w:hAnsi="Times New Roman" w:cs="Times New Roman"/>
          <w:color w:val="000000" w:themeColor="text1"/>
          <w:sz w:val="24"/>
          <w:szCs w:val="24"/>
        </w:rPr>
        <w:t xml:space="preserve">(3), 325–338. </w:t>
      </w:r>
      <w:r w:rsidR="00842839">
        <w:rPr>
          <w:rFonts w:ascii="Times New Roman" w:eastAsia="Times New Roman" w:hAnsi="Times New Roman" w:cs="Times New Roman"/>
          <w:color w:val="000000" w:themeColor="text1"/>
          <w:sz w:val="24"/>
          <w:szCs w:val="24"/>
        </w:rPr>
        <w:br/>
      </w:r>
      <w:hyperlink r:id="rId65" w:history="1">
        <w:r w:rsidR="00842839" w:rsidRPr="00A15EAD">
          <w:rPr>
            <w:rStyle w:val="Hyperlink"/>
            <w:rFonts w:eastAsia="Times New Roman" w:cs="Times New Roman"/>
            <w:color w:val="000000" w:themeColor="text1"/>
            <w:szCs w:val="24"/>
            <w:u w:val="none"/>
          </w:rPr>
          <w:t>https://doi.org/10.1111/j.1944-9720.2003.tb02117.x</w:t>
        </w:r>
      </w:hyperlink>
    </w:p>
    <w:p w14:paraId="7FBCCD38" w14:textId="34C166AC" w:rsidR="00790A93" w:rsidRPr="00225E2D" w:rsidRDefault="3ABD492D"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 xml:space="preserve">Squire, L. R. (2004). Memory systems of the brain: a brief history and current perspective. </w:t>
      </w:r>
      <w:r w:rsidRPr="00225E2D">
        <w:rPr>
          <w:rFonts w:ascii="Times New Roman" w:eastAsia="Times New Roman" w:hAnsi="Times New Roman" w:cs="Times New Roman"/>
          <w:i/>
          <w:iCs/>
          <w:color w:val="000000" w:themeColor="text1"/>
          <w:sz w:val="24"/>
          <w:szCs w:val="24"/>
        </w:rPr>
        <w:t>Neurobiology of Learning and Memory, 82</w:t>
      </w:r>
      <w:r w:rsidRPr="00225E2D">
        <w:rPr>
          <w:rFonts w:ascii="Times New Roman" w:eastAsia="Times New Roman" w:hAnsi="Times New Roman" w:cs="Times New Roman"/>
          <w:color w:val="000000" w:themeColor="text1"/>
          <w:sz w:val="24"/>
          <w:szCs w:val="24"/>
        </w:rPr>
        <w:t xml:space="preserve">(3), 171-177. </w:t>
      </w:r>
      <w:hyperlink r:id="rId66">
        <w:r w:rsidRPr="00225E2D">
          <w:rPr>
            <w:rStyle w:val="Hyperlink"/>
            <w:rFonts w:eastAsia="Times New Roman" w:cs="Times New Roman"/>
            <w:color w:val="000000" w:themeColor="text1"/>
            <w:szCs w:val="24"/>
            <w:u w:val="none"/>
          </w:rPr>
          <w:t>https://doi.org/10.1016/j.nlm.2004.06.005</w:t>
        </w:r>
      </w:hyperlink>
    </w:p>
    <w:p w14:paraId="0919DAC7" w14:textId="2D7EDE82" w:rsidR="00790A93" w:rsidRPr="00225E2D" w:rsidRDefault="3ABD492D"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 xml:space="preserve">Takács Á., Shilon, Y., Janacsek, K., Kóbor, A., Tremblay, A., Németh, D., &amp; Ullman, M. T. (2017). Procedural learning in Tourette syndrome, ADHD, and comorbid Tourette-ADHD: Evidence from a probabilistic sequence learning task. </w:t>
      </w:r>
      <w:r w:rsidRPr="00225E2D">
        <w:rPr>
          <w:rFonts w:ascii="Times New Roman" w:eastAsia="Times New Roman" w:hAnsi="Times New Roman" w:cs="Times New Roman"/>
          <w:i/>
          <w:iCs/>
          <w:color w:val="000000" w:themeColor="text1"/>
          <w:sz w:val="24"/>
          <w:szCs w:val="24"/>
        </w:rPr>
        <w:t>Brain and Cognition, 117</w:t>
      </w:r>
      <w:r w:rsidRPr="00225E2D">
        <w:rPr>
          <w:rFonts w:ascii="Times New Roman" w:eastAsia="Times New Roman" w:hAnsi="Times New Roman" w:cs="Times New Roman"/>
          <w:color w:val="000000" w:themeColor="text1"/>
          <w:sz w:val="24"/>
          <w:szCs w:val="24"/>
        </w:rPr>
        <w:t xml:space="preserve">, 33–40. </w:t>
      </w:r>
      <w:hyperlink r:id="rId67">
        <w:r w:rsidRPr="00225E2D">
          <w:rPr>
            <w:rStyle w:val="Hyperlink"/>
            <w:rFonts w:eastAsia="Times New Roman" w:cs="Times New Roman"/>
            <w:color w:val="000000" w:themeColor="text1"/>
            <w:szCs w:val="24"/>
            <w:u w:val="none"/>
          </w:rPr>
          <w:t>https://doi.org/10.1016/j.bandc.2017.06.009</w:t>
        </w:r>
      </w:hyperlink>
    </w:p>
    <w:p w14:paraId="3FEABA77" w14:textId="090B4338" w:rsidR="00790A93" w:rsidRPr="00225E2D" w:rsidRDefault="00330387"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 xml:space="preserve">Ullman, M. T. (2020). The Declarative/Procedural Model: A Neurobiologically-Motivated Theory of First and Second Language. In B. VanPatten, G. D. Keating, &amp; S. Wulff </w:t>
      </w:r>
      <w:r w:rsidRPr="00225E2D">
        <w:rPr>
          <w:rFonts w:ascii="Times New Roman" w:eastAsia="Times New Roman" w:hAnsi="Times New Roman" w:cs="Times New Roman"/>
          <w:color w:val="000000" w:themeColor="text1"/>
          <w:sz w:val="24"/>
          <w:szCs w:val="24"/>
        </w:rPr>
        <w:lastRenderedPageBreak/>
        <w:t>(Eds.), Theories in Second Language Acquisition (3rd ed., pp. 128-161). Routledge</w:t>
      </w:r>
      <w:r w:rsidR="004569F9" w:rsidRPr="00225E2D">
        <w:rPr>
          <w:rFonts w:ascii="Times New Roman" w:eastAsia="Times New Roman" w:hAnsi="Times New Roman" w:cs="Times New Roman"/>
          <w:color w:val="000000" w:themeColor="text1"/>
          <w:sz w:val="24"/>
          <w:szCs w:val="24"/>
        </w:rPr>
        <w:t xml:space="preserve">. </w:t>
      </w:r>
      <w:hyperlink r:id="rId68" w:history="1">
        <w:r w:rsidR="004569F9" w:rsidRPr="00225E2D">
          <w:rPr>
            <w:rStyle w:val="Hyperlink"/>
            <w:rFonts w:eastAsia="Times New Roman" w:cs="Times New Roman"/>
            <w:color w:val="000000" w:themeColor="text1"/>
            <w:szCs w:val="24"/>
            <w:u w:val="none"/>
          </w:rPr>
          <w:t>https://doi.org/10.4324/9781003270546-6</w:t>
        </w:r>
      </w:hyperlink>
      <w:r w:rsidR="004569F9" w:rsidRPr="00225E2D">
        <w:rPr>
          <w:rFonts w:ascii="Times New Roman" w:eastAsia="Times New Roman" w:hAnsi="Times New Roman" w:cs="Times New Roman"/>
          <w:color w:val="000000" w:themeColor="text1"/>
          <w:sz w:val="24"/>
          <w:szCs w:val="24"/>
        </w:rPr>
        <w:t xml:space="preserve"> </w:t>
      </w:r>
    </w:p>
    <w:p w14:paraId="2B004D96" w14:textId="0305D122" w:rsidR="00790A93" w:rsidRPr="00225E2D" w:rsidRDefault="3ABD492D"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 xml:space="preserve">Verster J. C., Bekker, E. M., Kooij, J. J. S., Buitelaar, J. K., Verbaten, M. N., Volkerts, E. R., &amp; Olivier, B. (2010). Methylphenidate significantly improves declarative memory functioning of adults with ADHD. </w:t>
      </w:r>
      <w:r w:rsidRPr="00225E2D">
        <w:rPr>
          <w:rFonts w:ascii="Times New Roman" w:eastAsia="Times New Roman" w:hAnsi="Times New Roman" w:cs="Times New Roman"/>
          <w:i/>
          <w:iCs/>
          <w:color w:val="000000" w:themeColor="text1"/>
          <w:sz w:val="24"/>
          <w:szCs w:val="24"/>
        </w:rPr>
        <w:t>Psychopharmacology, 212</w:t>
      </w:r>
      <w:r w:rsidRPr="00225E2D">
        <w:rPr>
          <w:rFonts w:ascii="Times New Roman" w:eastAsia="Times New Roman" w:hAnsi="Times New Roman" w:cs="Times New Roman"/>
          <w:color w:val="000000" w:themeColor="text1"/>
          <w:sz w:val="24"/>
          <w:szCs w:val="24"/>
        </w:rPr>
        <w:t xml:space="preserve">(2), 277–281. </w:t>
      </w:r>
      <w:hyperlink r:id="rId69">
        <w:r w:rsidRPr="00225E2D">
          <w:rPr>
            <w:rStyle w:val="Hyperlink"/>
            <w:rFonts w:eastAsia="Times New Roman" w:cs="Times New Roman"/>
            <w:color w:val="000000" w:themeColor="text1"/>
            <w:szCs w:val="24"/>
            <w:u w:val="none"/>
          </w:rPr>
          <w:t>https://doi.org/10.1007/s00213-010-1952-2</w:t>
        </w:r>
      </w:hyperlink>
    </w:p>
    <w:p w14:paraId="45AD2B9D" w14:textId="5C5E1853" w:rsidR="00790A93" w:rsidRPr="00225E2D" w:rsidRDefault="3ABD492D" w:rsidP="008C6382">
      <w:pPr>
        <w:spacing w:line="480" w:lineRule="auto"/>
        <w:ind w:left="720" w:hanging="720"/>
        <w:rPr>
          <w:rFonts w:ascii="Times New Roman" w:eastAsia="Times New Roman" w:hAnsi="Times New Roman" w:cs="Times New Roman"/>
          <w:color w:val="000000" w:themeColor="text1"/>
          <w:sz w:val="24"/>
          <w:szCs w:val="24"/>
        </w:rPr>
      </w:pPr>
      <w:r w:rsidRPr="00225E2D">
        <w:rPr>
          <w:rFonts w:ascii="Times New Roman" w:eastAsia="Times New Roman" w:hAnsi="Times New Roman" w:cs="Times New Roman"/>
          <w:color w:val="000000" w:themeColor="text1"/>
          <w:sz w:val="24"/>
          <w:szCs w:val="24"/>
        </w:rPr>
        <w:t xml:space="preserve">Walker, N., Monaghan, P., Schoetensack, C., &amp; Rebuschat, P. (2020). Distinctions in the Acquisition of Vocabulary and Grammar: An Individual Differences Approach. </w:t>
      </w:r>
      <w:r w:rsidRPr="00225E2D">
        <w:rPr>
          <w:rFonts w:ascii="Times New Roman" w:eastAsia="Times New Roman" w:hAnsi="Times New Roman" w:cs="Times New Roman"/>
          <w:i/>
          <w:iCs/>
          <w:color w:val="000000" w:themeColor="text1"/>
          <w:sz w:val="24"/>
          <w:szCs w:val="24"/>
        </w:rPr>
        <w:t>Language Learning, 70</w:t>
      </w:r>
      <w:r w:rsidRPr="00225E2D">
        <w:rPr>
          <w:rFonts w:ascii="Times New Roman" w:eastAsia="Times New Roman" w:hAnsi="Times New Roman" w:cs="Times New Roman"/>
          <w:color w:val="000000" w:themeColor="text1"/>
          <w:sz w:val="24"/>
          <w:szCs w:val="24"/>
        </w:rPr>
        <w:t xml:space="preserve">, 221-254. </w:t>
      </w:r>
      <w:hyperlink r:id="rId70">
        <w:r w:rsidRPr="00225E2D">
          <w:rPr>
            <w:rStyle w:val="Hyperlink"/>
            <w:rFonts w:eastAsia="Times New Roman" w:cs="Times New Roman"/>
            <w:color w:val="000000" w:themeColor="text1"/>
            <w:szCs w:val="24"/>
            <w:u w:val="none"/>
          </w:rPr>
          <w:t>https://doi.org/10.1111/lang.12395</w:t>
        </w:r>
      </w:hyperlink>
    </w:p>
    <w:p w14:paraId="14879BF4" w14:textId="77777777" w:rsidR="0067026D" w:rsidRPr="00225E2D" w:rsidRDefault="018A094A" w:rsidP="008C6382">
      <w:pPr>
        <w:spacing w:line="480" w:lineRule="auto"/>
        <w:ind w:left="720" w:hanging="720"/>
        <w:rPr>
          <w:rStyle w:val="Hyperlink"/>
          <w:rFonts w:eastAsia="Times New Roman" w:cs="Times New Roman"/>
          <w:color w:val="000000" w:themeColor="text1"/>
          <w:szCs w:val="24"/>
          <w:u w:val="none"/>
        </w:rPr>
      </w:pPr>
      <w:r w:rsidRPr="00225E2D">
        <w:rPr>
          <w:rFonts w:ascii="Times New Roman" w:eastAsia="Times New Roman" w:hAnsi="Times New Roman" w:cs="Times New Roman"/>
          <w:color w:val="000000" w:themeColor="text1"/>
          <w:sz w:val="24"/>
          <w:szCs w:val="24"/>
        </w:rPr>
        <w:t xml:space="preserve">Wen, Z. (2015). Working memory in second language acquisition and processing: The phonological/executive model. In Z. Wen, B. Mailce, &amp; A. McNeill (Eds.), </w:t>
      </w:r>
      <w:r w:rsidRPr="00225E2D">
        <w:rPr>
          <w:rFonts w:ascii="Times New Roman" w:eastAsia="Times New Roman" w:hAnsi="Times New Roman" w:cs="Times New Roman"/>
          <w:i/>
          <w:iCs/>
          <w:color w:val="000000" w:themeColor="text1"/>
          <w:sz w:val="24"/>
          <w:szCs w:val="24"/>
        </w:rPr>
        <w:t>Working memory in second language acquisition and processing</w:t>
      </w:r>
      <w:r w:rsidRPr="00225E2D">
        <w:rPr>
          <w:rFonts w:ascii="Times New Roman" w:eastAsia="Times New Roman" w:hAnsi="Times New Roman" w:cs="Times New Roman"/>
          <w:color w:val="000000" w:themeColor="text1"/>
          <w:sz w:val="24"/>
          <w:szCs w:val="24"/>
        </w:rPr>
        <w:t xml:space="preserve"> (pp. 41–62). Multilingual Matters. </w:t>
      </w:r>
      <w:hyperlink r:id="rId71">
        <w:r w:rsidRPr="00225E2D">
          <w:rPr>
            <w:rStyle w:val="Hyperlink"/>
            <w:rFonts w:eastAsia="Times New Roman" w:cs="Times New Roman"/>
            <w:color w:val="000000" w:themeColor="text1"/>
            <w:szCs w:val="24"/>
            <w:u w:val="none"/>
          </w:rPr>
          <w:t>https://doi.org/10.21832/9781783093595-007</w:t>
        </w:r>
      </w:hyperlink>
      <w:r w:rsidR="0067026D" w:rsidRPr="00225E2D">
        <w:rPr>
          <w:rStyle w:val="Hyperlink"/>
          <w:rFonts w:eastAsia="Times New Roman" w:cs="Times New Roman"/>
          <w:color w:val="000000" w:themeColor="text1"/>
          <w:szCs w:val="24"/>
          <w:u w:val="none"/>
        </w:rPr>
        <w:t xml:space="preserve"> </w:t>
      </w:r>
    </w:p>
    <w:p w14:paraId="10A5B6E6" w14:textId="7DCAAECA" w:rsidR="018A094A" w:rsidRPr="00225E2D" w:rsidRDefault="0067026D" w:rsidP="0067026D">
      <w:pPr>
        <w:spacing w:line="480" w:lineRule="auto"/>
        <w:ind w:left="720" w:hanging="720"/>
        <w:rPr>
          <w:rFonts w:ascii="Times New Roman" w:eastAsia="Times New Roman" w:hAnsi="Times New Roman" w:cs="Times New Roman"/>
          <w:color w:val="000000" w:themeColor="text1"/>
          <w:sz w:val="24"/>
          <w:szCs w:val="24"/>
          <w:highlight w:val="yellow"/>
        </w:rPr>
      </w:pPr>
      <w:r w:rsidRPr="00225E2D">
        <w:rPr>
          <w:rStyle w:val="Hyperlink"/>
          <w:rFonts w:eastAsia="Times New Roman" w:cs="Times New Roman"/>
          <w:color w:val="000000" w:themeColor="text1"/>
          <w:szCs w:val="24"/>
          <w:u w:val="none"/>
        </w:rPr>
        <w:t xml:space="preserve">Williams, J. N. (2012). Working memory and SLA. In </w:t>
      </w:r>
      <w:r w:rsidRPr="00225E2D">
        <w:rPr>
          <w:rStyle w:val="Hyperlink"/>
          <w:rFonts w:eastAsia="Times New Roman" w:cs="Times New Roman"/>
          <w:i/>
          <w:iCs/>
          <w:color w:val="000000" w:themeColor="text1"/>
          <w:szCs w:val="24"/>
          <w:u w:val="none"/>
        </w:rPr>
        <w:t>The Routledge Handbook of Second Language Acquisition</w:t>
      </w:r>
      <w:r w:rsidRPr="00225E2D">
        <w:rPr>
          <w:rStyle w:val="Hyperlink"/>
          <w:rFonts w:eastAsia="Times New Roman" w:cs="Times New Roman"/>
          <w:color w:val="000000" w:themeColor="text1"/>
          <w:szCs w:val="24"/>
          <w:u w:val="none"/>
        </w:rPr>
        <w:t xml:space="preserve"> (1st ed., pp. 427–441). Routledge. </w:t>
      </w:r>
      <w:hyperlink r:id="rId72" w:history="1">
        <w:r w:rsidRPr="00225E2D">
          <w:rPr>
            <w:rStyle w:val="Hyperlink"/>
            <w:rFonts w:eastAsia="Times New Roman" w:cs="Times New Roman"/>
            <w:color w:val="000000" w:themeColor="text1"/>
            <w:szCs w:val="24"/>
            <w:u w:val="none"/>
          </w:rPr>
          <w:t>https://doi.org/10.4324/9780203808184-32</w:t>
        </w:r>
      </w:hyperlink>
    </w:p>
    <w:p w14:paraId="00A2E2D1" w14:textId="77777777" w:rsidR="00790A93" w:rsidRDefault="00790A93">
      <w:pPr>
        <w:ind w:left="720"/>
        <w:rPr>
          <w:rFonts w:ascii="Times New Roman" w:eastAsia="Times New Roman" w:hAnsi="Times New Roman" w:cs="Times New Roman"/>
          <w:sz w:val="24"/>
          <w:szCs w:val="24"/>
        </w:rPr>
      </w:pPr>
    </w:p>
    <w:p w14:paraId="03E42B05" w14:textId="77777777" w:rsidR="00790A93" w:rsidRDefault="00790A93">
      <w:pPr>
        <w:ind w:left="720"/>
        <w:rPr>
          <w:rFonts w:ascii="Times New Roman" w:eastAsia="Times New Roman" w:hAnsi="Times New Roman" w:cs="Times New Roman"/>
          <w:sz w:val="24"/>
          <w:szCs w:val="24"/>
        </w:rPr>
      </w:pPr>
    </w:p>
    <w:p w14:paraId="6353100B" w14:textId="77777777" w:rsidR="00790A93" w:rsidRDefault="00330387">
      <w:pPr>
        <w:spacing w:after="160" w:line="480" w:lineRule="auto"/>
        <w:rPr>
          <w:rFonts w:ascii="Times New Roman" w:eastAsia="Times New Roman" w:hAnsi="Times New Roman" w:cs="Times New Roman"/>
          <w:sz w:val="24"/>
          <w:szCs w:val="24"/>
        </w:rPr>
      </w:pPr>
      <w:r>
        <w:br w:type="page"/>
      </w:r>
    </w:p>
    <w:p w14:paraId="0408D9FF" w14:textId="1F48B8DE" w:rsidR="00790A93" w:rsidRDefault="6602F8C4" w:rsidP="00C51C46">
      <w:pPr>
        <w:pStyle w:val="Heading1"/>
      </w:pPr>
      <w:bookmarkStart w:id="45" w:name="_Toc171966966"/>
      <w:r w:rsidRPr="6602F8C4">
        <w:lastRenderedPageBreak/>
        <w:t>​​APPENDICES</w:t>
      </w:r>
      <w:bookmarkEnd w:id="45"/>
    </w:p>
    <w:p w14:paraId="049B684C" w14:textId="4F08C5FF" w:rsidR="00790A93" w:rsidRPr="009F2140" w:rsidRDefault="6602F8C4" w:rsidP="009F2140">
      <w:pPr>
        <w:pStyle w:val="Heading2"/>
        <w:jc w:val="center"/>
        <w:rPr>
          <w:u w:val="none"/>
        </w:rPr>
      </w:pPr>
      <w:bookmarkStart w:id="46" w:name="_Toc171966967"/>
      <w:r w:rsidRPr="009F2140">
        <w:rPr>
          <w:u w:val="none"/>
        </w:rPr>
        <w:t>Appendix A</w:t>
      </w:r>
      <w:bookmarkEnd w:id="46"/>
    </w:p>
    <w:p w14:paraId="58FCEE38" w14:textId="77777777" w:rsidR="00790A93" w:rsidRDefault="00330387">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Studies that focused on the relationship between ADHD and L2 learning</w:t>
      </w:r>
    </w:p>
    <w:tbl>
      <w:tblPr>
        <w:tblW w:w="10530" w:type="dxa"/>
        <w:tblInd w:w="-270" w:type="dxa"/>
        <w:tblLayout w:type="fixed"/>
        <w:tblLook w:val="0600" w:firstRow="0" w:lastRow="0" w:firstColumn="0" w:lastColumn="0" w:noHBand="1" w:noVBand="1"/>
      </w:tblPr>
      <w:tblGrid>
        <w:gridCol w:w="1080"/>
        <w:gridCol w:w="1260"/>
        <w:gridCol w:w="1170"/>
        <w:gridCol w:w="1170"/>
        <w:gridCol w:w="1080"/>
        <w:gridCol w:w="990"/>
        <w:gridCol w:w="1080"/>
        <w:gridCol w:w="1440"/>
        <w:gridCol w:w="1260"/>
      </w:tblGrid>
      <w:tr w:rsidR="00D932E4" w14:paraId="4CC0A0A3" w14:textId="77777777" w:rsidTr="6ABF9467">
        <w:tc>
          <w:tcPr>
            <w:tcW w:w="1080" w:type="dxa"/>
            <w:tcBorders>
              <w:top w:val="single" w:sz="8" w:space="0" w:color="auto"/>
              <w:bottom w:val="single" w:sz="8" w:space="0" w:color="auto"/>
            </w:tcBorders>
          </w:tcPr>
          <w:p w14:paraId="7A4BC689" w14:textId="77777777" w:rsidR="00790A93" w:rsidRDefault="6ABF9467" w:rsidP="6ABF9467">
            <w:pPr>
              <w:widowControl w:val="0"/>
              <w:spacing w:line="240" w:lineRule="auto"/>
              <w:ind w:left="90"/>
              <w:rPr>
                <w:b/>
                <w:bCs/>
                <w:sz w:val="16"/>
                <w:szCs w:val="16"/>
              </w:rPr>
            </w:pPr>
            <w:r w:rsidRPr="6ABF9467">
              <w:rPr>
                <w:b/>
                <w:bCs/>
                <w:sz w:val="16"/>
                <w:szCs w:val="16"/>
              </w:rPr>
              <w:t>Reference</w:t>
            </w:r>
          </w:p>
        </w:tc>
        <w:tc>
          <w:tcPr>
            <w:tcW w:w="1260" w:type="dxa"/>
            <w:tcBorders>
              <w:top w:val="single" w:sz="8" w:space="0" w:color="auto"/>
              <w:bottom w:val="single" w:sz="8" w:space="0" w:color="auto"/>
            </w:tcBorders>
          </w:tcPr>
          <w:p w14:paraId="480C8110" w14:textId="77777777" w:rsidR="00790A93" w:rsidRDefault="6ABF9467" w:rsidP="6ABF9467">
            <w:pPr>
              <w:widowControl w:val="0"/>
              <w:spacing w:line="240" w:lineRule="auto"/>
              <w:ind w:left="90"/>
              <w:rPr>
                <w:b/>
                <w:bCs/>
                <w:sz w:val="16"/>
                <w:szCs w:val="16"/>
              </w:rPr>
            </w:pPr>
            <w:r w:rsidRPr="6ABF9467">
              <w:rPr>
                <w:b/>
                <w:bCs/>
                <w:sz w:val="16"/>
                <w:szCs w:val="16"/>
              </w:rPr>
              <w:t xml:space="preserve">Participants </w:t>
            </w:r>
          </w:p>
        </w:tc>
        <w:tc>
          <w:tcPr>
            <w:tcW w:w="1170" w:type="dxa"/>
            <w:tcBorders>
              <w:top w:val="single" w:sz="8" w:space="0" w:color="auto"/>
              <w:bottom w:val="single" w:sz="8" w:space="0" w:color="auto"/>
            </w:tcBorders>
          </w:tcPr>
          <w:p w14:paraId="22C01011" w14:textId="77777777" w:rsidR="00790A93" w:rsidRDefault="6ABF9467" w:rsidP="6ABF9467">
            <w:pPr>
              <w:widowControl w:val="0"/>
              <w:spacing w:line="240" w:lineRule="auto"/>
              <w:ind w:left="90"/>
              <w:rPr>
                <w:b/>
                <w:bCs/>
                <w:sz w:val="16"/>
                <w:szCs w:val="16"/>
              </w:rPr>
            </w:pPr>
            <w:r w:rsidRPr="6ABF9467">
              <w:rPr>
                <w:b/>
                <w:bCs/>
                <w:sz w:val="16"/>
                <w:szCs w:val="16"/>
              </w:rPr>
              <w:t>Assessment of ADHD</w:t>
            </w:r>
          </w:p>
        </w:tc>
        <w:tc>
          <w:tcPr>
            <w:tcW w:w="1170" w:type="dxa"/>
            <w:tcBorders>
              <w:top w:val="single" w:sz="8" w:space="0" w:color="auto"/>
              <w:bottom w:val="single" w:sz="8" w:space="0" w:color="auto"/>
            </w:tcBorders>
          </w:tcPr>
          <w:p w14:paraId="3D351A11" w14:textId="77777777" w:rsidR="00790A93" w:rsidRDefault="6ABF9467" w:rsidP="6ABF9467">
            <w:pPr>
              <w:widowControl w:val="0"/>
              <w:spacing w:line="240" w:lineRule="auto"/>
              <w:ind w:left="90"/>
              <w:rPr>
                <w:b/>
                <w:bCs/>
                <w:sz w:val="16"/>
                <w:szCs w:val="16"/>
              </w:rPr>
            </w:pPr>
            <w:r w:rsidRPr="6ABF9467">
              <w:rPr>
                <w:b/>
                <w:bCs/>
                <w:sz w:val="16"/>
                <w:szCs w:val="16"/>
              </w:rPr>
              <w:t xml:space="preserve">Control group? </w:t>
            </w:r>
          </w:p>
        </w:tc>
        <w:tc>
          <w:tcPr>
            <w:tcW w:w="1080" w:type="dxa"/>
            <w:tcBorders>
              <w:top w:val="single" w:sz="8" w:space="0" w:color="auto"/>
              <w:bottom w:val="single" w:sz="8" w:space="0" w:color="auto"/>
            </w:tcBorders>
          </w:tcPr>
          <w:p w14:paraId="3935D95D" w14:textId="77777777" w:rsidR="00790A93" w:rsidRDefault="6ABF9467" w:rsidP="6ABF9467">
            <w:pPr>
              <w:widowControl w:val="0"/>
              <w:spacing w:line="240" w:lineRule="auto"/>
              <w:ind w:left="90"/>
              <w:rPr>
                <w:b/>
                <w:bCs/>
                <w:sz w:val="16"/>
                <w:szCs w:val="16"/>
              </w:rPr>
            </w:pPr>
            <w:r w:rsidRPr="6ABF9467">
              <w:rPr>
                <w:b/>
                <w:bCs/>
                <w:sz w:val="16"/>
                <w:szCs w:val="16"/>
              </w:rPr>
              <w:t>L1/L2</w:t>
            </w:r>
          </w:p>
        </w:tc>
        <w:tc>
          <w:tcPr>
            <w:tcW w:w="990" w:type="dxa"/>
            <w:tcBorders>
              <w:top w:val="single" w:sz="8" w:space="0" w:color="auto"/>
              <w:bottom w:val="single" w:sz="8" w:space="0" w:color="auto"/>
            </w:tcBorders>
          </w:tcPr>
          <w:p w14:paraId="61E0A0CC" w14:textId="77777777" w:rsidR="00790A93" w:rsidRDefault="6ABF9467" w:rsidP="6ABF9467">
            <w:pPr>
              <w:widowControl w:val="0"/>
              <w:spacing w:line="240" w:lineRule="auto"/>
              <w:ind w:left="90"/>
              <w:rPr>
                <w:b/>
                <w:bCs/>
                <w:sz w:val="16"/>
                <w:szCs w:val="16"/>
              </w:rPr>
            </w:pPr>
            <w:r w:rsidRPr="6ABF9467">
              <w:rPr>
                <w:b/>
                <w:bCs/>
                <w:sz w:val="16"/>
                <w:szCs w:val="16"/>
              </w:rPr>
              <w:t>Context in which L2 was learned</w:t>
            </w:r>
          </w:p>
        </w:tc>
        <w:tc>
          <w:tcPr>
            <w:tcW w:w="1080" w:type="dxa"/>
            <w:tcBorders>
              <w:top w:val="single" w:sz="8" w:space="0" w:color="auto"/>
              <w:bottom w:val="single" w:sz="8" w:space="0" w:color="auto"/>
            </w:tcBorders>
          </w:tcPr>
          <w:p w14:paraId="01858E0D" w14:textId="77777777" w:rsidR="00790A93" w:rsidRDefault="6ABF9467" w:rsidP="6ABF9467">
            <w:pPr>
              <w:widowControl w:val="0"/>
              <w:spacing w:line="240" w:lineRule="auto"/>
              <w:ind w:left="90"/>
              <w:rPr>
                <w:b/>
                <w:bCs/>
                <w:sz w:val="16"/>
                <w:szCs w:val="16"/>
              </w:rPr>
            </w:pPr>
            <w:r w:rsidRPr="6ABF9467">
              <w:rPr>
                <w:b/>
                <w:bCs/>
                <w:sz w:val="16"/>
                <w:szCs w:val="16"/>
              </w:rPr>
              <w:t>Measures of L2 Learning</w:t>
            </w:r>
          </w:p>
        </w:tc>
        <w:tc>
          <w:tcPr>
            <w:tcW w:w="1440" w:type="dxa"/>
            <w:tcBorders>
              <w:top w:val="single" w:sz="8" w:space="0" w:color="auto"/>
              <w:bottom w:val="single" w:sz="8" w:space="0" w:color="auto"/>
            </w:tcBorders>
          </w:tcPr>
          <w:p w14:paraId="7BA73753" w14:textId="77777777" w:rsidR="00790A93" w:rsidRDefault="6ABF9467" w:rsidP="6ABF9467">
            <w:pPr>
              <w:widowControl w:val="0"/>
              <w:spacing w:line="240" w:lineRule="auto"/>
              <w:ind w:left="90"/>
              <w:rPr>
                <w:b/>
                <w:bCs/>
                <w:sz w:val="16"/>
                <w:szCs w:val="16"/>
              </w:rPr>
            </w:pPr>
            <w:r w:rsidRPr="6ABF9467">
              <w:rPr>
                <w:b/>
                <w:bCs/>
                <w:sz w:val="16"/>
                <w:szCs w:val="16"/>
              </w:rPr>
              <w:t>Main finding for ADHD participants</w:t>
            </w:r>
          </w:p>
        </w:tc>
        <w:tc>
          <w:tcPr>
            <w:tcW w:w="1260" w:type="dxa"/>
            <w:tcBorders>
              <w:top w:val="single" w:sz="8" w:space="0" w:color="auto"/>
              <w:bottom w:val="single" w:sz="8" w:space="0" w:color="auto"/>
            </w:tcBorders>
          </w:tcPr>
          <w:p w14:paraId="59026A9B" w14:textId="77777777" w:rsidR="00790A93" w:rsidRDefault="6ABF9467" w:rsidP="6ABF9467">
            <w:pPr>
              <w:widowControl w:val="0"/>
              <w:spacing w:line="240" w:lineRule="auto"/>
              <w:ind w:left="90"/>
              <w:rPr>
                <w:b/>
                <w:bCs/>
                <w:sz w:val="16"/>
                <w:szCs w:val="16"/>
              </w:rPr>
            </w:pPr>
            <w:r w:rsidRPr="6ABF9467">
              <w:rPr>
                <w:b/>
                <w:bCs/>
                <w:sz w:val="16"/>
                <w:szCs w:val="16"/>
              </w:rPr>
              <w:t>No difficulty in L2 learning?</w:t>
            </w:r>
          </w:p>
        </w:tc>
      </w:tr>
      <w:tr w:rsidR="00D932E4" w14:paraId="21C7E498" w14:textId="77777777" w:rsidTr="6ABF9467">
        <w:tc>
          <w:tcPr>
            <w:tcW w:w="1080" w:type="dxa"/>
            <w:tcBorders>
              <w:top w:val="single" w:sz="8" w:space="0" w:color="auto"/>
            </w:tcBorders>
          </w:tcPr>
          <w:p w14:paraId="14DF6F60" w14:textId="77777777" w:rsidR="00790A93" w:rsidRDefault="6ABF9467" w:rsidP="6ABF9467">
            <w:pPr>
              <w:widowControl w:val="0"/>
              <w:spacing w:line="240" w:lineRule="auto"/>
              <w:ind w:left="90"/>
              <w:rPr>
                <w:sz w:val="16"/>
                <w:szCs w:val="16"/>
              </w:rPr>
            </w:pPr>
            <w:r w:rsidRPr="6ABF9467">
              <w:rPr>
                <w:sz w:val="16"/>
                <w:szCs w:val="16"/>
              </w:rPr>
              <w:t>Sparks, Philips, and Javorsky (2003)</w:t>
            </w:r>
          </w:p>
        </w:tc>
        <w:tc>
          <w:tcPr>
            <w:tcW w:w="1260" w:type="dxa"/>
            <w:tcBorders>
              <w:top w:val="single" w:sz="8" w:space="0" w:color="auto"/>
            </w:tcBorders>
          </w:tcPr>
          <w:p w14:paraId="5AC06767" w14:textId="77777777" w:rsidR="00790A93" w:rsidRDefault="6ABF9467" w:rsidP="6ABF9467">
            <w:pPr>
              <w:widowControl w:val="0"/>
              <w:spacing w:line="240" w:lineRule="auto"/>
              <w:ind w:left="90"/>
              <w:rPr>
                <w:sz w:val="16"/>
                <w:szCs w:val="16"/>
              </w:rPr>
            </w:pPr>
            <w:r w:rsidRPr="6ABF9467">
              <w:rPr>
                <w:sz w:val="16"/>
                <w:szCs w:val="16"/>
              </w:rPr>
              <w:t>College students from a midwestern university composed mostly of undergraduates</w:t>
            </w:r>
          </w:p>
        </w:tc>
        <w:tc>
          <w:tcPr>
            <w:tcW w:w="1170" w:type="dxa"/>
            <w:tcBorders>
              <w:top w:val="single" w:sz="8" w:space="0" w:color="auto"/>
            </w:tcBorders>
          </w:tcPr>
          <w:p w14:paraId="224BB6BB" w14:textId="77777777" w:rsidR="00790A93" w:rsidRDefault="6ABF9467" w:rsidP="6ABF9467">
            <w:pPr>
              <w:widowControl w:val="0"/>
              <w:spacing w:line="240" w:lineRule="auto"/>
              <w:ind w:left="90"/>
              <w:rPr>
                <w:sz w:val="16"/>
                <w:szCs w:val="16"/>
              </w:rPr>
            </w:pPr>
            <w:r w:rsidRPr="6ABF9467">
              <w:rPr>
                <w:sz w:val="16"/>
                <w:szCs w:val="16"/>
              </w:rPr>
              <w:t>Evaluated by a qualified professional, some were evaluated by a psychiatrist for diagnosis of ADHD</w:t>
            </w:r>
          </w:p>
        </w:tc>
        <w:tc>
          <w:tcPr>
            <w:tcW w:w="1170" w:type="dxa"/>
            <w:tcBorders>
              <w:top w:val="single" w:sz="8" w:space="0" w:color="auto"/>
            </w:tcBorders>
          </w:tcPr>
          <w:p w14:paraId="4DADF561" w14:textId="77777777" w:rsidR="00790A93" w:rsidRDefault="6ABF9467" w:rsidP="6ABF9467">
            <w:pPr>
              <w:widowControl w:val="0"/>
              <w:spacing w:line="240" w:lineRule="auto"/>
              <w:ind w:left="90"/>
              <w:rPr>
                <w:sz w:val="16"/>
                <w:szCs w:val="16"/>
              </w:rPr>
            </w:pPr>
            <w:r w:rsidRPr="6ABF9467">
              <w:rPr>
                <w:sz w:val="16"/>
                <w:szCs w:val="16"/>
              </w:rPr>
              <w:t>No control group; compared performance of the students with LD vs ADHD/LD (who either petitioned/not petitioned to take a FL course)</w:t>
            </w:r>
          </w:p>
        </w:tc>
        <w:tc>
          <w:tcPr>
            <w:tcW w:w="1080" w:type="dxa"/>
            <w:tcBorders>
              <w:top w:val="single" w:sz="8" w:space="0" w:color="auto"/>
            </w:tcBorders>
          </w:tcPr>
          <w:p w14:paraId="25AB7517" w14:textId="77777777" w:rsidR="00790A93" w:rsidRDefault="6ABF9467" w:rsidP="6ABF9467">
            <w:pPr>
              <w:widowControl w:val="0"/>
              <w:spacing w:line="240" w:lineRule="auto"/>
              <w:ind w:left="90"/>
              <w:rPr>
                <w:sz w:val="16"/>
                <w:szCs w:val="16"/>
              </w:rPr>
            </w:pPr>
            <w:r w:rsidRPr="6ABF9467">
              <w:rPr>
                <w:sz w:val="16"/>
                <w:szCs w:val="16"/>
              </w:rPr>
              <w:t>L1: NR,</w:t>
            </w:r>
          </w:p>
          <w:p w14:paraId="3DB7A795" w14:textId="77777777" w:rsidR="00790A93" w:rsidRDefault="6ABF9467" w:rsidP="6ABF9467">
            <w:pPr>
              <w:widowControl w:val="0"/>
              <w:spacing w:line="240" w:lineRule="auto"/>
              <w:ind w:left="90"/>
              <w:rPr>
                <w:sz w:val="16"/>
                <w:szCs w:val="16"/>
              </w:rPr>
            </w:pPr>
            <w:r w:rsidRPr="6ABF9467">
              <w:rPr>
                <w:sz w:val="16"/>
                <w:szCs w:val="16"/>
              </w:rPr>
              <w:t>L2: NR</w:t>
            </w:r>
          </w:p>
        </w:tc>
        <w:tc>
          <w:tcPr>
            <w:tcW w:w="990" w:type="dxa"/>
            <w:tcBorders>
              <w:top w:val="single" w:sz="8" w:space="0" w:color="auto"/>
            </w:tcBorders>
          </w:tcPr>
          <w:p w14:paraId="49A4C9C2" w14:textId="77777777" w:rsidR="00790A93" w:rsidRDefault="6ABF9467" w:rsidP="6ABF9467">
            <w:pPr>
              <w:widowControl w:val="0"/>
              <w:spacing w:line="240" w:lineRule="auto"/>
              <w:ind w:left="90"/>
              <w:rPr>
                <w:sz w:val="16"/>
                <w:szCs w:val="16"/>
              </w:rPr>
            </w:pPr>
            <w:r w:rsidRPr="6ABF9467">
              <w:rPr>
                <w:sz w:val="16"/>
                <w:szCs w:val="16"/>
              </w:rPr>
              <w:t xml:space="preserve">Foreign language (FL) classroom </w:t>
            </w:r>
          </w:p>
        </w:tc>
        <w:tc>
          <w:tcPr>
            <w:tcW w:w="1080" w:type="dxa"/>
            <w:tcBorders>
              <w:top w:val="single" w:sz="8" w:space="0" w:color="auto"/>
            </w:tcBorders>
          </w:tcPr>
          <w:p w14:paraId="51DCEE05" w14:textId="77777777" w:rsidR="00790A93" w:rsidRDefault="6ABF9467" w:rsidP="6ABF9467">
            <w:pPr>
              <w:widowControl w:val="0"/>
              <w:spacing w:line="240" w:lineRule="auto"/>
              <w:ind w:left="90"/>
              <w:rPr>
                <w:sz w:val="16"/>
                <w:szCs w:val="16"/>
              </w:rPr>
            </w:pPr>
            <w:r w:rsidRPr="6ABF9467">
              <w:rPr>
                <w:sz w:val="16"/>
                <w:szCs w:val="16"/>
              </w:rPr>
              <w:t>Grades on a foreign language course</w:t>
            </w:r>
          </w:p>
        </w:tc>
        <w:tc>
          <w:tcPr>
            <w:tcW w:w="1440" w:type="dxa"/>
            <w:tcBorders>
              <w:top w:val="single" w:sz="8" w:space="0" w:color="auto"/>
            </w:tcBorders>
          </w:tcPr>
          <w:p w14:paraId="23A407CA" w14:textId="77777777" w:rsidR="00790A93" w:rsidRDefault="6ABF9467" w:rsidP="6ABF9467">
            <w:pPr>
              <w:widowControl w:val="0"/>
              <w:spacing w:line="240" w:lineRule="auto"/>
              <w:ind w:left="90"/>
              <w:rPr>
                <w:sz w:val="16"/>
                <w:szCs w:val="16"/>
              </w:rPr>
            </w:pPr>
            <w:r w:rsidRPr="6ABF9467">
              <w:rPr>
                <w:sz w:val="16"/>
                <w:szCs w:val="16"/>
              </w:rPr>
              <w:t>Students classified as ADHD/ LD can pass FL courses; MLAT scores are not predictive of L2 performance (ADHD/LD students with low MLAT scores got passing grades in FL courses)</w:t>
            </w:r>
          </w:p>
          <w:p w14:paraId="66CB9F48" w14:textId="77777777" w:rsidR="00790A93" w:rsidRDefault="6ABF9467" w:rsidP="6ABF9467">
            <w:pPr>
              <w:widowControl w:val="0"/>
              <w:spacing w:line="240" w:lineRule="auto"/>
              <w:ind w:left="90"/>
              <w:rPr>
                <w:sz w:val="16"/>
                <w:szCs w:val="16"/>
              </w:rPr>
            </w:pPr>
            <w:r w:rsidRPr="6ABF9467">
              <w:rPr>
                <w:sz w:val="16"/>
                <w:szCs w:val="16"/>
              </w:rPr>
              <w:t>Petition students were more likely to receive WF or F grades, nonpetition students were more likely to receive A/B grades</w:t>
            </w:r>
          </w:p>
        </w:tc>
        <w:tc>
          <w:tcPr>
            <w:tcW w:w="1260" w:type="dxa"/>
            <w:tcBorders>
              <w:top w:val="single" w:sz="8" w:space="0" w:color="auto"/>
            </w:tcBorders>
          </w:tcPr>
          <w:p w14:paraId="2CAA7143" w14:textId="77777777" w:rsidR="00790A93" w:rsidRDefault="6ABF9467" w:rsidP="6ABF9467">
            <w:pPr>
              <w:widowControl w:val="0"/>
              <w:spacing w:line="240" w:lineRule="auto"/>
              <w:ind w:left="90"/>
              <w:rPr>
                <w:sz w:val="16"/>
                <w:szCs w:val="16"/>
              </w:rPr>
            </w:pPr>
            <w:r w:rsidRPr="6ABF9467">
              <w:rPr>
                <w:sz w:val="16"/>
                <w:szCs w:val="16"/>
              </w:rPr>
              <w:t>Yes (students with ADHD/LD can pass FL course)</w:t>
            </w:r>
          </w:p>
        </w:tc>
      </w:tr>
      <w:tr w:rsidR="00D932E4" w14:paraId="78B0DD19" w14:textId="77777777" w:rsidTr="6ABF9467">
        <w:tc>
          <w:tcPr>
            <w:tcW w:w="1080" w:type="dxa"/>
          </w:tcPr>
          <w:p w14:paraId="0C99591D" w14:textId="77777777" w:rsidR="00790A93" w:rsidRDefault="6ABF9467" w:rsidP="6ABF9467">
            <w:pPr>
              <w:widowControl w:val="0"/>
              <w:spacing w:line="240" w:lineRule="auto"/>
              <w:ind w:left="90"/>
              <w:rPr>
                <w:sz w:val="16"/>
                <w:szCs w:val="16"/>
              </w:rPr>
            </w:pPr>
            <w:r w:rsidRPr="6ABF9467">
              <w:rPr>
                <w:sz w:val="16"/>
                <w:szCs w:val="16"/>
              </w:rPr>
              <w:t>Sparks, Javorsky, and Philips (2005)</w:t>
            </w:r>
          </w:p>
        </w:tc>
        <w:tc>
          <w:tcPr>
            <w:tcW w:w="1260" w:type="dxa"/>
          </w:tcPr>
          <w:p w14:paraId="71FC625B" w14:textId="77777777" w:rsidR="00790A93" w:rsidRDefault="6ABF9467" w:rsidP="6ABF9467">
            <w:pPr>
              <w:widowControl w:val="0"/>
              <w:spacing w:line="240" w:lineRule="auto"/>
              <w:ind w:left="90"/>
              <w:rPr>
                <w:sz w:val="16"/>
                <w:szCs w:val="16"/>
              </w:rPr>
            </w:pPr>
            <w:r w:rsidRPr="6ABF9467">
              <w:rPr>
                <w:sz w:val="16"/>
                <w:szCs w:val="16"/>
              </w:rPr>
              <w:t>Undergraduate college students from a midwestern university</w:t>
            </w:r>
          </w:p>
        </w:tc>
        <w:tc>
          <w:tcPr>
            <w:tcW w:w="1170" w:type="dxa"/>
          </w:tcPr>
          <w:p w14:paraId="7A563F6E" w14:textId="77777777" w:rsidR="00790A93" w:rsidRDefault="6ABF9467" w:rsidP="6ABF9467">
            <w:pPr>
              <w:widowControl w:val="0"/>
              <w:spacing w:line="240" w:lineRule="auto"/>
              <w:ind w:left="90"/>
              <w:rPr>
                <w:sz w:val="16"/>
                <w:szCs w:val="16"/>
              </w:rPr>
            </w:pPr>
            <w:r w:rsidRPr="6ABF9467">
              <w:rPr>
                <w:sz w:val="16"/>
                <w:szCs w:val="16"/>
              </w:rPr>
              <w:t>Diagnosed by qualified professionals + got help from the university’s Office of Learning Assistance</w:t>
            </w:r>
          </w:p>
        </w:tc>
        <w:tc>
          <w:tcPr>
            <w:tcW w:w="1170" w:type="dxa"/>
          </w:tcPr>
          <w:p w14:paraId="59CC6143" w14:textId="77777777" w:rsidR="00790A93" w:rsidRDefault="6ABF9467" w:rsidP="6ABF9467">
            <w:pPr>
              <w:widowControl w:val="0"/>
              <w:spacing w:line="240" w:lineRule="auto"/>
              <w:ind w:left="90"/>
              <w:rPr>
                <w:sz w:val="16"/>
                <w:szCs w:val="16"/>
              </w:rPr>
            </w:pPr>
            <w:r w:rsidRPr="6ABF9467">
              <w:rPr>
                <w:sz w:val="16"/>
                <w:szCs w:val="16"/>
              </w:rPr>
              <w:t>No control group; compared performance of the students with ADHD vs LD vs ADHD/LD</w:t>
            </w:r>
          </w:p>
        </w:tc>
        <w:tc>
          <w:tcPr>
            <w:tcW w:w="1080" w:type="dxa"/>
          </w:tcPr>
          <w:p w14:paraId="10BC1C63" w14:textId="77777777" w:rsidR="00790A93" w:rsidRDefault="6ABF9467" w:rsidP="6ABF9467">
            <w:pPr>
              <w:widowControl w:val="0"/>
              <w:spacing w:line="240" w:lineRule="auto"/>
              <w:ind w:left="90"/>
              <w:rPr>
                <w:sz w:val="16"/>
                <w:szCs w:val="16"/>
              </w:rPr>
            </w:pPr>
            <w:r w:rsidRPr="6ABF9467">
              <w:rPr>
                <w:sz w:val="16"/>
                <w:szCs w:val="16"/>
              </w:rPr>
              <w:t>L1: NR,</w:t>
            </w:r>
          </w:p>
          <w:p w14:paraId="1B99BBAA" w14:textId="77777777" w:rsidR="00790A93" w:rsidRDefault="6ABF9467" w:rsidP="6ABF9467">
            <w:pPr>
              <w:widowControl w:val="0"/>
              <w:spacing w:line="240" w:lineRule="auto"/>
              <w:ind w:left="90"/>
              <w:rPr>
                <w:sz w:val="16"/>
                <w:szCs w:val="16"/>
              </w:rPr>
            </w:pPr>
            <w:r w:rsidRPr="6ABF9467">
              <w:rPr>
                <w:sz w:val="16"/>
                <w:szCs w:val="16"/>
              </w:rPr>
              <w:t>L2: NR</w:t>
            </w:r>
          </w:p>
        </w:tc>
        <w:tc>
          <w:tcPr>
            <w:tcW w:w="990" w:type="dxa"/>
          </w:tcPr>
          <w:p w14:paraId="73C116FC" w14:textId="77777777" w:rsidR="00790A93" w:rsidRDefault="6ABF9467" w:rsidP="6ABF9467">
            <w:pPr>
              <w:widowControl w:val="0"/>
              <w:spacing w:line="240" w:lineRule="auto"/>
              <w:ind w:left="90"/>
              <w:rPr>
                <w:sz w:val="16"/>
                <w:szCs w:val="16"/>
              </w:rPr>
            </w:pPr>
            <w:r w:rsidRPr="6ABF9467">
              <w:rPr>
                <w:sz w:val="16"/>
                <w:szCs w:val="16"/>
              </w:rPr>
              <w:t xml:space="preserve">FL classroom </w:t>
            </w:r>
          </w:p>
        </w:tc>
        <w:tc>
          <w:tcPr>
            <w:tcW w:w="1080" w:type="dxa"/>
          </w:tcPr>
          <w:p w14:paraId="519BC485" w14:textId="77777777" w:rsidR="00790A93" w:rsidRDefault="6ABF9467" w:rsidP="6ABF9467">
            <w:pPr>
              <w:widowControl w:val="0"/>
              <w:spacing w:line="240" w:lineRule="auto"/>
              <w:ind w:left="90"/>
              <w:rPr>
                <w:sz w:val="16"/>
                <w:szCs w:val="16"/>
              </w:rPr>
            </w:pPr>
            <w:r w:rsidRPr="6ABF9467">
              <w:rPr>
                <w:sz w:val="16"/>
                <w:szCs w:val="16"/>
              </w:rPr>
              <w:t>Grades on a foreign language course</w:t>
            </w:r>
          </w:p>
        </w:tc>
        <w:tc>
          <w:tcPr>
            <w:tcW w:w="1440" w:type="dxa"/>
          </w:tcPr>
          <w:p w14:paraId="5FCF0FA3" w14:textId="77777777" w:rsidR="00790A93" w:rsidRDefault="6ABF9467" w:rsidP="6ABF9467">
            <w:pPr>
              <w:widowControl w:val="0"/>
              <w:spacing w:line="240" w:lineRule="auto"/>
              <w:ind w:left="90"/>
              <w:rPr>
                <w:sz w:val="16"/>
                <w:szCs w:val="16"/>
              </w:rPr>
            </w:pPr>
            <w:r w:rsidRPr="6ABF9467">
              <w:rPr>
                <w:sz w:val="16"/>
                <w:szCs w:val="16"/>
              </w:rPr>
              <w:t>Large number of average and above-average grades;</w:t>
            </w:r>
          </w:p>
          <w:p w14:paraId="2597BA95" w14:textId="77777777" w:rsidR="00790A93" w:rsidRDefault="6ABF9467" w:rsidP="6ABF9467">
            <w:pPr>
              <w:widowControl w:val="0"/>
              <w:spacing w:line="240" w:lineRule="auto"/>
              <w:ind w:left="90"/>
              <w:rPr>
                <w:sz w:val="16"/>
                <w:szCs w:val="16"/>
              </w:rPr>
            </w:pPr>
            <w:r w:rsidRPr="6ABF9467">
              <w:rPr>
                <w:sz w:val="16"/>
                <w:szCs w:val="16"/>
              </w:rPr>
              <w:t>Students classified as ADHD and as LD can pass FL courses</w:t>
            </w:r>
          </w:p>
        </w:tc>
        <w:tc>
          <w:tcPr>
            <w:tcW w:w="1260" w:type="dxa"/>
          </w:tcPr>
          <w:p w14:paraId="48DD9BDA" w14:textId="77777777" w:rsidR="00790A93" w:rsidRDefault="6ABF9467" w:rsidP="6ABF9467">
            <w:pPr>
              <w:widowControl w:val="0"/>
              <w:spacing w:line="240" w:lineRule="auto"/>
              <w:ind w:left="90"/>
              <w:rPr>
                <w:sz w:val="16"/>
                <w:szCs w:val="16"/>
              </w:rPr>
            </w:pPr>
            <w:r w:rsidRPr="6ABF9467">
              <w:rPr>
                <w:sz w:val="16"/>
                <w:szCs w:val="16"/>
              </w:rPr>
              <w:t>Yes (students with ADHD can pass FL course)</w:t>
            </w:r>
          </w:p>
        </w:tc>
      </w:tr>
      <w:tr w:rsidR="00D932E4" w14:paraId="5D2BFBB4" w14:textId="77777777" w:rsidTr="6ABF9467">
        <w:tc>
          <w:tcPr>
            <w:tcW w:w="1080" w:type="dxa"/>
          </w:tcPr>
          <w:p w14:paraId="341EFF4B" w14:textId="0D70F203" w:rsidR="00790A93" w:rsidRDefault="6ABF9467" w:rsidP="6ABF9467">
            <w:pPr>
              <w:widowControl w:val="0"/>
              <w:spacing w:line="240" w:lineRule="auto"/>
              <w:ind w:left="90"/>
              <w:rPr>
                <w:sz w:val="16"/>
                <w:szCs w:val="16"/>
              </w:rPr>
            </w:pPr>
            <w:r w:rsidRPr="6ABF9467">
              <w:rPr>
                <w:sz w:val="16"/>
                <w:szCs w:val="16"/>
              </w:rPr>
              <w:t>Sparks, Javorsky, and Philips (2004)</w:t>
            </w:r>
          </w:p>
        </w:tc>
        <w:tc>
          <w:tcPr>
            <w:tcW w:w="1260" w:type="dxa"/>
          </w:tcPr>
          <w:p w14:paraId="2434B9CA" w14:textId="77777777" w:rsidR="00790A93" w:rsidRDefault="6ABF9467" w:rsidP="6ABF9467">
            <w:pPr>
              <w:widowControl w:val="0"/>
              <w:spacing w:line="240" w:lineRule="auto"/>
              <w:ind w:left="90"/>
              <w:rPr>
                <w:sz w:val="16"/>
                <w:szCs w:val="16"/>
              </w:rPr>
            </w:pPr>
            <w:r w:rsidRPr="6ABF9467">
              <w:rPr>
                <w:sz w:val="16"/>
                <w:szCs w:val="16"/>
              </w:rPr>
              <w:t>College students from a midwestern university composed mostly of undergraduates</w:t>
            </w:r>
          </w:p>
        </w:tc>
        <w:tc>
          <w:tcPr>
            <w:tcW w:w="1170" w:type="dxa"/>
          </w:tcPr>
          <w:p w14:paraId="15C8302F" w14:textId="77777777" w:rsidR="00790A93" w:rsidRDefault="6ABF9467" w:rsidP="6ABF9467">
            <w:pPr>
              <w:widowControl w:val="0"/>
              <w:spacing w:line="240" w:lineRule="auto"/>
              <w:ind w:left="90"/>
              <w:rPr>
                <w:sz w:val="16"/>
                <w:szCs w:val="16"/>
              </w:rPr>
            </w:pPr>
            <w:r w:rsidRPr="6ABF9467">
              <w:rPr>
                <w:sz w:val="16"/>
                <w:szCs w:val="16"/>
              </w:rPr>
              <w:t xml:space="preserve">Diagnosed by qualified professionals </w:t>
            </w:r>
          </w:p>
        </w:tc>
        <w:tc>
          <w:tcPr>
            <w:tcW w:w="1170" w:type="dxa"/>
          </w:tcPr>
          <w:p w14:paraId="3BED3E96" w14:textId="77777777" w:rsidR="00790A93" w:rsidRDefault="6ABF9467" w:rsidP="6ABF9467">
            <w:pPr>
              <w:widowControl w:val="0"/>
              <w:spacing w:line="240" w:lineRule="auto"/>
              <w:ind w:left="90"/>
              <w:rPr>
                <w:sz w:val="16"/>
                <w:szCs w:val="16"/>
              </w:rPr>
            </w:pPr>
            <w:r w:rsidRPr="6ABF9467">
              <w:rPr>
                <w:sz w:val="16"/>
                <w:szCs w:val="16"/>
              </w:rPr>
              <w:t>No control group</w:t>
            </w:r>
          </w:p>
        </w:tc>
        <w:tc>
          <w:tcPr>
            <w:tcW w:w="1080" w:type="dxa"/>
          </w:tcPr>
          <w:p w14:paraId="1786CD39" w14:textId="77777777" w:rsidR="00790A93" w:rsidRDefault="6ABF9467" w:rsidP="6ABF9467">
            <w:pPr>
              <w:widowControl w:val="0"/>
              <w:spacing w:line="240" w:lineRule="auto"/>
              <w:ind w:left="90"/>
              <w:rPr>
                <w:sz w:val="16"/>
                <w:szCs w:val="16"/>
              </w:rPr>
            </w:pPr>
            <w:r w:rsidRPr="6ABF9467">
              <w:rPr>
                <w:sz w:val="16"/>
                <w:szCs w:val="16"/>
              </w:rPr>
              <w:t>L1: NR,</w:t>
            </w:r>
          </w:p>
          <w:p w14:paraId="297BB72F" w14:textId="77777777" w:rsidR="00790A93" w:rsidRDefault="6ABF9467" w:rsidP="6ABF9467">
            <w:pPr>
              <w:widowControl w:val="0"/>
              <w:spacing w:line="240" w:lineRule="auto"/>
              <w:ind w:left="90"/>
              <w:rPr>
                <w:sz w:val="16"/>
                <w:szCs w:val="16"/>
              </w:rPr>
            </w:pPr>
            <w:r w:rsidRPr="6ABF9467">
              <w:rPr>
                <w:sz w:val="16"/>
                <w:szCs w:val="16"/>
              </w:rPr>
              <w:t>L2: Spanish, French, Italian, German, Latin, Russian, Portuguese, Japanese</w:t>
            </w:r>
          </w:p>
        </w:tc>
        <w:tc>
          <w:tcPr>
            <w:tcW w:w="990" w:type="dxa"/>
          </w:tcPr>
          <w:p w14:paraId="0A2F57C0" w14:textId="77777777" w:rsidR="00790A93" w:rsidRDefault="6ABF9467" w:rsidP="6ABF9467">
            <w:pPr>
              <w:widowControl w:val="0"/>
              <w:spacing w:line="240" w:lineRule="auto"/>
              <w:ind w:left="90"/>
              <w:rPr>
                <w:sz w:val="16"/>
                <w:szCs w:val="16"/>
              </w:rPr>
            </w:pPr>
            <w:r w:rsidRPr="6ABF9467">
              <w:rPr>
                <w:sz w:val="16"/>
                <w:szCs w:val="16"/>
              </w:rPr>
              <w:t>FL classroom</w:t>
            </w:r>
          </w:p>
        </w:tc>
        <w:tc>
          <w:tcPr>
            <w:tcW w:w="1080" w:type="dxa"/>
          </w:tcPr>
          <w:p w14:paraId="554613C6" w14:textId="77777777" w:rsidR="00790A93" w:rsidRDefault="6ABF9467" w:rsidP="6ABF9467">
            <w:pPr>
              <w:widowControl w:val="0"/>
              <w:spacing w:line="240" w:lineRule="auto"/>
              <w:ind w:left="90"/>
              <w:rPr>
                <w:sz w:val="16"/>
                <w:szCs w:val="16"/>
              </w:rPr>
            </w:pPr>
            <w:r w:rsidRPr="6ABF9467">
              <w:rPr>
                <w:sz w:val="16"/>
                <w:szCs w:val="16"/>
              </w:rPr>
              <w:t>Grades on a foreign language course</w:t>
            </w:r>
          </w:p>
        </w:tc>
        <w:tc>
          <w:tcPr>
            <w:tcW w:w="1440" w:type="dxa"/>
          </w:tcPr>
          <w:p w14:paraId="7C718784" w14:textId="77777777" w:rsidR="00790A93" w:rsidRDefault="6ABF9467" w:rsidP="6ABF9467">
            <w:pPr>
              <w:widowControl w:val="0"/>
              <w:spacing w:line="240" w:lineRule="auto"/>
              <w:ind w:left="90"/>
              <w:rPr>
                <w:sz w:val="16"/>
                <w:szCs w:val="16"/>
              </w:rPr>
            </w:pPr>
            <w:r w:rsidRPr="6ABF9467">
              <w:rPr>
                <w:sz w:val="16"/>
                <w:szCs w:val="16"/>
              </w:rPr>
              <w:t>83% of average or higher grades, 10% of below average grades, 2% failing grades;</w:t>
            </w:r>
          </w:p>
          <w:p w14:paraId="2A68C512" w14:textId="77777777" w:rsidR="00790A93" w:rsidRDefault="6ABF9467" w:rsidP="6ABF9467">
            <w:pPr>
              <w:widowControl w:val="0"/>
              <w:spacing w:line="240" w:lineRule="auto"/>
              <w:ind w:left="90"/>
              <w:rPr>
                <w:sz w:val="16"/>
                <w:szCs w:val="16"/>
              </w:rPr>
            </w:pPr>
            <w:r w:rsidRPr="6ABF9467">
              <w:rPr>
                <w:sz w:val="16"/>
                <w:szCs w:val="16"/>
              </w:rPr>
              <w:t>Students classified as ADHD and as LD can pass FL courses; only 32% of students requested instructional accommodations</w:t>
            </w:r>
          </w:p>
        </w:tc>
        <w:tc>
          <w:tcPr>
            <w:tcW w:w="1260" w:type="dxa"/>
          </w:tcPr>
          <w:p w14:paraId="105D0F98" w14:textId="77777777" w:rsidR="00790A93" w:rsidRDefault="6ABF9467" w:rsidP="6ABF9467">
            <w:pPr>
              <w:widowControl w:val="0"/>
              <w:spacing w:line="240" w:lineRule="auto"/>
              <w:ind w:left="90"/>
              <w:rPr>
                <w:sz w:val="16"/>
                <w:szCs w:val="16"/>
              </w:rPr>
            </w:pPr>
            <w:r w:rsidRPr="6ABF9467">
              <w:rPr>
                <w:sz w:val="16"/>
                <w:szCs w:val="16"/>
              </w:rPr>
              <w:t>Yes (students with ADHD/LD can pass FL course)</w:t>
            </w:r>
          </w:p>
        </w:tc>
      </w:tr>
      <w:tr w:rsidR="00D932E4" w14:paraId="4F1A9A5D" w14:textId="77777777" w:rsidTr="6ABF9467">
        <w:tc>
          <w:tcPr>
            <w:tcW w:w="1080" w:type="dxa"/>
            <w:tcBorders>
              <w:bottom w:val="none" w:sz="4" w:space="0" w:color="000000" w:themeColor="text1"/>
            </w:tcBorders>
          </w:tcPr>
          <w:p w14:paraId="7B641F26" w14:textId="77777777" w:rsidR="00790A93" w:rsidRDefault="6ABF9467" w:rsidP="6ABF9467">
            <w:pPr>
              <w:widowControl w:val="0"/>
              <w:spacing w:line="240" w:lineRule="auto"/>
              <w:ind w:left="90"/>
              <w:rPr>
                <w:sz w:val="16"/>
                <w:szCs w:val="16"/>
              </w:rPr>
            </w:pPr>
            <w:r w:rsidRPr="6ABF9467">
              <w:rPr>
                <w:sz w:val="16"/>
                <w:szCs w:val="16"/>
              </w:rPr>
              <w:t>Leons, Herbert, Gobbo (2009)</w:t>
            </w:r>
          </w:p>
        </w:tc>
        <w:tc>
          <w:tcPr>
            <w:tcW w:w="1260" w:type="dxa"/>
            <w:tcBorders>
              <w:bottom w:val="none" w:sz="4" w:space="0" w:color="000000" w:themeColor="text1"/>
            </w:tcBorders>
          </w:tcPr>
          <w:p w14:paraId="4B0BF12F" w14:textId="77777777" w:rsidR="00790A93" w:rsidRDefault="6ABF9467" w:rsidP="6ABF9467">
            <w:pPr>
              <w:widowControl w:val="0"/>
              <w:spacing w:line="240" w:lineRule="auto"/>
              <w:ind w:left="90"/>
              <w:rPr>
                <w:sz w:val="16"/>
                <w:szCs w:val="16"/>
              </w:rPr>
            </w:pPr>
            <w:r w:rsidRPr="6ABF9467">
              <w:rPr>
                <w:sz w:val="16"/>
                <w:szCs w:val="16"/>
              </w:rPr>
              <w:t xml:space="preserve">Students from Landmark College (a 2-year college for students </w:t>
            </w:r>
            <w:r w:rsidRPr="6ABF9467">
              <w:rPr>
                <w:sz w:val="16"/>
                <w:szCs w:val="16"/>
              </w:rPr>
              <w:lastRenderedPageBreak/>
              <w:t>with LD and ADHD) who previously had difficulty with academics and probably struggled with FL learning at academic settings</w:t>
            </w:r>
          </w:p>
        </w:tc>
        <w:tc>
          <w:tcPr>
            <w:tcW w:w="1170" w:type="dxa"/>
            <w:tcBorders>
              <w:bottom w:val="none" w:sz="4" w:space="0" w:color="000000" w:themeColor="text1"/>
            </w:tcBorders>
          </w:tcPr>
          <w:p w14:paraId="243085FF" w14:textId="125777DC" w:rsidR="00790A93" w:rsidRDefault="6ABF9467" w:rsidP="6ABF9467">
            <w:pPr>
              <w:widowControl w:val="0"/>
              <w:spacing w:line="240" w:lineRule="auto"/>
              <w:ind w:left="90"/>
              <w:rPr>
                <w:sz w:val="16"/>
                <w:szCs w:val="16"/>
              </w:rPr>
            </w:pPr>
            <w:r w:rsidRPr="6ABF9467">
              <w:rPr>
                <w:sz w:val="16"/>
                <w:szCs w:val="16"/>
              </w:rPr>
              <w:lastRenderedPageBreak/>
              <w:t>Had documented diagnosis</w:t>
            </w:r>
          </w:p>
        </w:tc>
        <w:tc>
          <w:tcPr>
            <w:tcW w:w="1170" w:type="dxa"/>
            <w:tcBorders>
              <w:bottom w:val="none" w:sz="4" w:space="0" w:color="000000" w:themeColor="text1"/>
            </w:tcBorders>
          </w:tcPr>
          <w:p w14:paraId="74914D04" w14:textId="77777777" w:rsidR="00790A93" w:rsidRDefault="6ABF9467" w:rsidP="6ABF9467">
            <w:pPr>
              <w:widowControl w:val="0"/>
              <w:spacing w:line="240" w:lineRule="auto"/>
              <w:ind w:left="90"/>
              <w:rPr>
                <w:sz w:val="16"/>
                <w:szCs w:val="16"/>
              </w:rPr>
            </w:pPr>
            <w:r w:rsidRPr="6ABF9467">
              <w:rPr>
                <w:sz w:val="16"/>
                <w:szCs w:val="16"/>
              </w:rPr>
              <w:t xml:space="preserve">No control group, looking at students with ADHD &amp; LD </w:t>
            </w:r>
            <w:r w:rsidRPr="6ABF9467">
              <w:rPr>
                <w:sz w:val="16"/>
                <w:szCs w:val="16"/>
              </w:rPr>
              <w:lastRenderedPageBreak/>
              <w:t>(without dividing intro separate groups)</w:t>
            </w:r>
          </w:p>
        </w:tc>
        <w:tc>
          <w:tcPr>
            <w:tcW w:w="1080" w:type="dxa"/>
            <w:tcBorders>
              <w:bottom w:val="none" w:sz="4" w:space="0" w:color="000000" w:themeColor="text1"/>
            </w:tcBorders>
          </w:tcPr>
          <w:p w14:paraId="05449A4D" w14:textId="77777777" w:rsidR="00790A93" w:rsidRDefault="6ABF9467" w:rsidP="6ABF9467">
            <w:pPr>
              <w:widowControl w:val="0"/>
              <w:spacing w:line="240" w:lineRule="auto"/>
              <w:ind w:left="90"/>
              <w:rPr>
                <w:sz w:val="16"/>
                <w:szCs w:val="16"/>
              </w:rPr>
            </w:pPr>
            <w:r w:rsidRPr="6ABF9467">
              <w:rPr>
                <w:sz w:val="16"/>
                <w:szCs w:val="16"/>
              </w:rPr>
              <w:lastRenderedPageBreak/>
              <w:t>L1: NR, L2: Spanish (level 101, 102, 201, 202)</w:t>
            </w:r>
          </w:p>
        </w:tc>
        <w:tc>
          <w:tcPr>
            <w:tcW w:w="990" w:type="dxa"/>
            <w:tcBorders>
              <w:bottom w:val="none" w:sz="4" w:space="0" w:color="000000" w:themeColor="text1"/>
            </w:tcBorders>
          </w:tcPr>
          <w:p w14:paraId="33E03B96" w14:textId="77777777" w:rsidR="00790A93" w:rsidRDefault="6ABF9467" w:rsidP="6ABF9467">
            <w:pPr>
              <w:widowControl w:val="0"/>
              <w:spacing w:line="240" w:lineRule="auto"/>
              <w:ind w:left="90"/>
              <w:rPr>
                <w:sz w:val="16"/>
                <w:szCs w:val="16"/>
              </w:rPr>
            </w:pPr>
            <w:r w:rsidRPr="6ABF9467">
              <w:rPr>
                <w:sz w:val="16"/>
                <w:szCs w:val="16"/>
              </w:rPr>
              <w:t>FL classroom</w:t>
            </w:r>
          </w:p>
        </w:tc>
        <w:tc>
          <w:tcPr>
            <w:tcW w:w="1080" w:type="dxa"/>
            <w:tcBorders>
              <w:bottom w:val="none" w:sz="4" w:space="0" w:color="000000" w:themeColor="text1"/>
            </w:tcBorders>
          </w:tcPr>
          <w:p w14:paraId="3C5ACB80" w14:textId="77777777" w:rsidR="00790A93" w:rsidRDefault="6ABF9467" w:rsidP="6ABF9467">
            <w:pPr>
              <w:widowControl w:val="0"/>
              <w:spacing w:line="240" w:lineRule="auto"/>
              <w:ind w:left="90"/>
              <w:rPr>
                <w:sz w:val="16"/>
                <w:szCs w:val="16"/>
              </w:rPr>
            </w:pPr>
            <w:r w:rsidRPr="6ABF9467">
              <w:rPr>
                <w:sz w:val="16"/>
                <w:szCs w:val="16"/>
              </w:rPr>
              <w:t xml:space="preserve">Level of the oral proficiency, measured by the </w:t>
            </w:r>
            <w:r w:rsidRPr="6ABF9467">
              <w:rPr>
                <w:sz w:val="16"/>
                <w:szCs w:val="16"/>
              </w:rPr>
              <w:lastRenderedPageBreak/>
              <w:t>ACTFL Oral Proficiency Interview</w:t>
            </w:r>
          </w:p>
        </w:tc>
        <w:tc>
          <w:tcPr>
            <w:tcW w:w="1440" w:type="dxa"/>
            <w:tcBorders>
              <w:bottom w:val="none" w:sz="4" w:space="0" w:color="000000" w:themeColor="text1"/>
            </w:tcBorders>
          </w:tcPr>
          <w:p w14:paraId="023DB775" w14:textId="77777777" w:rsidR="00790A93" w:rsidRDefault="6ABF9467" w:rsidP="6ABF9467">
            <w:pPr>
              <w:widowControl w:val="0"/>
              <w:spacing w:line="240" w:lineRule="auto"/>
              <w:ind w:left="90"/>
              <w:rPr>
                <w:sz w:val="16"/>
                <w:szCs w:val="16"/>
              </w:rPr>
            </w:pPr>
            <w:r w:rsidRPr="6ABF9467">
              <w:rPr>
                <w:sz w:val="16"/>
                <w:szCs w:val="16"/>
              </w:rPr>
              <w:lastRenderedPageBreak/>
              <w:t xml:space="preserve">79.3% of students improved one or more level in proficiency </w:t>
            </w:r>
          </w:p>
        </w:tc>
        <w:tc>
          <w:tcPr>
            <w:tcW w:w="1260" w:type="dxa"/>
            <w:tcBorders>
              <w:bottom w:val="none" w:sz="4" w:space="0" w:color="000000" w:themeColor="text1"/>
            </w:tcBorders>
          </w:tcPr>
          <w:p w14:paraId="14B3C1B3" w14:textId="77777777" w:rsidR="00790A93" w:rsidRDefault="6ABF9467" w:rsidP="6ABF9467">
            <w:pPr>
              <w:widowControl w:val="0"/>
              <w:spacing w:line="240" w:lineRule="auto"/>
              <w:ind w:left="90"/>
              <w:rPr>
                <w:sz w:val="16"/>
                <w:szCs w:val="16"/>
              </w:rPr>
            </w:pPr>
            <w:r w:rsidRPr="6ABF9467">
              <w:rPr>
                <w:sz w:val="16"/>
                <w:szCs w:val="16"/>
              </w:rPr>
              <w:t>Yes (students with ADHD can pass FL course)</w:t>
            </w:r>
          </w:p>
        </w:tc>
      </w:tr>
      <w:tr w:rsidR="00D932E4" w14:paraId="14FB5348" w14:textId="77777777" w:rsidTr="6ABF9467">
        <w:tc>
          <w:tcPr>
            <w:tcW w:w="1080" w:type="dxa"/>
            <w:tcBorders>
              <w:top w:val="none" w:sz="4" w:space="0" w:color="000000" w:themeColor="text1"/>
              <w:left w:val="none" w:sz="4" w:space="0" w:color="000000" w:themeColor="text1"/>
              <w:bottom w:val="single" w:sz="4" w:space="0" w:color="000000" w:themeColor="text1"/>
              <w:right w:val="none" w:sz="4" w:space="0" w:color="000000" w:themeColor="text1"/>
            </w:tcBorders>
          </w:tcPr>
          <w:p w14:paraId="4AA0C451" w14:textId="77777777" w:rsidR="00790A93" w:rsidRDefault="6ABF9467" w:rsidP="6ABF9467">
            <w:pPr>
              <w:widowControl w:val="0"/>
              <w:spacing w:line="240" w:lineRule="auto"/>
              <w:ind w:left="90"/>
              <w:rPr>
                <w:sz w:val="16"/>
                <w:szCs w:val="16"/>
              </w:rPr>
            </w:pPr>
            <w:r w:rsidRPr="6ABF9467">
              <w:rPr>
                <w:sz w:val="16"/>
                <w:szCs w:val="16"/>
              </w:rPr>
              <w:t>Ferrari and Palladino (2007)</w:t>
            </w:r>
          </w:p>
        </w:tc>
        <w:tc>
          <w:tcPr>
            <w:tcW w:w="1260" w:type="dxa"/>
            <w:tcBorders>
              <w:top w:val="none" w:sz="4" w:space="0" w:color="000000" w:themeColor="text1"/>
              <w:left w:val="none" w:sz="4" w:space="0" w:color="000000" w:themeColor="text1"/>
              <w:bottom w:val="single" w:sz="4" w:space="0" w:color="000000" w:themeColor="text1"/>
              <w:right w:val="none" w:sz="4" w:space="0" w:color="000000" w:themeColor="text1"/>
            </w:tcBorders>
          </w:tcPr>
          <w:p w14:paraId="14982BCC" w14:textId="77777777" w:rsidR="00790A93" w:rsidRDefault="6ABF9467" w:rsidP="6ABF9467">
            <w:pPr>
              <w:widowControl w:val="0"/>
              <w:spacing w:line="240" w:lineRule="auto"/>
              <w:ind w:left="90"/>
              <w:rPr>
                <w:sz w:val="16"/>
                <w:szCs w:val="16"/>
              </w:rPr>
            </w:pPr>
            <w:r w:rsidRPr="6ABF9467">
              <w:rPr>
                <w:sz w:val="16"/>
                <w:szCs w:val="16"/>
              </w:rPr>
              <w:t>Students from a public junior high school in Italy</w:t>
            </w:r>
          </w:p>
        </w:tc>
        <w:tc>
          <w:tcPr>
            <w:tcW w:w="1170" w:type="dxa"/>
            <w:tcBorders>
              <w:top w:val="none" w:sz="4" w:space="0" w:color="000000" w:themeColor="text1"/>
              <w:left w:val="none" w:sz="4" w:space="0" w:color="000000" w:themeColor="text1"/>
              <w:bottom w:val="single" w:sz="4" w:space="0" w:color="000000" w:themeColor="text1"/>
              <w:right w:val="none" w:sz="4" w:space="0" w:color="000000" w:themeColor="text1"/>
            </w:tcBorders>
          </w:tcPr>
          <w:p w14:paraId="2CD4F8D1" w14:textId="77777777" w:rsidR="00790A93" w:rsidRDefault="6ABF9467" w:rsidP="6ABF9467">
            <w:pPr>
              <w:widowControl w:val="0"/>
              <w:spacing w:line="240" w:lineRule="auto"/>
              <w:ind w:left="90"/>
              <w:rPr>
                <w:sz w:val="16"/>
                <w:szCs w:val="16"/>
              </w:rPr>
            </w:pPr>
            <w:r w:rsidRPr="6ABF9467">
              <w:rPr>
                <w:sz w:val="16"/>
                <w:szCs w:val="16"/>
              </w:rPr>
              <w:t>Attention and self-regulation control scales completed by teachers (SDAI) and parents (SDAG)</w:t>
            </w:r>
          </w:p>
        </w:tc>
        <w:tc>
          <w:tcPr>
            <w:tcW w:w="1170" w:type="dxa"/>
            <w:tcBorders>
              <w:top w:val="none" w:sz="4" w:space="0" w:color="000000" w:themeColor="text1"/>
              <w:left w:val="none" w:sz="4" w:space="0" w:color="000000" w:themeColor="text1"/>
              <w:bottom w:val="single" w:sz="4" w:space="0" w:color="000000" w:themeColor="text1"/>
              <w:right w:val="none" w:sz="4" w:space="0" w:color="000000" w:themeColor="text1"/>
            </w:tcBorders>
          </w:tcPr>
          <w:p w14:paraId="015A3D40" w14:textId="77777777" w:rsidR="00790A93" w:rsidRDefault="6ABF9467" w:rsidP="6ABF9467">
            <w:pPr>
              <w:widowControl w:val="0"/>
              <w:spacing w:line="240" w:lineRule="auto"/>
              <w:ind w:left="90"/>
              <w:rPr>
                <w:sz w:val="16"/>
                <w:szCs w:val="16"/>
              </w:rPr>
            </w:pPr>
            <w:r w:rsidRPr="6ABF9467">
              <w:rPr>
                <w:sz w:val="16"/>
                <w:szCs w:val="16"/>
              </w:rPr>
              <w:t>Low achievement (LA) FL learners vs high achievement (HA) FL learners</w:t>
            </w:r>
          </w:p>
        </w:tc>
        <w:tc>
          <w:tcPr>
            <w:tcW w:w="1080" w:type="dxa"/>
            <w:tcBorders>
              <w:top w:val="none" w:sz="4" w:space="0" w:color="000000" w:themeColor="text1"/>
              <w:left w:val="none" w:sz="4" w:space="0" w:color="000000" w:themeColor="text1"/>
              <w:bottom w:val="single" w:sz="4" w:space="0" w:color="000000" w:themeColor="text1"/>
              <w:right w:val="none" w:sz="4" w:space="0" w:color="000000" w:themeColor="text1"/>
            </w:tcBorders>
          </w:tcPr>
          <w:p w14:paraId="7DEC731F" w14:textId="77777777" w:rsidR="00790A93" w:rsidRDefault="6ABF9467" w:rsidP="6ABF9467">
            <w:pPr>
              <w:widowControl w:val="0"/>
              <w:spacing w:line="240" w:lineRule="auto"/>
              <w:ind w:left="90"/>
              <w:rPr>
                <w:sz w:val="16"/>
                <w:szCs w:val="16"/>
              </w:rPr>
            </w:pPr>
            <w:r w:rsidRPr="6ABF9467">
              <w:rPr>
                <w:sz w:val="16"/>
                <w:szCs w:val="16"/>
              </w:rPr>
              <w:t>L1: Italian, L2: English</w:t>
            </w:r>
          </w:p>
        </w:tc>
        <w:tc>
          <w:tcPr>
            <w:tcW w:w="990" w:type="dxa"/>
            <w:tcBorders>
              <w:top w:val="none" w:sz="4" w:space="0" w:color="000000" w:themeColor="text1"/>
              <w:left w:val="none" w:sz="4" w:space="0" w:color="000000" w:themeColor="text1"/>
              <w:bottom w:val="single" w:sz="4" w:space="0" w:color="000000" w:themeColor="text1"/>
              <w:right w:val="none" w:sz="4" w:space="0" w:color="000000" w:themeColor="text1"/>
            </w:tcBorders>
          </w:tcPr>
          <w:p w14:paraId="73097946" w14:textId="77777777" w:rsidR="00790A93" w:rsidRDefault="6ABF9467" w:rsidP="6ABF9467">
            <w:pPr>
              <w:widowControl w:val="0"/>
              <w:spacing w:line="240" w:lineRule="auto"/>
              <w:ind w:left="90"/>
              <w:rPr>
                <w:sz w:val="16"/>
                <w:szCs w:val="16"/>
              </w:rPr>
            </w:pPr>
            <w:r w:rsidRPr="6ABF9467">
              <w:rPr>
                <w:sz w:val="16"/>
                <w:szCs w:val="16"/>
              </w:rPr>
              <w:t>FL classroom</w:t>
            </w:r>
          </w:p>
        </w:tc>
        <w:tc>
          <w:tcPr>
            <w:tcW w:w="1080" w:type="dxa"/>
            <w:tcBorders>
              <w:top w:val="none" w:sz="4" w:space="0" w:color="000000" w:themeColor="text1"/>
              <w:left w:val="none" w:sz="4" w:space="0" w:color="000000" w:themeColor="text1"/>
              <w:bottom w:val="single" w:sz="4" w:space="0" w:color="000000" w:themeColor="text1"/>
              <w:right w:val="none" w:sz="4" w:space="0" w:color="000000" w:themeColor="text1"/>
            </w:tcBorders>
          </w:tcPr>
          <w:p w14:paraId="4D7E7853" w14:textId="77777777" w:rsidR="00790A93" w:rsidRDefault="6ABF9467" w:rsidP="6ABF9467">
            <w:pPr>
              <w:widowControl w:val="0"/>
              <w:spacing w:line="240" w:lineRule="auto"/>
              <w:ind w:left="90"/>
              <w:rPr>
                <w:sz w:val="16"/>
                <w:szCs w:val="16"/>
              </w:rPr>
            </w:pPr>
            <w:r w:rsidRPr="6ABF9467">
              <w:rPr>
                <w:sz w:val="16"/>
                <w:szCs w:val="16"/>
              </w:rPr>
              <w:t>English Learning Task (battery of FL learning tests): dictation + multiple choice test;</w:t>
            </w:r>
          </w:p>
          <w:p w14:paraId="07DAF8C6" w14:textId="77777777" w:rsidR="00790A93" w:rsidRDefault="6ABF9467" w:rsidP="6ABF9467">
            <w:pPr>
              <w:widowControl w:val="0"/>
              <w:spacing w:line="240" w:lineRule="auto"/>
              <w:ind w:left="90"/>
              <w:rPr>
                <w:sz w:val="16"/>
                <w:szCs w:val="16"/>
              </w:rPr>
            </w:pPr>
            <w:r w:rsidRPr="6ABF9467">
              <w:rPr>
                <w:sz w:val="16"/>
                <w:szCs w:val="16"/>
              </w:rPr>
              <w:t>Teachers’ evaluation based on the FL learning difficulty</w:t>
            </w:r>
          </w:p>
        </w:tc>
        <w:tc>
          <w:tcPr>
            <w:tcW w:w="1440" w:type="dxa"/>
            <w:tcBorders>
              <w:top w:val="none" w:sz="4" w:space="0" w:color="000000" w:themeColor="text1"/>
              <w:left w:val="none" w:sz="4" w:space="0" w:color="000000" w:themeColor="text1"/>
              <w:bottom w:val="single" w:sz="4" w:space="0" w:color="000000" w:themeColor="text1"/>
              <w:right w:val="none" w:sz="4" w:space="0" w:color="000000" w:themeColor="text1"/>
            </w:tcBorders>
          </w:tcPr>
          <w:p w14:paraId="768677A1" w14:textId="77777777" w:rsidR="00790A93" w:rsidRDefault="6ABF9467" w:rsidP="6ABF9467">
            <w:pPr>
              <w:widowControl w:val="0"/>
              <w:spacing w:line="240" w:lineRule="auto"/>
              <w:ind w:left="90"/>
              <w:rPr>
                <w:sz w:val="16"/>
                <w:szCs w:val="16"/>
              </w:rPr>
            </w:pPr>
            <w:r w:rsidRPr="6ABF9467">
              <w:rPr>
                <w:sz w:val="16"/>
                <w:szCs w:val="16"/>
              </w:rPr>
              <w:t xml:space="preserve">Participants classified as LA FL learners had problems controlling their attention (as indicated by teachers and parents). The frequency of their behavior could be indicative of ADHD. </w:t>
            </w:r>
          </w:p>
        </w:tc>
        <w:tc>
          <w:tcPr>
            <w:tcW w:w="1260" w:type="dxa"/>
            <w:tcBorders>
              <w:top w:val="none" w:sz="4" w:space="0" w:color="000000" w:themeColor="text1"/>
              <w:left w:val="none" w:sz="4" w:space="0" w:color="000000" w:themeColor="text1"/>
              <w:bottom w:val="single" w:sz="4" w:space="0" w:color="000000" w:themeColor="text1"/>
              <w:right w:val="none" w:sz="4" w:space="0" w:color="000000" w:themeColor="text1"/>
            </w:tcBorders>
          </w:tcPr>
          <w:p w14:paraId="1FA84211" w14:textId="77777777" w:rsidR="00790A93" w:rsidRDefault="6ABF9467" w:rsidP="6ABF9467">
            <w:pPr>
              <w:widowControl w:val="0"/>
              <w:spacing w:line="240" w:lineRule="auto"/>
              <w:ind w:left="90"/>
              <w:rPr>
                <w:sz w:val="16"/>
                <w:szCs w:val="16"/>
              </w:rPr>
            </w:pPr>
            <w:r w:rsidRPr="6ABF9467">
              <w:rPr>
                <w:sz w:val="16"/>
                <w:szCs w:val="16"/>
              </w:rPr>
              <w:t>No</w:t>
            </w:r>
          </w:p>
        </w:tc>
      </w:tr>
    </w:tbl>
    <w:p w14:paraId="08B6A11D" w14:textId="77777777" w:rsidR="00790A93" w:rsidRDefault="00790A93">
      <w:pPr>
        <w:spacing w:after="160" w:line="480" w:lineRule="auto"/>
        <w:rPr>
          <w:rFonts w:ascii="Times New Roman" w:eastAsia="Times New Roman" w:hAnsi="Times New Roman" w:cs="Times New Roman"/>
          <w:sz w:val="24"/>
          <w:szCs w:val="24"/>
        </w:rPr>
      </w:pPr>
    </w:p>
    <w:p w14:paraId="3AFCFDFE" w14:textId="4F83CC8B" w:rsidR="00790A93" w:rsidRPr="009F2140" w:rsidRDefault="00790A93" w:rsidP="009F2140">
      <w:pPr>
        <w:pStyle w:val="Heading2"/>
        <w:jc w:val="center"/>
        <w:rPr>
          <w:u w:val="none"/>
        </w:rPr>
      </w:pPr>
      <w:r>
        <w:br w:type="page"/>
      </w:r>
      <w:bookmarkStart w:id="47" w:name="_Toc171966968"/>
      <w:r w:rsidR="7198AABE" w:rsidRPr="009F2140">
        <w:rPr>
          <w:u w:val="none"/>
        </w:rPr>
        <w:lastRenderedPageBreak/>
        <w:t>Appendix B</w:t>
      </w:r>
      <w:bookmarkEnd w:id="47"/>
    </w:p>
    <w:p w14:paraId="12CBC48F" w14:textId="6C38E1A8" w:rsidR="00790A93" w:rsidRDefault="2BEDAB75" w:rsidP="2BEDAB75">
      <w:pPr>
        <w:spacing w:before="200" w:line="480" w:lineRule="auto"/>
        <w:jc w:val="center"/>
        <w:rPr>
          <w:rFonts w:ascii="Times New Roman" w:eastAsia="Times New Roman" w:hAnsi="Times New Roman" w:cs="Times New Roman"/>
          <w:color w:val="000000" w:themeColor="text1"/>
          <w:sz w:val="24"/>
          <w:szCs w:val="24"/>
        </w:rPr>
      </w:pPr>
      <w:r w:rsidRPr="2BEDAB75">
        <w:rPr>
          <w:rFonts w:ascii="Times New Roman" w:eastAsia="Times New Roman" w:hAnsi="Times New Roman" w:cs="Times New Roman"/>
          <w:b/>
          <w:bCs/>
          <w:color w:val="000000" w:themeColor="text1"/>
          <w:sz w:val="24"/>
          <w:szCs w:val="24"/>
        </w:rPr>
        <w:t>List of stimuli from the L2 learning task</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155"/>
        <w:gridCol w:w="1155"/>
        <w:gridCol w:w="1155"/>
        <w:gridCol w:w="1155"/>
        <w:gridCol w:w="1155"/>
        <w:gridCol w:w="1155"/>
        <w:gridCol w:w="1155"/>
        <w:gridCol w:w="1155"/>
      </w:tblGrid>
      <w:tr w:rsidR="2BEDAB75" w14:paraId="14203A58" w14:textId="77777777" w:rsidTr="00DA4756">
        <w:trPr>
          <w:trHeight w:val="20"/>
        </w:trPr>
        <w:tc>
          <w:tcPr>
            <w:tcW w:w="9240" w:type="dxa"/>
            <w:gridSpan w:val="8"/>
            <w:tcBorders>
              <w:top w:val="single" w:sz="6" w:space="0" w:color="000000" w:themeColor="text1"/>
              <w:left w:val="single" w:sz="6" w:space="0" w:color="FFFFFF" w:themeColor="background1"/>
              <w:bottom w:val="single" w:sz="6" w:space="0" w:color="000000" w:themeColor="text1"/>
              <w:right w:val="single" w:sz="6" w:space="0" w:color="FFFFFF" w:themeColor="background1"/>
            </w:tcBorders>
            <w:tcMar>
              <w:top w:w="15" w:type="dxa"/>
              <w:left w:w="15" w:type="dxa"/>
              <w:bottom w:w="15" w:type="dxa"/>
              <w:right w:w="15" w:type="dxa"/>
            </w:tcMar>
          </w:tcPr>
          <w:p w14:paraId="085C0C9D" w14:textId="180770B6" w:rsidR="2BEDAB75" w:rsidRDefault="2BEDAB75" w:rsidP="00DA4756">
            <w:pPr>
              <w:spacing w:before="40"/>
              <w:jc w:val="center"/>
              <w:rPr>
                <w:sz w:val="18"/>
                <w:szCs w:val="18"/>
              </w:rPr>
            </w:pPr>
            <w:r w:rsidRPr="2BEDAB75">
              <w:rPr>
                <w:b/>
                <w:bCs/>
                <w:sz w:val="18"/>
                <w:szCs w:val="18"/>
              </w:rPr>
              <w:t>Trained Items</w:t>
            </w:r>
          </w:p>
        </w:tc>
      </w:tr>
      <w:tr w:rsidR="2BEDAB75" w14:paraId="7F36C20E" w14:textId="77777777" w:rsidTr="00DA4756">
        <w:trPr>
          <w:trHeight w:val="20"/>
        </w:trPr>
        <w:tc>
          <w:tcPr>
            <w:tcW w:w="1155" w:type="dxa"/>
            <w:tcBorders>
              <w:top w:val="single" w:sz="6" w:space="0" w:color="000000" w:themeColor="text1"/>
              <w:left w:val="single" w:sz="6" w:space="0" w:color="FFFFFF" w:themeColor="background1"/>
              <w:bottom w:val="single" w:sz="6" w:space="0" w:color="000000" w:themeColor="text1"/>
              <w:right w:val="single" w:sz="6" w:space="0" w:color="FFFFFF" w:themeColor="background1"/>
            </w:tcBorders>
            <w:tcMar>
              <w:top w:w="15" w:type="dxa"/>
              <w:left w:w="15" w:type="dxa"/>
              <w:bottom w:w="15" w:type="dxa"/>
              <w:right w:w="15" w:type="dxa"/>
            </w:tcMar>
          </w:tcPr>
          <w:p w14:paraId="3A8F69C0" w14:textId="28715336" w:rsidR="2BEDAB75" w:rsidRDefault="2BEDAB75" w:rsidP="00DA4756">
            <w:pPr>
              <w:rPr>
                <w:sz w:val="18"/>
                <w:szCs w:val="18"/>
              </w:rPr>
            </w:pPr>
            <w:r w:rsidRPr="2BEDAB75">
              <w:rPr>
                <w:b/>
                <w:bCs/>
                <w:sz w:val="18"/>
                <w:szCs w:val="18"/>
              </w:rPr>
              <w:t>Singular</w:t>
            </w:r>
          </w:p>
        </w:tc>
        <w:tc>
          <w:tcPr>
            <w:tcW w:w="1155" w:type="dxa"/>
            <w:tcBorders>
              <w:top w:val="single" w:sz="6" w:space="0" w:color="000000" w:themeColor="text1"/>
              <w:left w:val="single" w:sz="6" w:space="0" w:color="FFFFFF" w:themeColor="background1"/>
              <w:bottom w:val="single" w:sz="6" w:space="0" w:color="000000" w:themeColor="text1"/>
              <w:right w:val="single" w:sz="6" w:space="0" w:color="FFFFFF" w:themeColor="background1"/>
            </w:tcBorders>
            <w:tcMar>
              <w:top w:w="15" w:type="dxa"/>
              <w:left w:w="15" w:type="dxa"/>
              <w:bottom w:w="15" w:type="dxa"/>
              <w:right w:w="15" w:type="dxa"/>
            </w:tcMar>
          </w:tcPr>
          <w:p w14:paraId="1619A7AF" w14:textId="083ED456" w:rsidR="2BEDAB75" w:rsidRDefault="2BEDAB75" w:rsidP="00DA4756">
            <w:pPr>
              <w:ind w:right="-60"/>
              <w:rPr>
                <w:sz w:val="18"/>
                <w:szCs w:val="18"/>
              </w:rPr>
            </w:pPr>
            <w:r w:rsidRPr="2BEDAB75">
              <w:rPr>
                <w:b/>
                <w:bCs/>
                <w:sz w:val="18"/>
                <w:szCs w:val="18"/>
              </w:rPr>
              <w:t>Diminutive</w:t>
            </w:r>
          </w:p>
        </w:tc>
        <w:tc>
          <w:tcPr>
            <w:tcW w:w="1155" w:type="dxa"/>
            <w:tcBorders>
              <w:top w:val="single" w:sz="6" w:space="0" w:color="000000" w:themeColor="text1"/>
              <w:left w:val="single" w:sz="6" w:space="0" w:color="FFFFFF" w:themeColor="background1"/>
              <w:bottom w:val="single" w:sz="6" w:space="0" w:color="000000" w:themeColor="text1"/>
              <w:right w:val="single" w:sz="6" w:space="0" w:color="FFFFFF" w:themeColor="background1"/>
            </w:tcBorders>
            <w:tcMar>
              <w:top w:w="15" w:type="dxa"/>
              <w:left w:w="15" w:type="dxa"/>
              <w:bottom w:w="15" w:type="dxa"/>
              <w:right w:w="15" w:type="dxa"/>
            </w:tcMar>
          </w:tcPr>
          <w:p w14:paraId="190DC827" w14:textId="1B8C43E9" w:rsidR="2BEDAB75" w:rsidRDefault="2BEDAB75" w:rsidP="00DA4756">
            <w:pPr>
              <w:rPr>
                <w:sz w:val="18"/>
                <w:szCs w:val="18"/>
              </w:rPr>
            </w:pPr>
            <w:r w:rsidRPr="2BEDAB75">
              <w:rPr>
                <w:b/>
                <w:bCs/>
                <w:sz w:val="18"/>
                <w:szCs w:val="18"/>
              </w:rPr>
              <w:t>Plural</w:t>
            </w:r>
          </w:p>
        </w:tc>
        <w:tc>
          <w:tcPr>
            <w:tcW w:w="1155" w:type="dxa"/>
            <w:tcBorders>
              <w:top w:val="single" w:sz="6" w:space="0" w:color="000000" w:themeColor="text1"/>
              <w:left w:val="single" w:sz="6" w:space="0" w:color="FFFFFF" w:themeColor="background1"/>
              <w:bottom w:val="single" w:sz="6" w:space="0" w:color="000000" w:themeColor="text1"/>
              <w:right w:val="single" w:sz="6" w:space="0" w:color="FFFFFF" w:themeColor="background1"/>
            </w:tcBorders>
            <w:tcMar>
              <w:top w:w="15" w:type="dxa"/>
              <w:left w:w="15" w:type="dxa"/>
              <w:bottom w:w="15" w:type="dxa"/>
              <w:right w:w="15" w:type="dxa"/>
            </w:tcMar>
          </w:tcPr>
          <w:p w14:paraId="52C15DF2" w14:textId="0BBC17D1" w:rsidR="2BEDAB75" w:rsidRDefault="2BEDAB75" w:rsidP="00DA4756">
            <w:pPr>
              <w:rPr>
                <w:sz w:val="18"/>
                <w:szCs w:val="18"/>
              </w:rPr>
            </w:pPr>
            <w:r w:rsidRPr="2BEDAB75">
              <w:rPr>
                <w:b/>
                <w:bCs/>
                <w:sz w:val="18"/>
                <w:szCs w:val="18"/>
              </w:rPr>
              <w:t>Dim. Plural</w:t>
            </w:r>
          </w:p>
        </w:tc>
        <w:tc>
          <w:tcPr>
            <w:tcW w:w="1155" w:type="dxa"/>
            <w:tcBorders>
              <w:top w:val="single" w:sz="6" w:space="0" w:color="000000" w:themeColor="text1"/>
              <w:left w:val="single" w:sz="6" w:space="0" w:color="FFFFFF" w:themeColor="background1"/>
              <w:bottom w:val="single" w:sz="6" w:space="0" w:color="000000" w:themeColor="text1"/>
              <w:right w:val="single" w:sz="6" w:space="0" w:color="FFFFFF" w:themeColor="background1"/>
            </w:tcBorders>
            <w:tcMar>
              <w:top w:w="15" w:type="dxa"/>
              <w:left w:w="15" w:type="dxa"/>
              <w:bottom w:w="15" w:type="dxa"/>
              <w:right w:w="15" w:type="dxa"/>
            </w:tcMar>
          </w:tcPr>
          <w:p w14:paraId="12CAF075" w14:textId="0356C3CF" w:rsidR="2BEDAB75" w:rsidRDefault="2BEDAB75" w:rsidP="00DA4756">
            <w:pPr>
              <w:rPr>
                <w:sz w:val="18"/>
                <w:szCs w:val="18"/>
              </w:rPr>
            </w:pPr>
          </w:p>
        </w:tc>
        <w:tc>
          <w:tcPr>
            <w:tcW w:w="1155" w:type="dxa"/>
            <w:tcBorders>
              <w:top w:val="single" w:sz="6" w:space="0" w:color="000000" w:themeColor="text1"/>
              <w:left w:val="single" w:sz="6" w:space="0" w:color="FFFFFF" w:themeColor="background1"/>
              <w:bottom w:val="single" w:sz="6" w:space="0" w:color="000000" w:themeColor="text1"/>
              <w:right w:val="single" w:sz="6" w:space="0" w:color="FFFFFF" w:themeColor="background1"/>
            </w:tcBorders>
            <w:tcMar>
              <w:top w:w="15" w:type="dxa"/>
              <w:left w:w="15" w:type="dxa"/>
              <w:bottom w:w="15" w:type="dxa"/>
              <w:right w:w="15" w:type="dxa"/>
            </w:tcMar>
          </w:tcPr>
          <w:p w14:paraId="0EF7C5AE" w14:textId="27ED0CF4" w:rsidR="2BEDAB75" w:rsidRDefault="2BEDAB75" w:rsidP="00DA4756">
            <w:pPr>
              <w:rPr>
                <w:sz w:val="20"/>
                <w:szCs w:val="20"/>
              </w:rPr>
            </w:pPr>
          </w:p>
        </w:tc>
        <w:tc>
          <w:tcPr>
            <w:tcW w:w="1155" w:type="dxa"/>
            <w:tcBorders>
              <w:top w:val="single" w:sz="6" w:space="0" w:color="000000" w:themeColor="text1"/>
              <w:left w:val="single" w:sz="6" w:space="0" w:color="FFFFFF" w:themeColor="background1"/>
              <w:bottom w:val="single" w:sz="6" w:space="0" w:color="000000" w:themeColor="text1"/>
              <w:right w:val="single" w:sz="6" w:space="0" w:color="FFFFFF" w:themeColor="background1"/>
            </w:tcBorders>
            <w:tcMar>
              <w:top w:w="15" w:type="dxa"/>
              <w:left w:w="15" w:type="dxa"/>
              <w:bottom w:w="15" w:type="dxa"/>
              <w:right w:w="15" w:type="dxa"/>
            </w:tcMar>
          </w:tcPr>
          <w:p w14:paraId="7E250CF9" w14:textId="7778A0E3" w:rsidR="2BEDAB75" w:rsidRDefault="2BEDAB75" w:rsidP="00DA4756">
            <w:pPr>
              <w:ind w:right="-120"/>
              <w:rPr>
                <w:sz w:val="20"/>
                <w:szCs w:val="20"/>
              </w:rPr>
            </w:pPr>
          </w:p>
        </w:tc>
        <w:tc>
          <w:tcPr>
            <w:tcW w:w="1155" w:type="dxa"/>
            <w:tcBorders>
              <w:top w:val="single" w:sz="6" w:space="0" w:color="000000" w:themeColor="text1"/>
              <w:left w:val="single" w:sz="6" w:space="0" w:color="FFFFFF" w:themeColor="background1"/>
              <w:bottom w:val="single" w:sz="6" w:space="0" w:color="000000" w:themeColor="text1"/>
              <w:right w:val="single" w:sz="6" w:space="0" w:color="FFFFFF" w:themeColor="background1"/>
            </w:tcBorders>
            <w:tcMar>
              <w:top w:w="15" w:type="dxa"/>
              <w:left w:w="15" w:type="dxa"/>
              <w:bottom w:w="15" w:type="dxa"/>
              <w:right w:w="15" w:type="dxa"/>
            </w:tcMar>
          </w:tcPr>
          <w:p w14:paraId="5998F417" w14:textId="2D902D33" w:rsidR="2BEDAB75" w:rsidRDefault="2BEDAB75" w:rsidP="00DA4756">
            <w:pPr>
              <w:ind w:left="180"/>
              <w:rPr>
                <w:sz w:val="18"/>
                <w:szCs w:val="18"/>
              </w:rPr>
            </w:pPr>
            <w:r w:rsidRPr="2BEDAB75">
              <w:rPr>
                <w:b/>
                <w:bCs/>
                <w:sz w:val="18"/>
                <w:szCs w:val="18"/>
              </w:rPr>
              <w:t>Meaning</w:t>
            </w:r>
          </w:p>
        </w:tc>
      </w:tr>
      <w:tr w:rsidR="2BEDAB75" w14:paraId="6F122608" w14:textId="77777777" w:rsidTr="00DA4756">
        <w:trPr>
          <w:trHeight w:val="20"/>
        </w:trPr>
        <w:tc>
          <w:tcPr>
            <w:tcW w:w="1155" w:type="dxa"/>
            <w:tcBorders>
              <w:top w:val="single" w:sz="6" w:space="0" w:color="000000" w:themeColor="text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78026C7D" w14:textId="59A8C4FE" w:rsidR="2BEDAB75" w:rsidRDefault="2BEDAB75" w:rsidP="00DA4756">
            <w:pPr>
              <w:rPr>
                <w:sz w:val="18"/>
                <w:szCs w:val="18"/>
              </w:rPr>
            </w:pPr>
            <w:r w:rsidRPr="2BEDAB75">
              <w:rPr>
                <w:sz w:val="18"/>
                <w:szCs w:val="18"/>
              </w:rPr>
              <w:t>Vab</w:t>
            </w:r>
          </w:p>
        </w:tc>
        <w:tc>
          <w:tcPr>
            <w:tcW w:w="1155" w:type="dxa"/>
            <w:tcBorders>
              <w:top w:val="single" w:sz="6" w:space="0" w:color="000000" w:themeColor="text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300FC80D" w14:textId="35D9D9F9" w:rsidR="2BEDAB75" w:rsidRDefault="2BEDAB75" w:rsidP="00DA4756">
            <w:pPr>
              <w:rPr>
                <w:sz w:val="18"/>
                <w:szCs w:val="18"/>
              </w:rPr>
            </w:pPr>
            <w:r w:rsidRPr="2BEDAB75">
              <w:rPr>
                <w:sz w:val="18"/>
                <w:szCs w:val="18"/>
              </w:rPr>
              <w:t>Kavab</w:t>
            </w:r>
          </w:p>
        </w:tc>
        <w:tc>
          <w:tcPr>
            <w:tcW w:w="1155" w:type="dxa"/>
            <w:tcBorders>
              <w:top w:val="single" w:sz="6" w:space="0" w:color="000000" w:themeColor="text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49A4B5B1" w14:textId="1B521419" w:rsidR="2BEDAB75" w:rsidRDefault="2BEDAB75" w:rsidP="00DA4756">
            <w:pPr>
              <w:rPr>
                <w:sz w:val="18"/>
                <w:szCs w:val="18"/>
              </w:rPr>
            </w:pPr>
            <w:r w:rsidRPr="2BEDAB75">
              <w:rPr>
                <w:sz w:val="18"/>
                <w:szCs w:val="18"/>
              </w:rPr>
              <w:t>Vabil</w:t>
            </w:r>
          </w:p>
        </w:tc>
        <w:tc>
          <w:tcPr>
            <w:tcW w:w="1155" w:type="dxa"/>
            <w:tcBorders>
              <w:top w:val="single" w:sz="6" w:space="0" w:color="000000" w:themeColor="text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2CFFD486" w14:textId="7AADC0C5" w:rsidR="2BEDAB75" w:rsidRDefault="2BEDAB75" w:rsidP="00DA4756">
            <w:pPr>
              <w:rPr>
                <w:sz w:val="18"/>
                <w:szCs w:val="18"/>
              </w:rPr>
            </w:pPr>
            <w:r w:rsidRPr="2BEDAB75">
              <w:rPr>
                <w:sz w:val="18"/>
                <w:szCs w:val="18"/>
              </w:rPr>
              <w:t>Kavabil</w:t>
            </w:r>
          </w:p>
        </w:tc>
        <w:tc>
          <w:tcPr>
            <w:tcW w:w="1155" w:type="dxa"/>
            <w:tcBorders>
              <w:top w:val="single" w:sz="6" w:space="0" w:color="000000" w:themeColor="text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15ABAC43" w14:textId="0694EB8F" w:rsidR="2BEDAB75" w:rsidRDefault="2BEDAB75" w:rsidP="00DA4756">
            <w:pPr>
              <w:rPr>
                <w:sz w:val="20"/>
                <w:szCs w:val="20"/>
              </w:rPr>
            </w:pPr>
          </w:p>
        </w:tc>
        <w:tc>
          <w:tcPr>
            <w:tcW w:w="1155" w:type="dxa"/>
            <w:tcBorders>
              <w:top w:val="single" w:sz="6" w:space="0" w:color="000000" w:themeColor="text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4071FBA7" w14:textId="3EBE02F1" w:rsidR="2BEDAB75" w:rsidRDefault="2BEDAB75" w:rsidP="00DA4756">
            <w:pPr>
              <w:rPr>
                <w:sz w:val="20"/>
                <w:szCs w:val="20"/>
              </w:rPr>
            </w:pPr>
          </w:p>
        </w:tc>
        <w:tc>
          <w:tcPr>
            <w:tcW w:w="1155" w:type="dxa"/>
            <w:tcBorders>
              <w:top w:val="single" w:sz="6" w:space="0" w:color="000000" w:themeColor="text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2BA51214" w14:textId="09B5B494" w:rsidR="2BEDAB75" w:rsidRDefault="2BEDAB75" w:rsidP="00DA4756">
            <w:pPr>
              <w:ind w:right="-120"/>
              <w:rPr>
                <w:sz w:val="20"/>
                <w:szCs w:val="20"/>
              </w:rPr>
            </w:pPr>
          </w:p>
        </w:tc>
        <w:tc>
          <w:tcPr>
            <w:tcW w:w="1155" w:type="dxa"/>
            <w:tcBorders>
              <w:top w:val="single" w:sz="6" w:space="0" w:color="000000" w:themeColor="text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4E554E76" w14:textId="5A993239" w:rsidR="2BEDAB75" w:rsidRDefault="2BEDAB75" w:rsidP="00DA4756">
            <w:pPr>
              <w:ind w:left="180"/>
              <w:rPr>
                <w:sz w:val="18"/>
                <w:szCs w:val="18"/>
              </w:rPr>
            </w:pPr>
            <w:r w:rsidRPr="2BEDAB75">
              <w:rPr>
                <w:sz w:val="18"/>
                <w:szCs w:val="18"/>
              </w:rPr>
              <w:t>Bear</w:t>
            </w:r>
          </w:p>
        </w:tc>
      </w:tr>
      <w:tr w:rsidR="2BEDAB75" w14:paraId="12B60506" w14:textId="77777777" w:rsidTr="00DA4756">
        <w:trPr>
          <w:trHeight w:val="20"/>
        </w:trPr>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050D7B8F" w14:textId="5D8FA336" w:rsidR="2BEDAB75" w:rsidRDefault="2BEDAB75" w:rsidP="00DA4756">
            <w:pPr>
              <w:rPr>
                <w:sz w:val="18"/>
                <w:szCs w:val="18"/>
              </w:rPr>
            </w:pPr>
            <w:r w:rsidRPr="2BEDAB75">
              <w:rPr>
                <w:sz w:val="18"/>
                <w:szCs w:val="18"/>
              </w:rPr>
              <w:t>Tach</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7351AF71" w14:textId="183A3B1A" w:rsidR="2BEDAB75" w:rsidRDefault="2BEDAB75" w:rsidP="00DA4756">
            <w:pPr>
              <w:rPr>
                <w:sz w:val="18"/>
                <w:szCs w:val="18"/>
              </w:rPr>
            </w:pPr>
            <w:r w:rsidRPr="2BEDAB75">
              <w:rPr>
                <w:sz w:val="18"/>
                <w:szCs w:val="18"/>
              </w:rPr>
              <w:t>Katach</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6480D8A9" w14:textId="7A6DB77B" w:rsidR="2BEDAB75" w:rsidRDefault="2BEDAB75" w:rsidP="00DA4756">
            <w:pPr>
              <w:rPr>
                <w:sz w:val="18"/>
                <w:szCs w:val="18"/>
              </w:rPr>
            </w:pPr>
            <w:r w:rsidRPr="2BEDAB75">
              <w:rPr>
                <w:sz w:val="18"/>
                <w:szCs w:val="18"/>
              </w:rPr>
              <w:t>Tachil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5492E41F" w14:textId="6431B344" w:rsidR="2BEDAB75" w:rsidRDefault="2BEDAB75" w:rsidP="00DA4756">
            <w:pPr>
              <w:rPr>
                <w:sz w:val="18"/>
                <w:szCs w:val="18"/>
              </w:rPr>
            </w:pPr>
            <w:r w:rsidRPr="2BEDAB75">
              <w:rPr>
                <w:sz w:val="18"/>
                <w:szCs w:val="18"/>
              </w:rPr>
              <w:t>Katachil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7F506006" w14:textId="25801C33" w:rsidR="2BEDAB75" w:rsidRDefault="2BEDAB75" w:rsidP="00DA4756">
            <w:pPr>
              <w:rPr>
                <w:sz w:val="20"/>
                <w:szCs w:val="20"/>
              </w:rPr>
            </w:pP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30EA43A2" w14:textId="32E96F96" w:rsidR="2BEDAB75" w:rsidRDefault="2BEDAB75" w:rsidP="00DA4756">
            <w:pPr>
              <w:rPr>
                <w:sz w:val="20"/>
                <w:szCs w:val="20"/>
              </w:rPr>
            </w:pP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5989444C" w14:textId="7F320107" w:rsidR="2BEDAB75" w:rsidRDefault="2BEDAB75" w:rsidP="00DA4756">
            <w:pPr>
              <w:ind w:right="-120"/>
              <w:rPr>
                <w:sz w:val="20"/>
                <w:szCs w:val="20"/>
              </w:rPr>
            </w:pP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23DD4C60" w14:textId="020BC479" w:rsidR="2BEDAB75" w:rsidRDefault="2BEDAB75" w:rsidP="00DA4756">
            <w:pPr>
              <w:ind w:left="180"/>
              <w:rPr>
                <w:sz w:val="18"/>
                <w:szCs w:val="18"/>
              </w:rPr>
            </w:pPr>
            <w:r w:rsidRPr="2BEDAB75">
              <w:rPr>
                <w:sz w:val="18"/>
                <w:szCs w:val="18"/>
              </w:rPr>
              <w:t>Bird</w:t>
            </w:r>
          </w:p>
        </w:tc>
      </w:tr>
      <w:tr w:rsidR="2BEDAB75" w14:paraId="51CAE959" w14:textId="77777777" w:rsidTr="00DA4756">
        <w:trPr>
          <w:trHeight w:val="20"/>
        </w:trPr>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5A310570" w14:textId="3CB714F0" w:rsidR="2BEDAB75" w:rsidRDefault="2BEDAB75" w:rsidP="00DA4756">
            <w:pPr>
              <w:rPr>
                <w:sz w:val="18"/>
                <w:szCs w:val="18"/>
              </w:rPr>
            </w:pPr>
            <w:r w:rsidRPr="2BEDAB75">
              <w:rPr>
                <w:sz w:val="18"/>
                <w:szCs w:val="18"/>
              </w:rPr>
              <w:t>Waj</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1C9AA0CF" w14:textId="2D96D78B" w:rsidR="2BEDAB75" w:rsidRDefault="2BEDAB75" w:rsidP="00DA4756">
            <w:pPr>
              <w:rPr>
                <w:sz w:val="18"/>
                <w:szCs w:val="18"/>
              </w:rPr>
            </w:pPr>
            <w:r w:rsidRPr="2BEDAB75">
              <w:rPr>
                <w:sz w:val="18"/>
                <w:szCs w:val="18"/>
              </w:rPr>
              <w:t>Kawaj</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61FEAD0A" w14:textId="428F403B" w:rsidR="2BEDAB75" w:rsidRDefault="2BEDAB75" w:rsidP="00DA4756">
            <w:pPr>
              <w:rPr>
                <w:sz w:val="18"/>
                <w:szCs w:val="18"/>
              </w:rPr>
            </w:pPr>
            <w:r w:rsidRPr="2BEDAB75">
              <w:rPr>
                <w:sz w:val="18"/>
                <w:szCs w:val="18"/>
              </w:rPr>
              <w:t>Wajil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72C3EDC5" w14:textId="1A922FA1" w:rsidR="2BEDAB75" w:rsidRDefault="2BEDAB75" w:rsidP="00DA4756">
            <w:pPr>
              <w:rPr>
                <w:sz w:val="18"/>
                <w:szCs w:val="18"/>
              </w:rPr>
            </w:pPr>
            <w:r w:rsidRPr="2BEDAB75">
              <w:rPr>
                <w:sz w:val="18"/>
                <w:szCs w:val="18"/>
              </w:rPr>
              <w:t>Kawajil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6EB12FAA" w14:textId="72C8FA03" w:rsidR="2BEDAB75" w:rsidRDefault="2BEDAB75" w:rsidP="00DA4756">
            <w:pPr>
              <w:rPr>
                <w:sz w:val="20"/>
                <w:szCs w:val="20"/>
              </w:rPr>
            </w:pP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017ADF67" w14:textId="7F7B6555" w:rsidR="2BEDAB75" w:rsidRDefault="2BEDAB75" w:rsidP="00DA4756">
            <w:pPr>
              <w:rPr>
                <w:sz w:val="20"/>
                <w:szCs w:val="20"/>
              </w:rPr>
            </w:pP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709EE16B" w14:textId="74FAC9F5" w:rsidR="2BEDAB75" w:rsidRDefault="2BEDAB75" w:rsidP="00DA4756">
            <w:pPr>
              <w:ind w:right="-120"/>
              <w:rPr>
                <w:sz w:val="20"/>
                <w:szCs w:val="20"/>
              </w:rPr>
            </w:pP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478A1B91" w14:textId="22FCC46B" w:rsidR="2BEDAB75" w:rsidRDefault="2BEDAB75" w:rsidP="00DA4756">
            <w:pPr>
              <w:ind w:left="180"/>
              <w:rPr>
                <w:sz w:val="18"/>
                <w:szCs w:val="18"/>
              </w:rPr>
            </w:pPr>
            <w:r w:rsidRPr="2BEDAB75">
              <w:rPr>
                <w:sz w:val="18"/>
                <w:szCs w:val="18"/>
              </w:rPr>
              <w:t>Butterfly</w:t>
            </w:r>
          </w:p>
        </w:tc>
      </w:tr>
      <w:tr w:rsidR="2BEDAB75" w14:paraId="144050AF" w14:textId="77777777" w:rsidTr="00DA4756">
        <w:trPr>
          <w:trHeight w:val="20"/>
        </w:trPr>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175FE9F9" w14:textId="2C75C71C" w:rsidR="2BEDAB75" w:rsidRDefault="2BEDAB75" w:rsidP="00DA4756">
            <w:pPr>
              <w:rPr>
                <w:sz w:val="18"/>
                <w:szCs w:val="18"/>
              </w:rPr>
            </w:pPr>
            <w:r w:rsidRPr="2BEDAB75">
              <w:rPr>
                <w:sz w:val="18"/>
                <w:szCs w:val="18"/>
              </w:rPr>
              <w:t>Lam</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7CDDCFD9" w14:textId="23B62075" w:rsidR="2BEDAB75" w:rsidRDefault="2BEDAB75" w:rsidP="00DA4756">
            <w:pPr>
              <w:rPr>
                <w:sz w:val="18"/>
                <w:szCs w:val="18"/>
              </w:rPr>
            </w:pPr>
            <w:r w:rsidRPr="2BEDAB75">
              <w:rPr>
                <w:sz w:val="18"/>
                <w:szCs w:val="18"/>
              </w:rPr>
              <w:t>Kalam</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2565D419" w14:textId="606C9BED" w:rsidR="2BEDAB75" w:rsidRDefault="2BEDAB75" w:rsidP="00DA4756">
            <w:pPr>
              <w:rPr>
                <w:sz w:val="18"/>
                <w:szCs w:val="18"/>
              </w:rPr>
            </w:pPr>
            <w:r w:rsidRPr="2BEDAB75">
              <w:rPr>
                <w:sz w:val="18"/>
                <w:szCs w:val="18"/>
              </w:rPr>
              <w:t>Lamil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050B121D" w14:textId="68BB2F9E" w:rsidR="2BEDAB75" w:rsidRDefault="2BEDAB75" w:rsidP="00DA4756">
            <w:pPr>
              <w:rPr>
                <w:sz w:val="18"/>
                <w:szCs w:val="18"/>
              </w:rPr>
            </w:pPr>
            <w:r w:rsidRPr="2BEDAB75">
              <w:rPr>
                <w:sz w:val="18"/>
                <w:szCs w:val="18"/>
              </w:rPr>
              <w:t>Kalamil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52B6F367" w14:textId="0CDC67AE" w:rsidR="2BEDAB75" w:rsidRDefault="2BEDAB75" w:rsidP="00DA4756">
            <w:pPr>
              <w:rPr>
                <w:sz w:val="20"/>
                <w:szCs w:val="20"/>
              </w:rPr>
            </w:pP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5192933C" w14:textId="5E2A9A49" w:rsidR="2BEDAB75" w:rsidRDefault="2BEDAB75" w:rsidP="00DA4756">
            <w:pPr>
              <w:rPr>
                <w:sz w:val="20"/>
                <w:szCs w:val="20"/>
              </w:rPr>
            </w:pP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20E9C4FE" w14:textId="5985398B" w:rsidR="2BEDAB75" w:rsidRDefault="2BEDAB75" w:rsidP="00DA4756">
            <w:pPr>
              <w:ind w:right="-120"/>
              <w:rPr>
                <w:sz w:val="20"/>
                <w:szCs w:val="20"/>
              </w:rPr>
            </w:pP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2093C2D4" w14:textId="39BB6EEA" w:rsidR="2BEDAB75" w:rsidRDefault="2BEDAB75" w:rsidP="00DA4756">
            <w:pPr>
              <w:ind w:left="180"/>
              <w:rPr>
                <w:sz w:val="18"/>
                <w:szCs w:val="18"/>
              </w:rPr>
            </w:pPr>
            <w:r w:rsidRPr="2BEDAB75">
              <w:rPr>
                <w:sz w:val="18"/>
                <w:szCs w:val="18"/>
              </w:rPr>
              <w:t>Cat</w:t>
            </w:r>
          </w:p>
        </w:tc>
      </w:tr>
      <w:tr w:rsidR="2BEDAB75" w14:paraId="6659D547" w14:textId="77777777" w:rsidTr="00DA4756">
        <w:trPr>
          <w:trHeight w:val="20"/>
        </w:trPr>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5D93E762" w14:textId="2DADFDA8" w:rsidR="2BEDAB75" w:rsidRDefault="2BEDAB75" w:rsidP="00DA4756">
            <w:pPr>
              <w:rPr>
                <w:sz w:val="18"/>
                <w:szCs w:val="18"/>
              </w:rPr>
            </w:pPr>
            <w:r w:rsidRPr="2BEDAB75">
              <w:rPr>
                <w:sz w:val="18"/>
                <w:szCs w:val="18"/>
              </w:rPr>
              <w:t>Pel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24FCC624" w14:textId="773EAC1E" w:rsidR="2BEDAB75" w:rsidRDefault="2BEDAB75" w:rsidP="00DA4756">
            <w:pPr>
              <w:rPr>
                <w:sz w:val="18"/>
                <w:szCs w:val="18"/>
              </w:rPr>
            </w:pPr>
            <w:r w:rsidRPr="2BEDAB75">
              <w:rPr>
                <w:sz w:val="18"/>
                <w:szCs w:val="18"/>
              </w:rPr>
              <w:t>Kapal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71FFF7E3" w14:textId="72E5C85A" w:rsidR="2BEDAB75" w:rsidRDefault="2BEDAB75" w:rsidP="00DA4756">
            <w:pPr>
              <w:rPr>
                <w:sz w:val="18"/>
                <w:szCs w:val="18"/>
              </w:rPr>
            </w:pPr>
            <w:r w:rsidRPr="2BEDAB75">
              <w:rPr>
                <w:sz w:val="18"/>
                <w:szCs w:val="18"/>
              </w:rPr>
              <w:t>Pelel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07481252" w14:textId="4E356AD2" w:rsidR="2BEDAB75" w:rsidRDefault="2BEDAB75" w:rsidP="00DA4756">
            <w:pPr>
              <w:rPr>
                <w:sz w:val="18"/>
                <w:szCs w:val="18"/>
              </w:rPr>
            </w:pPr>
            <w:r w:rsidRPr="2BEDAB75">
              <w:rPr>
                <w:sz w:val="18"/>
                <w:szCs w:val="18"/>
              </w:rPr>
              <w:t>Kapalel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6964B9CD" w14:textId="0B44BD55" w:rsidR="2BEDAB75" w:rsidRDefault="2BEDAB75" w:rsidP="00DA4756">
            <w:pPr>
              <w:rPr>
                <w:sz w:val="20"/>
                <w:szCs w:val="20"/>
              </w:rPr>
            </w:pP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5106DD72" w14:textId="34B63BEC" w:rsidR="2BEDAB75" w:rsidRDefault="2BEDAB75" w:rsidP="00DA4756">
            <w:pPr>
              <w:rPr>
                <w:sz w:val="20"/>
                <w:szCs w:val="20"/>
              </w:rPr>
            </w:pP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4B6848AD" w14:textId="23F7A95D" w:rsidR="2BEDAB75" w:rsidRDefault="2BEDAB75" w:rsidP="00DA4756">
            <w:pPr>
              <w:ind w:right="-120"/>
              <w:rPr>
                <w:sz w:val="20"/>
                <w:szCs w:val="20"/>
              </w:rPr>
            </w:pP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25D50F19" w14:textId="72F620EA" w:rsidR="2BEDAB75" w:rsidRDefault="2BEDAB75" w:rsidP="00DA4756">
            <w:pPr>
              <w:ind w:left="180"/>
              <w:rPr>
                <w:sz w:val="18"/>
                <w:szCs w:val="18"/>
              </w:rPr>
            </w:pPr>
            <w:r w:rsidRPr="2BEDAB75">
              <w:rPr>
                <w:sz w:val="18"/>
                <w:szCs w:val="18"/>
              </w:rPr>
              <w:t>Chicken</w:t>
            </w:r>
          </w:p>
        </w:tc>
      </w:tr>
      <w:tr w:rsidR="2BEDAB75" w14:paraId="5EB8EA59" w14:textId="77777777" w:rsidTr="00DA4756">
        <w:trPr>
          <w:trHeight w:val="20"/>
        </w:trPr>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22C9E1E5" w14:textId="785AA4ED" w:rsidR="2BEDAB75" w:rsidRDefault="2BEDAB75" w:rsidP="00DA4756">
            <w:pPr>
              <w:rPr>
                <w:sz w:val="18"/>
                <w:szCs w:val="18"/>
              </w:rPr>
            </w:pPr>
            <w:r w:rsidRPr="2BEDAB75">
              <w:rPr>
                <w:sz w:val="18"/>
                <w:szCs w:val="18"/>
              </w:rPr>
              <w:t>Mez</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2E78A0A1" w14:textId="5D524936" w:rsidR="2BEDAB75" w:rsidRDefault="2BEDAB75" w:rsidP="00DA4756">
            <w:pPr>
              <w:rPr>
                <w:sz w:val="18"/>
                <w:szCs w:val="18"/>
              </w:rPr>
            </w:pPr>
            <w:r w:rsidRPr="2BEDAB75">
              <w:rPr>
                <w:sz w:val="18"/>
                <w:szCs w:val="18"/>
              </w:rPr>
              <w:t>Kamaz</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0EE553A2" w14:textId="772BFEAD" w:rsidR="2BEDAB75" w:rsidRDefault="2BEDAB75" w:rsidP="00DA4756">
            <w:pPr>
              <w:rPr>
                <w:sz w:val="18"/>
                <w:szCs w:val="18"/>
              </w:rPr>
            </w:pPr>
            <w:r w:rsidRPr="2BEDAB75">
              <w:rPr>
                <w:sz w:val="18"/>
                <w:szCs w:val="18"/>
              </w:rPr>
              <w:t>Mezel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633B160D" w14:textId="0601965F" w:rsidR="2BEDAB75" w:rsidRDefault="2BEDAB75" w:rsidP="00DA4756">
            <w:pPr>
              <w:rPr>
                <w:sz w:val="18"/>
                <w:szCs w:val="18"/>
              </w:rPr>
            </w:pPr>
            <w:r w:rsidRPr="2BEDAB75">
              <w:rPr>
                <w:sz w:val="18"/>
                <w:szCs w:val="18"/>
              </w:rPr>
              <w:t>Kamazel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5401E51E" w14:textId="676CB94F" w:rsidR="2BEDAB75" w:rsidRDefault="2BEDAB75" w:rsidP="00DA4756">
            <w:pPr>
              <w:rPr>
                <w:sz w:val="20"/>
                <w:szCs w:val="20"/>
              </w:rPr>
            </w:pP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1250044A" w14:textId="0DFF3256" w:rsidR="2BEDAB75" w:rsidRDefault="2BEDAB75" w:rsidP="00DA4756">
            <w:pPr>
              <w:rPr>
                <w:sz w:val="20"/>
                <w:szCs w:val="20"/>
              </w:rPr>
            </w:pP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2277CF08" w14:textId="0476FD23" w:rsidR="2BEDAB75" w:rsidRDefault="2BEDAB75" w:rsidP="00DA4756">
            <w:pPr>
              <w:ind w:right="-120"/>
              <w:rPr>
                <w:sz w:val="20"/>
                <w:szCs w:val="20"/>
              </w:rPr>
            </w:pP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0B8A961A" w14:textId="765BB01B" w:rsidR="2BEDAB75" w:rsidRDefault="2BEDAB75" w:rsidP="00DA4756">
            <w:pPr>
              <w:ind w:left="180"/>
              <w:rPr>
                <w:sz w:val="18"/>
                <w:szCs w:val="18"/>
              </w:rPr>
            </w:pPr>
            <w:r w:rsidRPr="2BEDAB75">
              <w:rPr>
                <w:sz w:val="18"/>
                <w:szCs w:val="18"/>
              </w:rPr>
              <w:t>Cow</w:t>
            </w:r>
          </w:p>
        </w:tc>
      </w:tr>
      <w:tr w:rsidR="2BEDAB75" w14:paraId="70AB5890" w14:textId="77777777" w:rsidTr="00DA4756">
        <w:trPr>
          <w:trHeight w:val="20"/>
        </w:trPr>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2F6114D8" w14:textId="24BED373" w:rsidR="2BEDAB75" w:rsidRDefault="2BEDAB75" w:rsidP="00DA4756">
            <w:pPr>
              <w:rPr>
                <w:sz w:val="18"/>
                <w:szCs w:val="18"/>
              </w:rPr>
            </w:pPr>
            <w:r w:rsidRPr="2BEDAB75">
              <w:rPr>
                <w:sz w:val="18"/>
                <w:szCs w:val="18"/>
              </w:rPr>
              <w:t>Bes</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7A7DB04C" w14:textId="422211AC" w:rsidR="2BEDAB75" w:rsidRDefault="2BEDAB75" w:rsidP="00DA4756">
            <w:pPr>
              <w:rPr>
                <w:sz w:val="18"/>
                <w:szCs w:val="18"/>
              </w:rPr>
            </w:pPr>
            <w:r w:rsidRPr="2BEDAB75">
              <w:rPr>
                <w:sz w:val="18"/>
                <w:szCs w:val="18"/>
              </w:rPr>
              <w:t>Kabas</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5F8EDEEF" w14:textId="758A1A46" w:rsidR="2BEDAB75" w:rsidRDefault="2BEDAB75" w:rsidP="00DA4756">
            <w:pPr>
              <w:rPr>
                <w:sz w:val="18"/>
                <w:szCs w:val="18"/>
              </w:rPr>
            </w:pPr>
            <w:r w:rsidRPr="2BEDAB75">
              <w:rPr>
                <w:sz w:val="18"/>
                <w:szCs w:val="18"/>
              </w:rPr>
              <w:t>Besel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2FB7D6E0" w14:textId="724FA9B5" w:rsidR="2BEDAB75" w:rsidRDefault="2BEDAB75" w:rsidP="00DA4756">
            <w:pPr>
              <w:rPr>
                <w:sz w:val="18"/>
                <w:szCs w:val="18"/>
              </w:rPr>
            </w:pPr>
            <w:r w:rsidRPr="2BEDAB75">
              <w:rPr>
                <w:sz w:val="18"/>
                <w:szCs w:val="18"/>
              </w:rPr>
              <w:t>Kabasel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5A963CB2" w14:textId="652E97DA" w:rsidR="2BEDAB75" w:rsidRDefault="2BEDAB75" w:rsidP="00DA4756">
            <w:pPr>
              <w:rPr>
                <w:sz w:val="20"/>
                <w:szCs w:val="20"/>
              </w:rPr>
            </w:pP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6D6B0905" w14:textId="30C7D706" w:rsidR="2BEDAB75" w:rsidRDefault="2BEDAB75" w:rsidP="00DA4756">
            <w:pPr>
              <w:rPr>
                <w:sz w:val="20"/>
                <w:szCs w:val="20"/>
              </w:rPr>
            </w:pP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3B96E911" w14:textId="2E7FE829" w:rsidR="2BEDAB75" w:rsidRDefault="2BEDAB75" w:rsidP="00DA4756">
            <w:pPr>
              <w:ind w:right="-120"/>
              <w:rPr>
                <w:sz w:val="20"/>
                <w:szCs w:val="20"/>
              </w:rPr>
            </w:pP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0BD4C887" w14:textId="6189156A" w:rsidR="2BEDAB75" w:rsidRDefault="2BEDAB75" w:rsidP="00DA4756">
            <w:pPr>
              <w:ind w:left="180"/>
              <w:rPr>
                <w:sz w:val="18"/>
                <w:szCs w:val="18"/>
              </w:rPr>
            </w:pPr>
            <w:r w:rsidRPr="2BEDAB75">
              <w:rPr>
                <w:sz w:val="18"/>
                <w:szCs w:val="18"/>
              </w:rPr>
              <w:t>Alligator</w:t>
            </w:r>
          </w:p>
        </w:tc>
      </w:tr>
      <w:tr w:rsidR="2BEDAB75" w14:paraId="6A8CB489" w14:textId="77777777" w:rsidTr="00DA4756">
        <w:trPr>
          <w:trHeight w:val="20"/>
        </w:trPr>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621A9D97" w14:textId="4356F6B3" w:rsidR="2BEDAB75" w:rsidRDefault="2BEDAB75" w:rsidP="00DA4756">
            <w:pPr>
              <w:rPr>
                <w:sz w:val="18"/>
                <w:szCs w:val="18"/>
              </w:rPr>
            </w:pPr>
            <w:r w:rsidRPr="2BEDAB75">
              <w:rPr>
                <w:sz w:val="18"/>
                <w:szCs w:val="18"/>
              </w:rPr>
              <w:t>Fen</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3848DC73" w14:textId="629A135E" w:rsidR="2BEDAB75" w:rsidRDefault="2BEDAB75" w:rsidP="00DA4756">
            <w:pPr>
              <w:rPr>
                <w:sz w:val="18"/>
                <w:szCs w:val="18"/>
              </w:rPr>
            </w:pPr>
            <w:r w:rsidRPr="2BEDAB75">
              <w:rPr>
                <w:sz w:val="18"/>
                <w:szCs w:val="18"/>
              </w:rPr>
              <w:t>Kafan</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36B1012C" w14:textId="1D353C0F" w:rsidR="2BEDAB75" w:rsidRDefault="2BEDAB75" w:rsidP="00DA4756">
            <w:pPr>
              <w:rPr>
                <w:sz w:val="18"/>
                <w:szCs w:val="18"/>
              </w:rPr>
            </w:pPr>
            <w:r w:rsidRPr="2BEDAB75">
              <w:rPr>
                <w:sz w:val="18"/>
                <w:szCs w:val="18"/>
              </w:rPr>
              <w:t>Fenel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413DF660" w14:textId="5DA5BDEE" w:rsidR="2BEDAB75" w:rsidRDefault="2BEDAB75" w:rsidP="00DA4756">
            <w:pPr>
              <w:rPr>
                <w:sz w:val="18"/>
                <w:szCs w:val="18"/>
              </w:rPr>
            </w:pPr>
            <w:r w:rsidRPr="2BEDAB75">
              <w:rPr>
                <w:sz w:val="18"/>
                <w:szCs w:val="18"/>
              </w:rPr>
              <w:t>Kafanel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3FC577C7" w14:textId="51E80A37" w:rsidR="2BEDAB75" w:rsidRDefault="2BEDAB75" w:rsidP="00DA4756">
            <w:pPr>
              <w:rPr>
                <w:sz w:val="20"/>
                <w:szCs w:val="20"/>
              </w:rPr>
            </w:pP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0CC2E602" w14:textId="6C8C95C5" w:rsidR="2BEDAB75" w:rsidRDefault="2BEDAB75" w:rsidP="00DA4756">
            <w:pPr>
              <w:rPr>
                <w:sz w:val="20"/>
                <w:szCs w:val="20"/>
              </w:rPr>
            </w:pP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036A24F2" w14:textId="6B8330A7" w:rsidR="2BEDAB75" w:rsidRDefault="2BEDAB75" w:rsidP="00DA4756">
            <w:pPr>
              <w:ind w:right="-120"/>
              <w:rPr>
                <w:sz w:val="20"/>
                <w:szCs w:val="20"/>
              </w:rPr>
            </w:pP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3627C43E" w14:textId="6A77DC2F" w:rsidR="2BEDAB75" w:rsidRDefault="2BEDAB75" w:rsidP="00DA4756">
            <w:pPr>
              <w:ind w:left="180"/>
              <w:rPr>
                <w:sz w:val="18"/>
                <w:szCs w:val="18"/>
              </w:rPr>
            </w:pPr>
            <w:r w:rsidRPr="2BEDAB75">
              <w:rPr>
                <w:sz w:val="18"/>
                <w:szCs w:val="18"/>
              </w:rPr>
              <w:t>Dolphin</w:t>
            </w:r>
          </w:p>
        </w:tc>
      </w:tr>
      <w:tr w:rsidR="2BEDAB75" w14:paraId="1BC93904" w14:textId="77777777" w:rsidTr="00DA4756">
        <w:trPr>
          <w:trHeight w:val="20"/>
        </w:trPr>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36344B59" w14:textId="4B3681B2" w:rsidR="2BEDAB75" w:rsidRDefault="2BEDAB75" w:rsidP="00DA4756">
            <w:pPr>
              <w:rPr>
                <w:sz w:val="18"/>
                <w:szCs w:val="18"/>
              </w:rPr>
            </w:pPr>
            <w:r w:rsidRPr="2BEDAB75">
              <w:rPr>
                <w:sz w:val="18"/>
                <w:szCs w:val="18"/>
              </w:rPr>
              <w:t>Kit</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372457D5" w14:textId="0AE1F3CB" w:rsidR="2BEDAB75" w:rsidRDefault="2BEDAB75" w:rsidP="00DA4756">
            <w:pPr>
              <w:rPr>
                <w:sz w:val="18"/>
                <w:szCs w:val="18"/>
              </w:rPr>
            </w:pPr>
            <w:r w:rsidRPr="2BEDAB75">
              <w:rPr>
                <w:sz w:val="18"/>
                <w:szCs w:val="18"/>
              </w:rPr>
              <w:t>Kakit</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1FA7A87C" w14:textId="758E92A3" w:rsidR="2BEDAB75" w:rsidRDefault="2BEDAB75" w:rsidP="00DA4756">
            <w:pPr>
              <w:rPr>
                <w:sz w:val="18"/>
                <w:szCs w:val="18"/>
              </w:rPr>
            </w:pPr>
            <w:r w:rsidRPr="2BEDAB75">
              <w:rPr>
                <w:sz w:val="18"/>
                <w:szCs w:val="18"/>
              </w:rPr>
              <w:t>Kitil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0424874F" w14:textId="38CCD2C3" w:rsidR="2BEDAB75" w:rsidRDefault="2BEDAB75" w:rsidP="00DA4756">
            <w:pPr>
              <w:rPr>
                <w:sz w:val="18"/>
                <w:szCs w:val="18"/>
              </w:rPr>
            </w:pPr>
            <w:r w:rsidRPr="2BEDAB75">
              <w:rPr>
                <w:sz w:val="18"/>
                <w:szCs w:val="18"/>
              </w:rPr>
              <w:t>Kakitil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48DF60CB" w14:textId="2FCFD3D5" w:rsidR="2BEDAB75" w:rsidRDefault="2BEDAB75" w:rsidP="00DA4756">
            <w:pPr>
              <w:rPr>
                <w:sz w:val="20"/>
                <w:szCs w:val="20"/>
              </w:rPr>
            </w:pP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2EA7AC5B" w14:textId="0FA3AF13" w:rsidR="2BEDAB75" w:rsidRDefault="2BEDAB75" w:rsidP="00DA4756">
            <w:pPr>
              <w:rPr>
                <w:sz w:val="20"/>
                <w:szCs w:val="20"/>
              </w:rPr>
            </w:pP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0C0E818B" w14:textId="2A6C57F6" w:rsidR="2BEDAB75" w:rsidRDefault="2BEDAB75" w:rsidP="00DA4756">
            <w:pPr>
              <w:ind w:right="-120"/>
              <w:rPr>
                <w:sz w:val="20"/>
                <w:szCs w:val="20"/>
              </w:rPr>
            </w:pP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49C0E8B5" w14:textId="44C814FE" w:rsidR="2BEDAB75" w:rsidRDefault="2BEDAB75" w:rsidP="00DA4756">
            <w:pPr>
              <w:ind w:left="180"/>
              <w:rPr>
                <w:sz w:val="18"/>
                <w:szCs w:val="18"/>
              </w:rPr>
            </w:pPr>
            <w:r w:rsidRPr="2BEDAB75">
              <w:rPr>
                <w:sz w:val="18"/>
                <w:szCs w:val="18"/>
              </w:rPr>
              <w:t>Duck</w:t>
            </w:r>
          </w:p>
        </w:tc>
      </w:tr>
      <w:tr w:rsidR="2BEDAB75" w14:paraId="0C6EF0FB" w14:textId="77777777" w:rsidTr="00DA4756">
        <w:trPr>
          <w:trHeight w:val="20"/>
        </w:trPr>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7B8121C9" w14:textId="141F5906" w:rsidR="2BEDAB75" w:rsidRDefault="2BEDAB75" w:rsidP="00DA4756">
            <w:pPr>
              <w:rPr>
                <w:sz w:val="18"/>
                <w:szCs w:val="18"/>
              </w:rPr>
            </w:pPr>
            <w:r w:rsidRPr="2BEDAB75">
              <w:rPr>
                <w:sz w:val="18"/>
                <w:szCs w:val="18"/>
              </w:rPr>
              <w:t>Dig</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2A67C0C8" w14:textId="425109B0" w:rsidR="2BEDAB75" w:rsidRDefault="2BEDAB75" w:rsidP="00DA4756">
            <w:pPr>
              <w:rPr>
                <w:sz w:val="18"/>
                <w:szCs w:val="18"/>
              </w:rPr>
            </w:pPr>
            <w:r w:rsidRPr="2BEDAB75">
              <w:rPr>
                <w:sz w:val="18"/>
                <w:szCs w:val="18"/>
              </w:rPr>
              <w:t>Kadig</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03C0F311" w14:textId="18E86EA2" w:rsidR="2BEDAB75" w:rsidRDefault="2BEDAB75" w:rsidP="00DA4756">
            <w:pPr>
              <w:rPr>
                <w:sz w:val="18"/>
                <w:szCs w:val="18"/>
              </w:rPr>
            </w:pPr>
            <w:r w:rsidRPr="2BEDAB75">
              <w:rPr>
                <w:sz w:val="18"/>
                <w:szCs w:val="18"/>
              </w:rPr>
              <w:t>Digil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056EEC3F" w14:textId="1181E17C" w:rsidR="2BEDAB75" w:rsidRDefault="2BEDAB75" w:rsidP="00DA4756">
            <w:pPr>
              <w:rPr>
                <w:sz w:val="18"/>
                <w:szCs w:val="18"/>
              </w:rPr>
            </w:pPr>
            <w:r w:rsidRPr="2BEDAB75">
              <w:rPr>
                <w:sz w:val="18"/>
                <w:szCs w:val="18"/>
              </w:rPr>
              <w:t>Kadigil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429B36EB" w14:textId="458B2F2F" w:rsidR="2BEDAB75" w:rsidRDefault="2BEDAB75" w:rsidP="00DA4756">
            <w:pPr>
              <w:rPr>
                <w:sz w:val="20"/>
                <w:szCs w:val="20"/>
              </w:rPr>
            </w:pP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196E67EB" w14:textId="1F134779" w:rsidR="2BEDAB75" w:rsidRDefault="2BEDAB75" w:rsidP="00DA4756">
            <w:pPr>
              <w:rPr>
                <w:sz w:val="20"/>
                <w:szCs w:val="20"/>
              </w:rPr>
            </w:pP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4B17E6F3" w14:textId="524DF84E" w:rsidR="2BEDAB75" w:rsidRDefault="2BEDAB75" w:rsidP="00DA4756">
            <w:pPr>
              <w:ind w:right="-120"/>
              <w:rPr>
                <w:sz w:val="20"/>
                <w:szCs w:val="20"/>
              </w:rPr>
            </w:pP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3B6B24AC" w14:textId="470C9483" w:rsidR="2BEDAB75" w:rsidRDefault="2BEDAB75" w:rsidP="00DA4756">
            <w:pPr>
              <w:ind w:left="180"/>
              <w:rPr>
                <w:sz w:val="18"/>
                <w:szCs w:val="18"/>
              </w:rPr>
            </w:pPr>
            <w:r w:rsidRPr="2BEDAB75">
              <w:rPr>
                <w:sz w:val="18"/>
                <w:szCs w:val="18"/>
              </w:rPr>
              <w:t>Elephant</w:t>
            </w:r>
          </w:p>
        </w:tc>
      </w:tr>
      <w:tr w:rsidR="2BEDAB75" w14:paraId="41548BAE" w14:textId="77777777" w:rsidTr="00DA4756">
        <w:trPr>
          <w:trHeight w:val="20"/>
        </w:trPr>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02427361" w14:textId="1316B0BF" w:rsidR="2BEDAB75" w:rsidRDefault="2BEDAB75" w:rsidP="00DA4756">
            <w:pPr>
              <w:rPr>
                <w:sz w:val="18"/>
                <w:szCs w:val="18"/>
              </w:rPr>
            </w:pPr>
            <w:r w:rsidRPr="2BEDAB75">
              <w:rPr>
                <w:sz w:val="18"/>
                <w:szCs w:val="18"/>
              </w:rPr>
              <w:t>Nik</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52827A6D" w14:textId="4F43C9A6" w:rsidR="2BEDAB75" w:rsidRDefault="2BEDAB75" w:rsidP="00DA4756">
            <w:pPr>
              <w:rPr>
                <w:sz w:val="18"/>
                <w:szCs w:val="18"/>
              </w:rPr>
            </w:pPr>
            <w:r w:rsidRPr="2BEDAB75">
              <w:rPr>
                <w:sz w:val="18"/>
                <w:szCs w:val="18"/>
              </w:rPr>
              <w:t>Kanik</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02302016" w14:textId="6FF7142D" w:rsidR="2BEDAB75" w:rsidRDefault="2BEDAB75" w:rsidP="00DA4756">
            <w:pPr>
              <w:rPr>
                <w:sz w:val="18"/>
                <w:szCs w:val="18"/>
              </w:rPr>
            </w:pPr>
            <w:r w:rsidRPr="2BEDAB75">
              <w:rPr>
                <w:sz w:val="18"/>
                <w:szCs w:val="18"/>
              </w:rPr>
              <w:t>Nikil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6D313BB1" w14:textId="41F10DD2" w:rsidR="2BEDAB75" w:rsidRDefault="2BEDAB75" w:rsidP="00DA4756">
            <w:pPr>
              <w:rPr>
                <w:sz w:val="18"/>
                <w:szCs w:val="18"/>
              </w:rPr>
            </w:pPr>
            <w:r w:rsidRPr="2BEDAB75">
              <w:rPr>
                <w:sz w:val="18"/>
                <w:szCs w:val="18"/>
              </w:rPr>
              <w:t>Kanikil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25E7BF9B" w14:textId="55AA8A43" w:rsidR="2BEDAB75" w:rsidRDefault="2BEDAB75" w:rsidP="00DA4756">
            <w:pPr>
              <w:rPr>
                <w:sz w:val="20"/>
                <w:szCs w:val="20"/>
              </w:rPr>
            </w:pP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1E82F8D4" w14:textId="347A5837" w:rsidR="2BEDAB75" w:rsidRDefault="2BEDAB75" w:rsidP="00DA4756">
            <w:pPr>
              <w:rPr>
                <w:sz w:val="20"/>
                <w:szCs w:val="20"/>
              </w:rPr>
            </w:pP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5D4D02DF" w14:textId="0BA94291" w:rsidR="2BEDAB75" w:rsidRDefault="2BEDAB75" w:rsidP="00DA4756">
            <w:pPr>
              <w:ind w:right="-120"/>
              <w:rPr>
                <w:sz w:val="20"/>
                <w:szCs w:val="20"/>
              </w:rPr>
            </w:pP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67D92107" w14:textId="013AB213" w:rsidR="2BEDAB75" w:rsidRDefault="2BEDAB75" w:rsidP="00DA4756">
            <w:pPr>
              <w:ind w:left="180"/>
              <w:rPr>
                <w:sz w:val="18"/>
                <w:szCs w:val="18"/>
              </w:rPr>
            </w:pPr>
            <w:r w:rsidRPr="2BEDAB75">
              <w:rPr>
                <w:sz w:val="18"/>
                <w:szCs w:val="18"/>
              </w:rPr>
              <w:t>Fish</w:t>
            </w:r>
          </w:p>
        </w:tc>
      </w:tr>
      <w:tr w:rsidR="2BEDAB75" w14:paraId="6BFE564D" w14:textId="77777777" w:rsidTr="00DA4756">
        <w:trPr>
          <w:trHeight w:val="20"/>
        </w:trPr>
        <w:tc>
          <w:tcPr>
            <w:tcW w:w="1155" w:type="dxa"/>
            <w:tcBorders>
              <w:top w:val="single" w:sz="6" w:space="0" w:color="FFFFFF" w:themeColor="background1"/>
              <w:left w:val="single" w:sz="6" w:space="0" w:color="FFFFFF" w:themeColor="background1"/>
              <w:bottom w:val="single" w:sz="6" w:space="0" w:color="000000" w:themeColor="text1"/>
              <w:right w:val="single" w:sz="6" w:space="0" w:color="FFFFFF" w:themeColor="background1"/>
            </w:tcBorders>
            <w:tcMar>
              <w:top w:w="15" w:type="dxa"/>
              <w:left w:w="15" w:type="dxa"/>
              <w:bottom w:w="15" w:type="dxa"/>
              <w:right w:w="15" w:type="dxa"/>
            </w:tcMar>
          </w:tcPr>
          <w:p w14:paraId="351A9415" w14:textId="4C908B91" w:rsidR="2BEDAB75" w:rsidRDefault="2BEDAB75" w:rsidP="00DA4756">
            <w:pPr>
              <w:rPr>
                <w:sz w:val="18"/>
                <w:szCs w:val="18"/>
              </w:rPr>
            </w:pPr>
            <w:r w:rsidRPr="2BEDAB75">
              <w:rPr>
                <w:sz w:val="18"/>
                <w:szCs w:val="18"/>
              </w:rPr>
              <w:t>Gif</w:t>
            </w:r>
          </w:p>
        </w:tc>
        <w:tc>
          <w:tcPr>
            <w:tcW w:w="1155" w:type="dxa"/>
            <w:tcBorders>
              <w:top w:val="single" w:sz="6" w:space="0" w:color="FFFFFF" w:themeColor="background1"/>
              <w:left w:val="single" w:sz="6" w:space="0" w:color="FFFFFF" w:themeColor="background1"/>
              <w:bottom w:val="single" w:sz="6" w:space="0" w:color="000000" w:themeColor="text1"/>
              <w:right w:val="single" w:sz="6" w:space="0" w:color="FFFFFF" w:themeColor="background1"/>
            </w:tcBorders>
            <w:tcMar>
              <w:top w:w="15" w:type="dxa"/>
              <w:left w:w="15" w:type="dxa"/>
              <w:bottom w:w="15" w:type="dxa"/>
              <w:right w:w="15" w:type="dxa"/>
            </w:tcMar>
          </w:tcPr>
          <w:p w14:paraId="594257DB" w14:textId="41A39568" w:rsidR="2BEDAB75" w:rsidRDefault="2BEDAB75" w:rsidP="00DA4756">
            <w:pPr>
              <w:rPr>
                <w:sz w:val="18"/>
                <w:szCs w:val="18"/>
              </w:rPr>
            </w:pPr>
            <w:r w:rsidRPr="2BEDAB75">
              <w:rPr>
                <w:sz w:val="18"/>
                <w:szCs w:val="18"/>
              </w:rPr>
              <w:t>Kagif</w:t>
            </w:r>
          </w:p>
        </w:tc>
        <w:tc>
          <w:tcPr>
            <w:tcW w:w="1155" w:type="dxa"/>
            <w:tcBorders>
              <w:top w:val="single" w:sz="6" w:space="0" w:color="FFFFFF" w:themeColor="background1"/>
              <w:left w:val="single" w:sz="6" w:space="0" w:color="FFFFFF" w:themeColor="background1"/>
              <w:bottom w:val="single" w:sz="6" w:space="0" w:color="000000" w:themeColor="text1"/>
              <w:right w:val="single" w:sz="6" w:space="0" w:color="FFFFFF" w:themeColor="background1"/>
            </w:tcBorders>
            <w:tcMar>
              <w:top w:w="15" w:type="dxa"/>
              <w:left w:w="15" w:type="dxa"/>
              <w:bottom w:w="15" w:type="dxa"/>
              <w:right w:w="15" w:type="dxa"/>
            </w:tcMar>
          </w:tcPr>
          <w:p w14:paraId="52194F10" w14:textId="29C18229" w:rsidR="2BEDAB75" w:rsidRDefault="2BEDAB75" w:rsidP="00DA4756">
            <w:pPr>
              <w:rPr>
                <w:sz w:val="18"/>
                <w:szCs w:val="18"/>
              </w:rPr>
            </w:pPr>
            <w:r w:rsidRPr="2BEDAB75">
              <w:rPr>
                <w:sz w:val="18"/>
                <w:szCs w:val="18"/>
              </w:rPr>
              <w:t>Gifil</w:t>
            </w:r>
          </w:p>
        </w:tc>
        <w:tc>
          <w:tcPr>
            <w:tcW w:w="1155" w:type="dxa"/>
            <w:tcBorders>
              <w:top w:val="single" w:sz="6" w:space="0" w:color="FFFFFF" w:themeColor="background1"/>
              <w:left w:val="single" w:sz="6" w:space="0" w:color="FFFFFF" w:themeColor="background1"/>
              <w:bottom w:val="single" w:sz="6" w:space="0" w:color="000000" w:themeColor="text1"/>
              <w:right w:val="single" w:sz="6" w:space="0" w:color="FFFFFF" w:themeColor="background1"/>
            </w:tcBorders>
            <w:tcMar>
              <w:top w:w="15" w:type="dxa"/>
              <w:left w:w="15" w:type="dxa"/>
              <w:bottom w:w="15" w:type="dxa"/>
              <w:right w:w="15" w:type="dxa"/>
            </w:tcMar>
          </w:tcPr>
          <w:p w14:paraId="32011BAE" w14:textId="4DDFF049" w:rsidR="2BEDAB75" w:rsidRDefault="2BEDAB75" w:rsidP="00DA4756">
            <w:pPr>
              <w:rPr>
                <w:sz w:val="18"/>
                <w:szCs w:val="18"/>
              </w:rPr>
            </w:pPr>
            <w:r w:rsidRPr="2BEDAB75">
              <w:rPr>
                <w:sz w:val="18"/>
                <w:szCs w:val="18"/>
              </w:rPr>
              <w:t>Kagifil</w:t>
            </w:r>
          </w:p>
        </w:tc>
        <w:tc>
          <w:tcPr>
            <w:tcW w:w="1155" w:type="dxa"/>
            <w:tcBorders>
              <w:top w:val="single" w:sz="6" w:space="0" w:color="FFFFFF" w:themeColor="background1"/>
              <w:left w:val="single" w:sz="6" w:space="0" w:color="FFFFFF" w:themeColor="background1"/>
              <w:bottom w:val="single" w:sz="6" w:space="0" w:color="000000" w:themeColor="text1"/>
              <w:right w:val="single" w:sz="6" w:space="0" w:color="FFFFFF" w:themeColor="background1"/>
            </w:tcBorders>
            <w:tcMar>
              <w:top w:w="15" w:type="dxa"/>
              <w:left w:w="15" w:type="dxa"/>
              <w:bottom w:w="15" w:type="dxa"/>
              <w:right w:w="15" w:type="dxa"/>
            </w:tcMar>
          </w:tcPr>
          <w:p w14:paraId="68941230" w14:textId="41CAAFCA" w:rsidR="2BEDAB75" w:rsidRDefault="2BEDAB75" w:rsidP="00DA4756">
            <w:pPr>
              <w:rPr>
                <w:sz w:val="20"/>
                <w:szCs w:val="20"/>
              </w:rPr>
            </w:pPr>
          </w:p>
        </w:tc>
        <w:tc>
          <w:tcPr>
            <w:tcW w:w="1155" w:type="dxa"/>
            <w:tcBorders>
              <w:top w:val="single" w:sz="6" w:space="0" w:color="FFFFFF" w:themeColor="background1"/>
              <w:left w:val="single" w:sz="6" w:space="0" w:color="FFFFFF" w:themeColor="background1"/>
              <w:bottom w:val="single" w:sz="6" w:space="0" w:color="000000" w:themeColor="text1"/>
              <w:right w:val="single" w:sz="6" w:space="0" w:color="FFFFFF" w:themeColor="background1"/>
            </w:tcBorders>
            <w:tcMar>
              <w:top w:w="15" w:type="dxa"/>
              <w:left w:w="15" w:type="dxa"/>
              <w:bottom w:w="15" w:type="dxa"/>
              <w:right w:w="15" w:type="dxa"/>
            </w:tcMar>
          </w:tcPr>
          <w:p w14:paraId="1D645BBC" w14:textId="0894CBBD" w:rsidR="2BEDAB75" w:rsidRDefault="2BEDAB75" w:rsidP="00DA4756">
            <w:pPr>
              <w:rPr>
                <w:sz w:val="20"/>
                <w:szCs w:val="20"/>
              </w:rPr>
            </w:pPr>
          </w:p>
        </w:tc>
        <w:tc>
          <w:tcPr>
            <w:tcW w:w="1155" w:type="dxa"/>
            <w:tcBorders>
              <w:top w:val="single" w:sz="6" w:space="0" w:color="FFFFFF" w:themeColor="background1"/>
              <w:left w:val="single" w:sz="6" w:space="0" w:color="FFFFFF" w:themeColor="background1"/>
              <w:bottom w:val="single" w:sz="6" w:space="0" w:color="000000" w:themeColor="text1"/>
              <w:right w:val="single" w:sz="6" w:space="0" w:color="FFFFFF" w:themeColor="background1"/>
            </w:tcBorders>
            <w:tcMar>
              <w:top w:w="15" w:type="dxa"/>
              <w:left w:w="15" w:type="dxa"/>
              <w:bottom w:w="15" w:type="dxa"/>
              <w:right w:w="15" w:type="dxa"/>
            </w:tcMar>
          </w:tcPr>
          <w:p w14:paraId="4D6A9939" w14:textId="6024DEDD" w:rsidR="2BEDAB75" w:rsidRDefault="2BEDAB75" w:rsidP="00DA4756">
            <w:pPr>
              <w:ind w:right="-120"/>
              <w:rPr>
                <w:sz w:val="20"/>
                <w:szCs w:val="20"/>
              </w:rPr>
            </w:pPr>
          </w:p>
        </w:tc>
        <w:tc>
          <w:tcPr>
            <w:tcW w:w="1155" w:type="dxa"/>
            <w:tcBorders>
              <w:top w:val="single" w:sz="6" w:space="0" w:color="FFFFFF" w:themeColor="background1"/>
              <w:left w:val="single" w:sz="6" w:space="0" w:color="FFFFFF" w:themeColor="background1"/>
              <w:bottom w:val="single" w:sz="6" w:space="0" w:color="000000" w:themeColor="text1"/>
              <w:right w:val="single" w:sz="6" w:space="0" w:color="FFFFFF" w:themeColor="background1"/>
            </w:tcBorders>
            <w:tcMar>
              <w:top w:w="15" w:type="dxa"/>
              <w:left w:w="15" w:type="dxa"/>
              <w:bottom w:w="15" w:type="dxa"/>
              <w:right w:w="15" w:type="dxa"/>
            </w:tcMar>
          </w:tcPr>
          <w:p w14:paraId="31E95017" w14:textId="4120EC2C" w:rsidR="2BEDAB75" w:rsidRDefault="2BEDAB75" w:rsidP="00DA4756">
            <w:pPr>
              <w:ind w:left="180"/>
              <w:rPr>
                <w:sz w:val="18"/>
                <w:szCs w:val="18"/>
              </w:rPr>
            </w:pPr>
            <w:r w:rsidRPr="2BEDAB75">
              <w:rPr>
                <w:sz w:val="18"/>
                <w:szCs w:val="18"/>
              </w:rPr>
              <w:t>Horse</w:t>
            </w:r>
          </w:p>
        </w:tc>
      </w:tr>
      <w:tr w:rsidR="2BEDAB75" w14:paraId="6ECA4B88" w14:textId="77777777" w:rsidTr="00DA4756">
        <w:trPr>
          <w:trHeight w:val="20"/>
        </w:trPr>
        <w:tc>
          <w:tcPr>
            <w:tcW w:w="9240" w:type="dxa"/>
            <w:gridSpan w:val="8"/>
            <w:tcBorders>
              <w:top w:val="single" w:sz="6" w:space="0" w:color="000000" w:themeColor="text1"/>
              <w:left w:val="single" w:sz="6" w:space="0" w:color="FFFFFF" w:themeColor="background1"/>
              <w:bottom w:val="single" w:sz="6" w:space="0" w:color="000000" w:themeColor="text1"/>
              <w:right w:val="single" w:sz="6" w:space="0" w:color="FFFFFF" w:themeColor="background1"/>
            </w:tcBorders>
            <w:tcMar>
              <w:top w:w="15" w:type="dxa"/>
              <w:left w:w="15" w:type="dxa"/>
              <w:bottom w:w="15" w:type="dxa"/>
              <w:right w:w="15" w:type="dxa"/>
            </w:tcMar>
          </w:tcPr>
          <w:p w14:paraId="69E62270" w14:textId="641E4FF3" w:rsidR="2BEDAB75" w:rsidRDefault="2BEDAB75" w:rsidP="00DA4756">
            <w:pPr>
              <w:spacing w:before="40"/>
              <w:jc w:val="center"/>
              <w:rPr>
                <w:sz w:val="18"/>
                <w:szCs w:val="18"/>
              </w:rPr>
            </w:pPr>
            <w:r w:rsidRPr="2BEDAB75">
              <w:rPr>
                <w:b/>
                <w:bCs/>
                <w:sz w:val="18"/>
                <w:szCs w:val="18"/>
              </w:rPr>
              <w:t>Test Items</w:t>
            </w:r>
          </w:p>
        </w:tc>
      </w:tr>
      <w:tr w:rsidR="2BEDAB75" w14:paraId="597DEFB8" w14:textId="77777777" w:rsidTr="00DA4756">
        <w:trPr>
          <w:trHeight w:val="20"/>
        </w:trPr>
        <w:tc>
          <w:tcPr>
            <w:tcW w:w="1155" w:type="dxa"/>
            <w:tcBorders>
              <w:top w:val="single" w:sz="6" w:space="0" w:color="000000" w:themeColor="text1"/>
              <w:left w:val="single" w:sz="6" w:space="0" w:color="FFFFFF" w:themeColor="background1"/>
              <w:bottom w:val="single" w:sz="6" w:space="0" w:color="000000" w:themeColor="text1"/>
              <w:right w:val="single" w:sz="6" w:space="0" w:color="FFFFFF" w:themeColor="background1"/>
            </w:tcBorders>
            <w:tcMar>
              <w:top w:w="15" w:type="dxa"/>
              <w:left w:w="15" w:type="dxa"/>
              <w:bottom w:w="15" w:type="dxa"/>
              <w:right w:w="15" w:type="dxa"/>
            </w:tcMar>
          </w:tcPr>
          <w:p w14:paraId="5930EEF4" w14:textId="3273F4DA" w:rsidR="2BEDAB75" w:rsidRDefault="2BEDAB75" w:rsidP="00DA4756">
            <w:pPr>
              <w:rPr>
                <w:sz w:val="18"/>
                <w:szCs w:val="18"/>
              </w:rPr>
            </w:pPr>
            <w:r w:rsidRPr="2BEDAB75">
              <w:rPr>
                <w:b/>
                <w:bCs/>
                <w:sz w:val="18"/>
                <w:szCs w:val="18"/>
              </w:rPr>
              <w:t>Singular</w:t>
            </w:r>
          </w:p>
        </w:tc>
        <w:tc>
          <w:tcPr>
            <w:tcW w:w="1155" w:type="dxa"/>
            <w:tcBorders>
              <w:top w:val="single" w:sz="6" w:space="0" w:color="000000" w:themeColor="text1"/>
              <w:left w:val="single" w:sz="6" w:space="0" w:color="FFFFFF" w:themeColor="background1"/>
              <w:bottom w:val="single" w:sz="6" w:space="0" w:color="000000" w:themeColor="text1"/>
              <w:right w:val="single" w:sz="6" w:space="0" w:color="FFFFFF" w:themeColor="background1"/>
            </w:tcBorders>
            <w:tcMar>
              <w:top w:w="15" w:type="dxa"/>
              <w:left w:w="15" w:type="dxa"/>
              <w:bottom w:w="15" w:type="dxa"/>
              <w:right w:w="15" w:type="dxa"/>
            </w:tcMar>
          </w:tcPr>
          <w:p w14:paraId="7B779C91" w14:textId="5D769D57" w:rsidR="2BEDAB75" w:rsidRDefault="2BEDAB75" w:rsidP="00DA4756">
            <w:pPr>
              <w:rPr>
                <w:sz w:val="18"/>
                <w:szCs w:val="18"/>
              </w:rPr>
            </w:pPr>
            <w:r w:rsidRPr="2BEDAB75">
              <w:rPr>
                <w:b/>
                <w:bCs/>
                <w:sz w:val="18"/>
                <w:szCs w:val="18"/>
              </w:rPr>
              <w:t>Diminutive</w:t>
            </w:r>
          </w:p>
        </w:tc>
        <w:tc>
          <w:tcPr>
            <w:tcW w:w="1155" w:type="dxa"/>
            <w:tcBorders>
              <w:top w:val="single" w:sz="6" w:space="0" w:color="000000" w:themeColor="text1"/>
              <w:left w:val="single" w:sz="6" w:space="0" w:color="FFFFFF" w:themeColor="background1"/>
              <w:bottom w:val="single" w:sz="6" w:space="0" w:color="000000" w:themeColor="text1"/>
              <w:right w:val="single" w:sz="6" w:space="0" w:color="FFFFFF" w:themeColor="background1"/>
            </w:tcBorders>
            <w:tcMar>
              <w:top w:w="15" w:type="dxa"/>
              <w:left w:w="15" w:type="dxa"/>
              <w:bottom w:w="15" w:type="dxa"/>
              <w:right w:w="15" w:type="dxa"/>
            </w:tcMar>
          </w:tcPr>
          <w:p w14:paraId="66B69E25" w14:textId="2E5FAAB7" w:rsidR="2BEDAB75" w:rsidRDefault="2BEDAB75" w:rsidP="00DA4756">
            <w:pPr>
              <w:rPr>
                <w:sz w:val="18"/>
                <w:szCs w:val="18"/>
              </w:rPr>
            </w:pPr>
            <w:r w:rsidRPr="2BEDAB75">
              <w:rPr>
                <w:b/>
                <w:bCs/>
                <w:sz w:val="18"/>
                <w:szCs w:val="18"/>
              </w:rPr>
              <w:t>Plural</w:t>
            </w:r>
          </w:p>
        </w:tc>
        <w:tc>
          <w:tcPr>
            <w:tcW w:w="1155" w:type="dxa"/>
            <w:tcBorders>
              <w:top w:val="single" w:sz="6" w:space="0" w:color="000000" w:themeColor="text1"/>
              <w:left w:val="single" w:sz="6" w:space="0" w:color="FFFFFF" w:themeColor="background1"/>
              <w:bottom w:val="single" w:sz="6" w:space="0" w:color="000000" w:themeColor="text1"/>
              <w:right w:val="single" w:sz="6" w:space="0" w:color="FFFFFF" w:themeColor="background1"/>
            </w:tcBorders>
            <w:tcMar>
              <w:top w:w="15" w:type="dxa"/>
              <w:left w:w="15" w:type="dxa"/>
              <w:bottom w:w="15" w:type="dxa"/>
              <w:right w:w="15" w:type="dxa"/>
            </w:tcMar>
          </w:tcPr>
          <w:p w14:paraId="7C8C9047" w14:textId="041A75E8" w:rsidR="2BEDAB75" w:rsidRDefault="2BEDAB75" w:rsidP="00DA4756">
            <w:pPr>
              <w:rPr>
                <w:sz w:val="18"/>
                <w:szCs w:val="18"/>
              </w:rPr>
            </w:pPr>
            <w:r w:rsidRPr="2BEDAB75">
              <w:rPr>
                <w:b/>
                <w:bCs/>
                <w:sz w:val="18"/>
                <w:szCs w:val="18"/>
              </w:rPr>
              <w:t>Dim. Plural</w:t>
            </w:r>
          </w:p>
        </w:tc>
        <w:tc>
          <w:tcPr>
            <w:tcW w:w="1155" w:type="dxa"/>
            <w:tcBorders>
              <w:top w:val="single" w:sz="6" w:space="0" w:color="000000" w:themeColor="text1"/>
              <w:left w:val="single" w:sz="6" w:space="0" w:color="FFFFFF" w:themeColor="background1"/>
              <w:bottom w:val="single" w:sz="6" w:space="0" w:color="000000" w:themeColor="text1"/>
              <w:right w:val="single" w:sz="6" w:space="0" w:color="FFFFFF" w:themeColor="background1"/>
            </w:tcBorders>
            <w:tcMar>
              <w:top w:w="15" w:type="dxa"/>
              <w:left w:w="15" w:type="dxa"/>
              <w:bottom w:w="15" w:type="dxa"/>
              <w:right w:w="15" w:type="dxa"/>
            </w:tcMar>
          </w:tcPr>
          <w:p w14:paraId="7C0F4CE2" w14:textId="529B5656" w:rsidR="2BEDAB75" w:rsidRDefault="2BEDAB75" w:rsidP="00DA4756">
            <w:pPr>
              <w:rPr>
                <w:sz w:val="18"/>
                <w:szCs w:val="18"/>
              </w:rPr>
            </w:pPr>
            <w:r w:rsidRPr="2BEDAB75">
              <w:rPr>
                <w:b/>
                <w:bCs/>
                <w:sz w:val="18"/>
                <w:szCs w:val="18"/>
              </w:rPr>
              <w:t>Dim. Foil</w:t>
            </w:r>
          </w:p>
        </w:tc>
        <w:tc>
          <w:tcPr>
            <w:tcW w:w="1155" w:type="dxa"/>
            <w:tcBorders>
              <w:top w:val="single" w:sz="6" w:space="0" w:color="000000" w:themeColor="text1"/>
              <w:left w:val="single" w:sz="6" w:space="0" w:color="FFFFFF" w:themeColor="background1"/>
              <w:bottom w:val="single" w:sz="6" w:space="0" w:color="000000" w:themeColor="text1"/>
              <w:right w:val="single" w:sz="6" w:space="0" w:color="FFFFFF" w:themeColor="background1"/>
            </w:tcBorders>
            <w:tcMar>
              <w:top w:w="15" w:type="dxa"/>
              <w:left w:w="15" w:type="dxa"/>
              <w:bottom w:w="15" w:type="dxa"/>
              <w:right w:w="15" w:type="dxa"/>
            </w:tcMar>
          </w:tcPr>
          <w:p w14:paraId="5F36AF6F" w14:textId="1B510B55" w:rsidR="2BEDAB75" w:rsidRDefault="2BEDAB75" w:rsidP="00DA4756">
            <w:pPr>
              <w:rPr>
                <w:sz w:val="18"/>
                <w:szCs w:val="18"/>
              </w:rPr>
            </w:pPr>
            <w:r w:rsidRPr="2BEDAB75">
              <w:rPr>
                <w:b/>
                <w:bCs/>
                <w:sz w:val="18"/>
                <w:szCs w:val="18"/>
              </w:rPr>
              <w:t>Plural Foil.</w:t>
            </w:r>
          </w:p>
        </w:tc>
        <w:tc>
          <w:tcPr>
            <w:tcW w:w="1155" w:type="dxa"/>
            <w:tcBorders>
              <w:top w:val="single" w:sz="6" w:space="0" w:color="000000" w:themeColor="text1"/>
              <w:left w:val="single" w:sz="6" w:space="0" w:color="FFFFFF" w:themeColor="background1"/>
              <w:bottom w:val="single" w:sz="6" w:space="0" w:color="000000" w:themeColor="text1"/>
              <w:right w:val="single" w:sz="6" w:space="0" w:color="FFFFFF" w:themeColor="background1"/>
            </w:tcBorders>
            <w:tcMar>
              <w:top w:w="15" w:type="dxa"/>
              <w:left w:w="15" w:type="dxa"/>
              <w:bottom w:w="15" w:type="dxa"/>
              <w:right w:w="15" w:type="dxa"/>
            </w:tcMar>
          </w:tcPr>
          <w:p w14:paraId="44E5CED3" w14:textId="279A0455" w:rsidR="2BEDAB75" w:rsidRDefault="2BEDAB75" w:rsidP="00DA4756">
            <w:pPr>
              <w:ind w:right="-120"/>
              <w:rPr>
                <w:sz w:val="18"/>
                <w:szCs w:val="18"/>
              </w:rPr>
            </w:pPr>
            <w:r w:rsidRPr="2BEDAB75">
              <w:rPr>
                <w:b/>
                <w:bCs/>
                <w:sz w:val="18"/>
                <w:szCs w:val="18"/>
              </w:rPr>
              <w:t>Dim. Plural Foil.</w:t>
            </w:r>
          </w:p>
        </w:tc>
        <w:tc>
          <w:tcPr>
            <w:tcW w:w="1155" w:type="dxa"/>
            <w:tcBorders>
              <w:top w:val="single" w:sz="6" w:space="0" w:color="000000" w:themeColor="text1"/>
              <w:left w:val="single" w:sz="6" w:space="0" w:color="FFFFFF" w:themeColor="background1"/>
              <w:bottom w:val="single" w:sz="6" w:space="0" w:color="000000" w:themeColor="text1"/>
              <w:right w:val="single" w:sz="6" w:space="0" w:color="FFFFFF" w:themeColor="background1"/>
            </w:tcBorders>
            <w:tcMar>
              <w:top w:w="15" w:type="dxa"/>
              <w:left w:w="15" w:type="dxa"/>
              <w:bottom w:w="15" w:type="dxa"/>
              <w:right w:w="15" w:type="dxa"/>
            </w:tcMar>
          </w:tcPr>
          <w:p w14:paraId="1E34EB7A" w14:textId="3986A1DE" w:rsidR="2BEDAB75" w:rsidRDefault="2BEDAB75" w:rsidP="00DA4756">
            <w:pPr>
              <w:ind w:left="180"/>
              <w:rPr>
                <w:sz w:val="18"/>
                <w:szCs w:val="18"/>
              </w:rPr>
            </w:pPr>
            <w:r w:rsidRPr="2BEDAB75">
              <w:rPr>
                <w:b/>
                <w:bCs/>
                <w:sz w:val="18"/>
                <w:szCs w:val="18"/>
              </w:rPr>
              <w:t>Meaning</w:t>
            </w:r>
          </w:p>
        </w:tc>
      </w:tr>
      <w:tr w:rsidR="2BEDAB75" w14:paraId="65322EA5" w14:textId="77777777" w:rsidTr="00DA4756">
        <w:trPr>
          <w:trHeight w:val="20"/>
        </w:trPr>
        <w:tc>
          <w:tcPr>
            <w:tcW w:w="1155" w:type="dxa"/>
            <w:tcBorders>
              <w:top w:val="single" w:sz="6" w:space="0" w:color="000000" w:themeColor="text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06606152" w14:textId="532F6A5E" w:rsidR="2BEDAB75" w:rsidRDefault="2BEDAB75" w:rsidP="00DA4756">
            <w:pPr>
              <w:rPr>
                <w:sz w:val="18"/>
                <w:szCs w:val="18"/>
              </w:rPr>
            </w:pPr>
            <w:r w:rsidRPr="2BEDAB75">
              <w:rPr>
                <w:sz w:val="18"/>
                <w:szCs w:val="18"/>
              </w:rPr>
              <w:t>Shang</w:t>
            </w:r>
          </w:p>
        </w:tc>
        <w:tc>
          <w:tcPr>
            <w:tcW w:w="1155" w:type="dxa"/>
            <w:tcBorders>
              <w:top w:val="single" w:sz="6" w:space="0" w:color="000000" w:themeColor="text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7B33FB3C" w14:textId="4045BED3" w:rsidR="2BEDAB75" w:rsidRDefault="2BEDAB75" w:rsidP="00DA4756">
            <w:pPr>
              <w:rPr>
                <w:sz w:val="18"/>
                <w:szCs w:val="18"/>
              </w:rPr>
            </w:pPr>
            <w:r w:rsidRPr="2BEDAB75">
              <w:rPr>
                <w:sz w:val="18"/>
                <w:szCs w:val="18"/>
              </w:rPr>
              <w:t>Kashang</w:t>
            </w:r>
          </w:p>
        </w:tc>
        <w:tc>
          <w:tcPr>
            <w:tcW w:w="1155" w:type="dxa"/>
            <w:tcBorders>
              <w:top w:val="single" w:sz="6" w:space="0" w:color="000000" w:themeColor="text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6F6846DE" w14:textId="5207C47D" w:rsidR="2BEDAB75" w:rsidRDefault="2BEDAB75" w:rsidP="00DA4756">
            <w:pPr>
              <w:rPr>
                <w:sz w:val="18"/>
                <w:szCs w:val="18"/>
              </w:rPr>
            </w:pPr>
            <w:r w:rsidRPr="2BEDAB75">
              <w:rPr>
                <w:sz w:val="18"/>
                <w:szCs w:val="18"/>
              </w:rPr>
              <w:t>Shangil</w:t>
            </w:r>
          </w:p>
        </w:tc>
        <w:tc>
          <w:tcPr>
            <w:tcW w:w="1155" w:type="dxa"/>
            <w:tcBorders>
              <w:top w:val="single" w:sz="6" w:space="0" w:color="000000" w:themeColor="text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34AF8FBA" w14:textId="23D84F4F" w:rsidR="2BEDAB75" w:rsidRDefault="2BEDAB75" w:rsidP="00DA4756">
            <w:pPr>
              <w:rPr>
                <w:sz w:val="18"/>
                <w:szCs w:val="18"/>
              </w:rPr>
            </w:pPr>
            <w:r w:rsidRPr="2BEDAB75">
              <w:rPr>
                <w:sz w:val="18"/>
                <w:szCs w:val="18"/>
              </w:rPr>
              <w:t>Kashangil</w:t>
            </w:r>
          </w:p>
        </w:tc>
        <w:tc>
          <w:tcPr>
            <w:tcW w:w="1155" w:type="dxa"/>
            <w:tcBorders>
              <w:top w:val="single" w:sz="6" w:space="0" w:color="000000" w:themeColor="text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4B0ED70B" w14:textId="23D1E280" w:rsidR="2BEDAB75" w:rsidRDefault="2BEDAB75" w:rsidP="00DA4756">
            <w:pPr>
              <w:rPr>
                <w:sz w:val="18"/>
                <w:szCs w:val="18"/>
              </w:rPr>
            </w:pPr>
            <w:r w:rsidRPr="2BEDAB75">
              <w:rPr>
                <w:sz w:val="18"/>
                <w:szCs w:val="18"/>
              </w:rPr>
              <w:t>Kashang</w:t>
            </w:r>
          </w:p>
        </w:tc>
        <w:tc>
          <w:tcPr>
            <w:tcW w:w="1155" w:type="dxa"/>
            <w:tcBorders>
              <w:top w:val="single" w:sz="6" w:space="0" w:color="000000" w:themeColor="text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02745EEE" w14:textId="18B1C903" w:rsidR="2BEDAB75" w:rsidRDefault="2BEDAB75" w:rsidP="00DA4756">
            <w:pPr>
              <w:rPr>
                <w:sz w:val="18"/>
                <w:szCs w:val="18"/>
              </w:rPr>
            </w:pPr>
            <w:r w:rsidRPr="2BEDAB75">
              <w:rPr>
                <w:sz w:val="18"/>
                <w:szCs w:val="18"/>
              </w:rPr>
              <w:t>Shangel</w:t>
            </w:r>
          </w:p>
        </w:tc>
        <w:tc>
          <w:tcPr>
            <w:tcW w:w="1155" w:type="dxa"/>
            <w:tcBorders>
              <w:top w:val="single" w:sz="6" w:space="0" w:color="000000" w:themeColor="text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24595A23" w14:textId="774871F8" w:rsidR="2BEDAB75" w:rsidRDefault="2BEDAB75" w:rsidP="00DA4756">
            <w:pPr>
              <w:ind w:right="-120"/>
              <w:rPr>
                <w:sz w:val="18"/>
                <w:szCs w:val="18"/>
              </w:rPr>
            </w:pPr>
            <w:r w:rsidRPr="2BEDAB75">
              <w:rPr>
                <w:sz w:val="18"/>
                <w:szCs w:val="18"/>
              </w:rPr>
              <w:t>Kashangel</w:t>
            </w:r>
          </w:p>
        </w:tc>
        <w:tc>
          <w:tcPr>
            <w:tcW w:w="1155" w:type="dxa"/>
            <w:tcBorders>
              <w:top w:val="single" w:sz="6" w:space="0" w:color="000000" w:themeColor="text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707442C4" w14:textId="2F52DF7E" w:rsidR="2BEDAB75" w:rsidRDefault="2BEDAB75" w:rsidP="00DA4756">
            <w:pPr>
              <w:ind w:left="180"/>
              <w:rPr>
                <w:sz w:val="18"/>
                <w:szCs w:val="18"/>
              </w:rPr>
            </w:pPr>
            <w:r w:rsidRPr="2BEDAB75">
              <w:rPr>
                <w:sz w:val="18"/>
                <w:szCs w:val="18"/>
              </w:rPr>
              <w:t>Anchor</w:t>
            </w:r>
          </w:p>
        </w:tc>
      </w:tr>
      <w:tr w:rsidR="2BEDAB75" w14:paraId="72A6F39D" w14:textId="77777777" w:rsidTr="00DA4756">
        <w:trPr>
          <w:trHeight w:val="20"/>
        </w:trPr>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0D167E10" w14:textId="5F12F497" w:rsidR="2BEDAB75" w:rsidRDefault="2BEDAB75" w:rsidP="00DA4756">
            <w:pPr>
              <w:rPr>
                <w:sz w:val="18"/>
                <w:szCs w:val="18"/>
              </w:rPr>
            </w:pPr>
            <w:r w:rsidRPr="2BEDAB75">
              <w:rPr>
                <w:sz w:val="18"/>
                <w:szCs w:val="18"/>
              </w:rPr>
              <w:t>Thad</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583CD39C" w14:textId="7E6F5AA9" w:rsidR="2BEDAB75" w:rsidRDefault="2BEDAB75" w:rsidP="00DA4756">
            <w:pPr>
              <w:rPr>
                <w:sz w:val="18"/>
                <w:szCs w:val="18"/>
              </w:rPr>
            </w:pPr>
            <w:r w:rsidRPr="2BEDAB75">
              <w:rPr>
                <w:sz w:val="18"/>
                <w:szCs w:val="18"/>
              </w:rPr>
              <w:t>Kathad</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57184F0D" w14:textId="70E2671F" w:rsidR="2BEDAB75" w:rsidRDefault="2BEDAB75" w:rsidP="00DA4756">
            <w:pPr>
              <w:rPr>
                <w:sz w:val="18"/>
                <w:szCs w:val="18"/>
              </w:rPr>
            </w:pPr>
            <w:r w:rsidRPr="2BEDAB75">
              <w:rPr>
                <w:sz w:val="18"/>
                <w:szCs w:val="18"/>
              </w:rPr>
              <w:t>Thadil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06986D8E" w14:textId="7FC274CF" w:rsidR="2BEDAB75" w:rsidRDefault="2BEDAB75" w:rsidP="00DA4756">
            <w:pPr>
              <w:rPr>
                <w:sz w:val="18"/>
                <w:szCs w:val="18"/>
              </w:rPr>
            </w:pPr>
            <w:r w:rsidRPr="2BEDAB75">
              <w:rPr>
                <w:sz w:val="18"/>
                <w:szCs w:val="18"/>
              </w:rPr>
              <w:t>Kathadil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6C0F5F5F" w14:textId="5C0BC600" w:rsidR="2BEDAB75" w:rsidRDefault="2BEDAB75" w:rsidP="00DA4756">
            <w:pPr>
              <w:rPr>
                <w:sz w:val="18"/>
                <w:szCs w:val="18"/>
              </w:rPr>
            </w:pPr>
            <w:r w:rsidRPr="2BEDAB75">
              <w:rPr>
                <w:sz w:val="18"/>
                <w:szCs w:val="18"/>
              </w:rPr>
              <w:t>Kathad</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59690FC5" w14:textId="53E2A36E" w:rsidR="2BEDAB75" w:rsidRDefault="2BEDAB75" w:rsidP="00DA4756">
            <w:pPr>
              <w:rPr>
                <w:sz w:val="18"/>
                <w:szCs w:val="18"/>
              </w:rPr>
            </w:pPr>
            <w:r w:rsidRPr="2BEDAB75">
              <w:rPr>
                <w:sz w:val="18"/>
                <w:szCs w:val="18"/>
              </w:rPr>
              <w:t>Thadel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0857DADA" w14:textId="016B2EF3" w:rsidR="2BEDAB75" w:rsidRDefault="2BEDAB75" w:rsidP="00DA4756">
            <w:pPr>
              <w:ind w:right="-120"/>
              <w:rPr>
                <w:sz w:val="18"/>
                <w:szCs w:val="18"/>
              </w:rPr>
            </w:pPr>
            <w:r w:rsidRPr="2BEDAB75">
              <w:rPr>
                <w:sz w:val="18"/>
                <w:szCs w:val="18"/>
              </w:rPr>
              <w:t>Kathadel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56577539" w14:textId="38945AD6" w:rsidR="2BEDAB75" w:rsidRDefault="2BEDAB75" w:rsidP="00DA4756">
            <w:pPr>
              <w:ind w:left="180"/>
              <w:rPr>
                <w:sz w:val="18"/>
                <w:szCs w:val="18"/>
              </w:rPr>
            </w:pPr>
            <w:r w:rsidRPr="2BEDAB75">
              <w:rPr>
                <w:sz w:val="18"/>
                <w:szCs w:val="18"/>
              </w:rPr>
              <w:t>Coat</w:t>
            </w:r>
          </w:p>
        </w:tc>
      </w:tr>
      <w:tr w:rsidR="2BEDAB75" w14:paraId="692A4EFD" w14:textId="77777777" w:rsidTr="00DA4756">
        <w:trPr>
          <w:trHeight w:val="20"/>
        </w:trPr>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441E5638" w14:textId="2D1F38E7" w:rsidR="2BEDAB75" w:rsidRDefault="2BEDAB75" w:rsidP="00DA4756">
            <w:pPr>
              <w:rPr>
                <w:sz w:val="18"/>
                <w:szCs w:val="18"/>
              </w:rPr>
            </w:pPr>
            <w:r w:rsidRPr="2BEDAB75">
              <w:rPr>
                <w:sz w:val="18"/>
                <w:szCs w:val="18"/>
              </w:rPr>
              <w:t>Pag</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7664598C" w14:textId="0BCB3C3E" w:rsidR="2BEDAB75" w:rsidRDefault="2BEDAB75" w:rsidP="00DA4756">
            <w:pPr>
              <w:rPr>
                <w:sz w:val="18"/>
                <w:szCs w:val="18"/>
              </w:rPr>
            </w:pPr>
            <w:r w:rsidRPr="2BEDAB75">
              <w:rPr>
                <w:sz w:val="18"/>
                <w:szCs w:val="18"/>
              </w:rPr>
              <w:t>Kapag</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02D02A18" w14:textId="3F423CE4" w:rsidR="2BEDAB75" w:rsidRDefault="2BEDAB75" w:rsidP="00DA4756">
            <w:pPr>
              <w:rPr>
                <w:sz w:val="18"/>
                <w:szCs w:val="18"/>
              </w:rPr>
            </w:pPr>
            <w:r w:rsidRPr="2BEDAB75">
              <w:rPr>
                <w:sz w:val="18"/>
                <w:szCs w:val="18"/>
              </w:rPr>
              <w:t>Pagil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60BF80C1" w14:textId="1ECCF6B9" w:rsidR="2BEDAB75" w:rsidRDefault="2BEDAB75" w:rsidP="00DA4756">
            <w:pPr>
              <w:rPr>
                <w:sz w:val="18"/>
                <w:szCs w:val="18"/>
              </w:rPr>
            </w:pPr>
            <w:r w:rsidRPr="2BEDAB75">
              <w:rPr>
                <w:sz w:val="18"/>
                <w:szCs w:val="18"/>
              </w:rPr>
              <w:t>Kapagil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5ABC0F3F" w14:textId="71FED842" w:rsidR="2BEDAB75" w:rsidRDefault="2BEDAB75" w:rsidP="00DA4756">
            <w:pPr>
              <w:rPr>
                <w:sz w:val="18"/>
                <w:szCs w:val="18"/>
              </w:rPr>
            </w:pPr>
            <w:r w:rsidRPr="2BEDAB75">
              <w:rPr>
                <w:sz w:val="18"/>
                <w:szCs w:val="18"/>
              </w:rPr>
              <w:t>Kapag</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4644509C" w14:textId="08CDCED2" w:rsidR="2BEDAB75" w:rsidRDefault="2BEDAB75" w:rsidP="00DA4756">
            <w:pPr>
              <w:rPr>
                <w:sz w:val="18"/>
                <w:szCs w:val="18"/>
              </w:rPr>
            </w:pPr>
            <w:r w:rsidRPr="2BEDAB75">
              <w:rPr>
                <w:sz w:val="18"/>
                <w:szCs w:val="18"/>
              </w:rPr>
              <w:t>Pagel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0F158736" w14:textId="7C98873B" w:rsidR="2BEDAB75" w:rsidRDefault="2BEDAB75" w:rsidP="00DA4756">
            <w:pPr>
              <w:ind w:right="-120"/>
              <w:rPr>
                <w:sz w:val="18"/>
                <w:szCs w:val="18"/>
              </w:rPr>
            </w:pPr>
            <w:r w:rsidRPr="2BEDAB75">
              <w:rPr>
                <w:sz w:val="18"/>
                <w:szCs w:val="18"/>
              </w:rPr>
              <w:t>Kapagel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02D81431" w14:textId="68C2E2D6" w:rsidR="2BEDAB75" w:rsidRDefault="2BEDAB75" w:rsidP="00DA4756">
            <w:pPr>
              <w:ind w:left="180"/>
              <w:rPr>
                <w:sz w:val="18"/>
                <w:szCs w:val="18"/>
              </w:rPr>
            </w:pPr>
            <w:r w:rsidRPr="2BEDAB75">
              <w:rPr>
                <w:sz w:val="18"/>
                <w:szCs w:val="18"/>
              </w:rPr>
              <w:t>Dog</w:t>
            </w:r>
          </w:p>
        </w:tc>
      </w:tr>
      <w:tr w:rsidR="2BEDAB75" w14:paraId="6B76A2E2" w14:textId="77777777" w:rsidTr="00DA4756">
        <w:trPr>
          <w:trHeight w:val="20"/>
        </w:trPr>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574F39D6" w14:textId="1D8CC464" w:rsidR="2BEDAB75" w:rsidRDefault="2BEDAB75" w:rsidP="00DA4756">
            <w:pPr>
              <w:rPr>
                <w:sz w:val="18"/>
                <w:szCs w:val="18"/>
              </w:rPr>
            </w:pPr>
            <w:r w:rsidRPr="2BEDAB75">
              <w:rPr>
                <w:sz w:val="18"/>
                <w:szCs w:val="18"/>
              </w:rPr>
              <w:t>Rash</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098A4803" w14:textId="36B64947" w:rsidR="2BEDAB75" w:rsidRDefault="2BEDAB75" w:rsidP="00DA4756">
            <w:pPr>
              <w:rPr>
                <w:sz w:val="18"/>
                <w:szCs w:val="18"/>
              </w:rPr>
            </w:pPr>
            <w:r w:rsidRPr="2BEDAB75">
              <w:rPr>
                <w:sz w:val="18"/>
                <w:szCs w:val="18"/>
              </w:rPr>
              <w:t>Karash</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47FDDD52" w14:textId="44EFFED3" w:rsidR="2BEDAB75" w:rsidRDefault="2BEDAB75" w:rsidP="00DA4756">
            <w:pPr>
              <w:rPr>
                <w:sz w:val="18"/>
                <w:szCs w:val="18"/>
              </w:rPr>
            </w:pPr>
            <w:r w:rsidRPr="2BEDAB75">
              <w:rPr>
                <w:sz w:val="18"/>
                <w:szCs w:val="18"/>
              </w:rPr>
              <w:t>Rashil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032CD7D8" w14:textId="57E87B93" w:rsidR="2BEDAB75" w:rsidRDefault="2BEDAB75" w:rsidP="00DA4756">
            <w:pPr>
              <w:rPr>
                <w:sz w:val="18"/>
                <w:szCs w:val="18"/>
              </w:rPr>
            </w:pPr>
            <w:r w:rsidRPr="2BEDAB75">
              <w:rPr>
                <w:sz w:val="18"/>
                <w:szCs w:val="18"/>
              </w:rPr>
              <w:t>Karashil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28AAA8D3" w14:textId="64A7D10D" w:rsidR="2BEDAB75" w:rsidRDefault="2BEDAB75" w:rsidP="00DA4756">
            <w:pPr>
              <w:rPr>
                <w:sz w:val="18"/>
                <w:szCs w:val="18"/>
              </w:rPr>
            </w:pPr>
            <w:r w:rsidRPr="2BEDAB75">
              <w:rPr>
                <w:sz w:val="18"/>
                <w:szCs w:val="18"/>
              </w:rPr>
              <w:t>Karash</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3894B8F4" w14:textId="41766BC3" w:rsidR="2BEDAB75" w:rsidRDefault="2BEDAB75" w:rsidP="00DA4756">
            <w:pPr>
              <w:rPr>
                <w:sz w:val="18"/>
                <w:szCs w:val="18"/>
              </w:rPr>
            </w:pPr>
            <w:r w:rsidRPr="2BEDAB75">
              <w:rPr>
                <w:sz w:val="18"/>
                <w:szCs w:val="18"/>
              </w:rPr>
              <w:t>Rashel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76512908" w14:textId="5A5CD959" w:rsidR="2BEDAB75" w:rsidRDefault="2BEDAB75" w:rsidP="00DA4756">
            <w:pPr>
              <w:ind w:right="-120"/>
              <w:rPr>
                <w:sz w:val="18"/>
                <w:szCs w:val="18"/>
              </w:rPr>
            </w:pPr>
            <w:r w:rsidRPr="2BEDAB75">
              <w:rPr>
                <w:sz w:val="18"/>
                <w:szCs w:val="18"/>
              </w:rPr>
              <w:t>Karashel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57BA1880" w14:textId="268B6ED4" w:rsidR="2BEDAB75" w:rsidRDefault="2BEDAB75" w:rsidP="00DA4756">
            <w:pPr>
              <w:ind w:left="180"/>
              <w:rPr>
                <w:sz w:val="18"/>
                <w:szCs w:val="18"/>
              </w:rPr>
            </w:pPr>
            <w:r w:rsidRPr="2BEDAB75">
              <w:rPr>
                <w:sz w:val="18"/>
                <w:szCs w:val="18"/>
              </w:rPr>
              <w:t>Elbow</w:t>
            </w:r>
          </w:p>
        </w:tc>
      </w:tr>
      <w:tr w:rsidR="2BEDAB75" w14:paraId="1B003933" w14:textId="77777777" w:rsidTr="00DA4756">
        <w:trPr>
          <w:trHeight w:val="20"/>
        </w:trPr>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10269180" w14:textId="0C289CD7" w:rsidR="2BEDAB75" w:rsidRDefault="2BEDAB75" w:rsidP="00DA4756">
            <w:pPr>
              <w:rPr>
                <w:sz w:val="18"/>
                <w:szCs w:val="18"/>
              </w:rPr>
            </w:pPr>
            <w:r w:rsidRPr="2BEDAB75">
              <w:rPr>
                <w:sz w:val="18"/>
                <w:szCs w:val="18"/>
              </w:rPr>
              <w:t>Waf</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590C0141" w14:textId="62F3D8E7" w:rsidR="2BEDAB75" w:rsidRDefault="2BEDAB75" w:rsidP="00DA4756">
            <w:pPr>
              <w:rPr>
                <w:sz w:val="18"/>
                <w:szCs w:val="18"/>
              </w:rPr>
            </w:pPr>
            <w:r w:rsidRPr="2BEDAB75">
              <w:rPr>
                <w:sz w:val="18"/>
                <w:szCs w:val="18"/>
              </w:rPr>
              <w:t>Kawaf</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0AE64E4F" w14:textId="17A84BA2" w:rsidR="2BEDAB75" w:rsidRDefault="2BEDAB75" w:rsidP="00DA4756">
            <w:pPr>
              <w:rPr>
                <w:sz w:val="18"/>
                <w:szCs w:val="18"/>
              </w:rPr>
            </w:pPr>
            <w:r w:rsidRPr="2BEDAB75">
              <w:rPr>
                <w:sz w:val="18"/>
                <w:szCs w:val="18"/>
              </w:rPr>
              <w:t>Wafil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2D336439" w14:textId="5E2A34AF" w:rsidR="2BEDAB75" w:rsidRDefault="2BEDAB75" w:rsidP="00DA4756">
            <w:pPr>
              <w:rPr>
                <w:sz w:val="18"/>
                <w:szCs w:val="18"/>
              </w:rPr>
            </w:pPr>
            <w:r w:rsidRPr="2BEDAB75">
              <w:rPr>
                <w:sz w:val="18"/>
                <w:szCs w:val="18"/>
              </w:rPr>
              <w:t>Kawafil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628EE450" w14:textId="65850C08" w:rsidR="2BEDAB75" w:rsidRDefault="2BEDAB75" w:rsidP="00DA4756">
            <w:pPr>
              <w:rPr>
                <w:sz w:val="18"/>
                <w:szCs w:val="18"/>
              </w:rPr>
            </w:pPr>
            <w:r w:rsidRPr="2BEDAB75">
              <w:rPr>
                <w:sz w:val="18"/>
                <w:szCs w:val="18"/>
              </w:rPr>
              <w:t>Kawaf</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19DD566B" w14:textId="35FF9658" w:rsidR="2BEDAB75" w:rsidRDefault="2BEDAB75" w:rsidP="00DA4756">
            <w:pPr>
              <w:rPr>
                <w:sz w:val="18"/>
                <w:szCs w:val="18"/>
              </w:rPr>
            </w:pPr>
            <w:r w:rsidRPr="2BEDAB75">
              <w:rPr>
                <w:sz w:val="18"/>
                <w:szCs w:val="18"/>
              </w:rPr>
              <w:t>Wafel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5A717FE1" w14:textId="2B868D0A" w:rsidR="2BEDAB75" w:rsidRDefault="2BEDAB75" w:rsidP="00DA4756">
            <w:pPr>
              <w:ind w:right="-120"/>
              <w:rPr>
                <w:sz w:val="18"/>
                <w:szCs w:val="18"/>
              </w:rPr>
            </w:pPr>
            <w:r w:rsidRPr="2BEDAB75">
              <w:rPr>
                <w:sz w:val="18"/>
                <w:szCs w:val="18"/>
              </w:rPr>
              <w:t>Kawafel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79800723" w14:textId="49EC69AF" w:rsidR="2BEDAB75" w:rsidRDefault="2BEDAB75" w:rsidP="00DA4756">
            <w:pPr>
              <w:ind w:left="180"/>
              <w:rPr>
                <w:sz w:val="18"/>
                <w:szCs w:val="18"/>
              </w:rPr>
            </w:pPr>
            <w:r w:rsidRPr="2BEDAB75">
              <w:rPr>
                <w:sz w:val="18"/>
                <w:szCs w:val="18"/>
              </w:rPr>
              <w:t>Frog</w:t>
            </w:r>
          </w:p>
        </w:tc>
      </w:tr>
      <w:tr w:rsidR="2BEDAB75" w14:paraId="6C54B938" w14:textId="77777777" w:rsidTr="00DA4756">
        <w:trPr>
          <w:trHeight w:val="20"/>
        </w:trPr>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506325FE" w14:textId="3F60FF40" w:rsidR="2BEDAB75" w:rsidRDefault="2BEDAB75" w:rsidP="00DA4756">
            <w:pPr>
              <w:rPr>
                <w:sz w:val="18"/>
                <w:szCs w:val="18"/>
              </w:rPr>
            </w:pPr>
            <w:r w:rsidRPr="2BEDAB75">
              <w:rPr>
                <w:sz w:val="18"/>
                <w:szCs w:val="18"/>
              </w:rPr>
              <w:t>Nav</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3245A5B5" w14:textId="563D5CF7" w:rsidR="2BEDAB75" w:rsidRDefault="2BEDAB75" w:rsidP="00DA4756">
            <w:pPr>
              <w:rPr>
                <w:sz w:val="18"/>
                <w:szCs w:val="18"/>
              </w:rPr>
            </w:pPr>
            <w:r w:rsidRPr="2BEDAB75">
              <w:rPr>
                <w:sz w:val="18"/>
                <w:szCs w:val="18"/>
              </w:rPr>
              <w:t>Kanav</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2910CE6D" w14:textId="16184A2E" w:rsidR="2BEDAB75" w:rsidRDefault="2BEDAB75" w:rsidP="00DA4756">
            <w:pPr>
              <w:rPr>
                <w:sz w:val="18"/>
                <w:szCs w:val="18"/>
              </w:rPr>
            </w:pPr>
            <w:r w:rsidRPr="2BEDAB75">
              <w:rPr>
                <w:sz w:val="18"/>
                <w:szCs w:val="18"/>
              </w:rPr>
              <w:t>Navil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144CDAE5" w14:textId="19C8671A" w:rsidR="2BEDAB75" w:rsidRDefault="2BEDAB75" w:rsidP="00DA4756">
            <w:pPr>
              <w:rPr>
                <w:sz w:val="18"/>
                <w:szCs w:val="18"/>
              </w:rPr>
            </w:pPr>
            <w:r w:rsidRPr="2BEDAB75">
              <w:rPr>
                <w:sz w:val="18"/>
                <w:szCs w:val="18"/>
              </w:rPr>
              <w:t>Kanavil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330A708D" w14:textId="3115C030" w:rsidR="2BEDAB75" w:rsidRDefault="2BEDAB75" w:rsidP="00DA4756">
            <w:pPr>
              <w:rPr>
                <w:sz w:val="18"/>
                <w:szCs w:val="18"/>
              </w:rPr>
            </w:pPr>
            <w:r w:rsidRPr="2BEDAB75">
              <w:rPr>
                <w:sz w:val="18"/>
                <w:szCs w:val="18"/>
              </w:rPr>
              <w:t>Kanav</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6F021FE6" w14:textId="284F9533" w:rsidR="2BEDAB75" w:rsidRDefault="2BEDAB75" w:rsidP="00DA4756">
            <w:pPr>
              <w:rPr>
                <w:sz w:val="18"/>
                <w:szCs w:val="18"/>
              </w:rPr>
            </w:pPr>
            <w:r w:rsidRPr="2BEDAB75">
              <w:rPr>
                <w:sz w:val="18"/>
                <w:szCs w:val="18"/>
              </w:rPr>
              <w:t>Navel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5F1E0584" w14:textId="142EA02E" w:rsidR="2BEDAB75" w:rsidRDefault="2BEDAB75" w:rsidP="00DA4756">
            <w:pPr>
              <w:ind w:right="-120"/>
              <w:rPr>
                <w:sz w:val="18"/>
                <w:szCs w:val="18"/>
              </w:rPr>
            </w:pPr>
            <w:r w:rsidRPr="2BEDAB75">
              <w:rPr>
                <w:sz w:val="18"/>
                <w:szCs w:val="18"/>
              </w:rPr>
              <w:t>Kanavel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2857A86D" w14:textId="2B5A6703" w:rsidR="2BEDAB75" w:rsidRDefault="2BEDAB75" w:rsidP="00DA4756">
            <w:pPr>
              <w:ind w:left="180"/>
              <w:rPr>
                <w:sz w:val="18"/>
                <w:szCs w:val="18"/>
              </w:rPr>
            </w:pPr>
            <w:r w:rsidRPr="2BEDAB75">
              <w:rPr>
                <w:sz w:val="18"/>
                <w:szCs w:val="18"/>
              </w:rPr>
              <w:t>Glove</w:t>
            </w:r>
          </w:p>
        </w:tc>
      </w:tr>
      <w:tr w:rsidR="2BEDAB75" w14:paraId="29A66CBE" w14:textId="77777777" w:rsidTr="00DA4756">
        <w:trPr>
          <w:trHeight w:val="20"/>
        </w:trPr>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149DE0E2" w14:textId="02BD6BD0" w:rsidR="2BEDAB75" w:rsidRDefault="2BEDAB75" w:rsidP="00DA4756">
            <w:pPr>
              <w:rPr>
                <w:sz w:val="18"/>
                <w:szCs w:val="18"/>
              </w:rPr>
            </w:pPr>
            <w:r w:rsidRPr="2BEDAB75">
              <w:rPr>
                <w:sz w:val="18"/>
                <w:szCs w:val="18"/>
              </w:rPr>
              <w:t>Sep</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517EF04D" w14:textId="3DFC3481" w:rsidR="2BEDAB75" w:rsidRDefault="2BEDAB75" w:rsidP="00DA4756">
            <w:pPr>
              <w:rPr>
                <w:sz w:val="18"/>
                <w:szCs w:val="18"/>
              </w:rPr>
            </w:pPr>
            <w:r w:rsidRPr="2BEDAB75">
              <w:rPr>
                <w:sz w:val="18"/>
                <w:szCs w:val="18"/>
              </w:rPr>
              <w:t>Kasap</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6BA25979" w14:textId="0EE27215" w:rsidR="2BEDAB75" w:rsidRDefault="2BEDAB75" w:rsidP="00DA4756">
            <w:pPr>
              <w:rPr>
                <w:sz w:val="18"/>
                <w:szCs w:val="18"/>
              </w:rPr>
            </w:pPr>
            <w:r w:rsidRPr="2BEDAB75">
              <w:rPr>
                <w:sz w:val="18"/>
                <w:szCs w:val="18"/>
              </w:rPr>
              <w:t>Sepel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6844C83C" w14:textId="105B923C" w:rsidR="2BEDAB75" w:rsidRDefault="2BEDAB75" w:rsidP="00DA4756">
            <w:pPr>
              <w:rPr>
                <w:sz w:val="18"/>
                <w:szCs w:val="18"/>
              </w:rPr>
            </w:pPr>
            <w:r w:rsidRPr="2BEDAB75">
              <w:rPr>
                <w:sz w:val="18"/>
                <w:szCs w:val="18"/>
              </w:rPr>
              <w:t>Kasapel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49BC0616" w14:textId="27444429" w:rsidR="2BEDAB75" w:rsidRDefault="2BEDAB75" w:rsidP="00DA4756">
            <w:pPr>
              <w:rPr>
                <w:sz w:val="18"/>
                <w:szCs w:val="18"/>
              </w:rPr>
            </w:pPr>
            <w:r w:rsidRPr="2BEDAB75">
              <w:rPr>
                <w:sz w:val="18"/>
                <w:szCs w:val="18"/>
              </w:rPr>
              <w:t>Kasep</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4473018D" w14:textId="3502133F" w:rsidR="2BEDAB75" w:rsidRDefault="2BEDAB75" w:rsidP="00DA4756">
            <w:pPr>
              <w:rPr>
                <w:sz w:val="18"/>
                <w:szCs w:val="18"/>
              </w:rPr>
            </w:pPr>
            <w:r w:rsidRPr="2BEDAB75">
              <w:rPr>
                <w:sz w:val="18"/>
                <w:szCs w:val="18"/>
              </w:rPr>
              <w:t>Sepil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64667BA8" w14:textId="1336C233" w:rsidR="2BEDAB75" w:rsidRDefault="2BEDAB75" w:rsidP="00DA4756">
            <w:pPr>
              <w:ind w:right="-120"/>
              <w:rPr>
                <w:sz w:val="18"/>
                <w:szCs w:val="18"/>
              </w:rPr>
            </w:pPr>
            <w:r w:rsidRPr="2BEDAB75">
              <w:rPr>
                <w:sz w:val="18"/>
                <w:szCs w:val="18"/>
              </w:rPr>
              <w:t>Kasapil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035CD4A0" w14:textId="36CC8B22" w:rsidR="2BEDAB75" w:rsidRDefault="2BEDAB75" w:rsidP="00DA4756">
            <w:pPr>
              <w:ind w:left="180"/>
              <w:rPr>
                <w:sz w:val="18"/>
                <w:szCs w:val="18"/>
              </w:rPr>
            </w:pPr>
            <w:r w:rsidRPr="2BEDAB75">
              <w:rPr>
                <w:sz w:val="18"/>
                <w:szCs w:val="18"/>
              </w:rPr>
              <w:t>Guitar</w:t>
            </w:r>
          </w:p>
        </w:tc>
      </w:tr>
      <w:tr w:rsidR="2BEDAB75" w14:paraId="0B664A9E" w14:textId="77777777" w:rsidTr="00DA4756">
        <w:trPr>
          <w:trHeight w:val="20"/>
        </w:trPr>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20F99C6B" w14:textId="707E4C53" w:rsidR="2BEDAB75" w:rsidRDefault="2BEDAB75" w:rsidP="00DA4756">
            <w:pPr>
              <w:rPr>
                <w:sz w:val="18"/>
                <w:szCs w:val="18"/>
              </w:rPr>
            </w:pPr>
            <w:r w:rsidRPr="2BEDAB75">
              <w:rPr>
                <w:sz w:val="18"/>
                <w:szCs w:val="18"/>
              </w:rPr>
              <w:t>Ched</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61322065" w14:textId="762743DD" w:rsidR="2BEDAB75" w:rsidRDefault="2BEDAB75" w:rsidP="00DA4756">
            <w:pPr>
              <w:rPr>
                <w:sz w:val="18"/>
                <w:szCs w:val="18"/>
              </w:rPr>
            </w:pPr>
            <w:r w:rsidRPr="2BEDAB75">
              <w:rPr>
                <w:sz w:val="18"/>
                <w:szCs w:val="18"/>
              </w:rPr>
              <w:t>Kachad</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5604E6B9" w14:textId="7FE2344B" w:rsidR="2BEDAB75" w:rsidRDefault="2BEDAB75" w:rsidP="00DA4756">
            <w:pPr>
              <w:rPr>
                <w:sz w:val="18"/>
                <w:szCs w:val="18"/>
              </w:rPr>
            </w:pPr>
            <w:r w:rsidRPr="2BEDAB75">
              <w:rPr>
                <w:sz w:val="18"/>
                <w:szCs w:val="18"/>
              </w:rPr>
              <w:t>Chedel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3EF0DADF" w14:textId="5D04F290" w:rsidR="2BEDAB75" w:rsidRDefault="2BEDAB75" w:rsidP="00DA4756">
            <w:pPr>
              <w:rPr>
                <w:sz w:val="18"/>
                <w:szCs w:val="18"/>
              </w:rPr>
            </w:pPr>
            <w:r w:rsidRPr="2BEDAB75">
              <w:rPr>
                <w:sz w:val="18"/>
                <w:szCs w:val="18"/>
              </w:rPr>
              <w:t>Kachadel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557FD9EF" w14:textId="1B79B573" w:rsidR="2BEDAB75" w:rsidRDefault="2BEDAB75" w:rsidP="00DA4756">
            <w:pPr>
              <w:rPr>
                <w:sz w:val="18"/>
                <w:szCs w:val="18"/>
              </w:rPr>
            </w:pPr>
            <w:r w:rsidRPr="2BEDAB75">
              <w:rPr>
                <w:sz w:val="18"/>
                <w:szCs w:val="18"/>
              </w:rPr>
              <w:t>Kached</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57FBC938" w14:textId="7C40D8A6" w:rsidR="2BEDAB75" w:rsidRDefault="2BEDAB75" w:rsidP="00DA4756">
            <w:pPr>
              <w:rPr>
                <w:sz w:val="18"/>
                <w:szCs w:val="18"/>
              </w:rPr>
            </w:pPr>
            <w:r w:rsidRPr="2BEDAB75">
              <w:rPr>
                <w:sz w:val="18"/>
                <w:szCs w:val="18"/>
              </w:rPr>
              <w:t>Chedil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2792F792" w14:textId="03997342" w:rsidR="2BEDAB75" w:rsidRDefault="2BEDAB75" w:rsidP="00DA4756">
            <w:pPr>
              <w:ind w:right="-120"/>
              <w:rPr>
                <w:sz w:val="18"/>
                <w:szCs w:val="18"/>
              </w:rPr>
            </w:pPr>
            <w:r w:rsidRPr="2BEDAB75">
              <w:rPr>
                <w:sz w:val="18"/>
                <w:szCs w:val="18"/>
              </w:rPr>
              <w:t>Kachadil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3DBF545A" w14:textId="5FD11876" w:rsidR="2BEDAB75" w:rsidRDefault="2BEDAB75" w:rsidP="00DA4756">
            <w:pPr>
              <w:ind w:left="180"/>
              <w:rPr>
                <w:sz w:val="18"/>
                <w:szCs w:val="18"/>
              </w:rPr>
            </w:pPr>
            <w:r w:rsidRPr="2BEDAB75">
              <w:rPr>
                <w:sz w:val="18"/>
                <w:szCs w:val="18"/>
              </w:rPr>
              <w:t>Kangaroo</w:t>
            </w:r>
          </w:p>
        </w:tc>
      </w:tr>
      <w:tr w:rsidR="2BEDAB75" w14:paraId="1D2C0480" w14:textId="77777777" w:rsidTr="00DA4756">
        <w:trPr>
          <w:trHeight w:val="20"/>
        </w:trPr>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25118606" w14:textId="672AD255" w:rsidR="2BEDAB75" w:rsidRDefault="2BEDAB75" w:rsidP="00DA4756">
            <w:pPr>
              <w:rPr>
                <w:sz w:val="18"/>
                <w:szCs w:val="18"/>
              </w:rPr>
            </w:pPr>
            <w:r w:rsidRPr="2BEDAB75">
              <w:rPr>
                <w:sz w:val="18"/>
                <w:szCs w:val="18"/>
              </w:rPr>
              <w:t>Zek</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52F03B53" w14:textId="350111B7" w:rsidR="2BEDAB75" w:rsidRDefault="2BEDAB75" w:rsidP="00DA4756">
            <w:pPr>
              <w:rPr>
                <w:sz w:val="18"/>
                <w:szCs w:val="18"/>
              </w:rPr>
            </w:pPr>
            <w:r w:rsidRPr="2BEDAB75">
              <w:rPr>
                <w:sz w:val="18"/>
                <w:szCs w:val="18"/>
              </w:rPr>
              <w:t>Kazak</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0552B524" w14:textId="053026C8" w:rsidR="2BEDAB75" w:rsidRDefault="2BEDAB75" w:rsidP="00DA4756">
            <w:pPr>
              <w:rPr>
                <w:sz w:val="18"/>
                <w:szCs w:val="18"/>
              </w:rPr>
            </w:pPr>
            <w:r w:rsidRPr="2BEDAB75">
              <w:rPr>
                <w:sz w:val="18"/>
                <w:szCs w:val="18"/>
              </w:rPr>
              <w:t>Zekel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640099FB" w14:textId="245E0E4B" w:rsidR="2BEDAB75" w:rsidRDefault="2BEDAB75" w:rsidP="00DA4756">
            <w:pPr>
              <w:rPr>
                <w:sz w:val="18"/>
                <w:szCs w:val="18"/>
              </w:rPr>
            </w:pPr>
            <w:r w:rsidRPr="2BEDAB75">
              <w:rPr>
                <w:sz w:val="18"/>
                <w:szCs w:val="18"/>
              </w:rPr>
              <w:t>Kazakel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1754B115" w14:textId="2455E53D" w:rsidR="2BEDAB75" w:rsidRDefault="2BEDAB75" w:rsidP="00DA4756">
            <w:pPr>
              <w:rPr>
                <w:sz w:val="18"/>
                <w:szCs w:val="18"/>
              </w:rPr>
            </w:pPr>
            <w:r w:rsidRPr="2BEDAB75">
              <w:rPr>
                <w:sz w:val="18"/>
                <w:szCs w:val="18"/>
              </w:rPr>
              <w:t>Kazek</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0A7902B7" w14:textId="5CA6C772" w:rsidR="2BEDAB75" w:rsidRDefault="2BEDAB75" w:rsidP="00DA4756">
            <w:pPr>
              <w:rPr>
                <w:sz w:val="18"/>
                <w:szCs w:val="18"/>
              </w:rPr>
            </w:pPr>
            <w:r w:rsidRPr="2BEDAB75">
              <w:rPr>
                <w:sz w:val="18"/>
                <w:szCs w:val="18"/>
              </w:rPr>
              <w:t>Zekil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40ED46E4" w14:textId="53547CFA" w:rsidR="2BEDAB75" w:rsidRDefault="2BEDAB75" w:rsidP="00DA4756">
            <w:pPr>
              <w:ind w:right="-120"/>
              <w:rPr>
                <w:sz w:val="18"/>
                <w:szCs w:val="18"/>
              </w:rPr>
            </w:pPr>
            <w:r w:rsidRPr="2BEDAB75">
              <w:rPr>
                <w:sz w:val="18"/>
                <w:szCs w:val="18"/>
              </w:rPr>
              <w:t>Kazakil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6C788947" w14:textId="725F07CA" w:rsidR="2BEDAB75" w:rsidRDefault="2BEDAB75" w:rsidP="00DA4756">
            <w:pPr>
              <w:ind w:left="180"/>
              <w:rPr>
                <w:sz w:val="18"/>
                <w:szCs w:val="18"/>
              </w:rPr>
            </w:pPr>
            <w:r w:rsidRPr="2BEDAB75">
              <w:rPr>
                <w:sz w:val="18"/>
                <w:szCs w:val="18"/>
              </w:rPr>
              <w:t>Sheep</w:t>
            </w:r>
          </w:p>
        </w:tc>
      </w:tr>
      <w:tr w:rsidR="2BEDAB75" w14:paraId="49C21BBF" w14:textId="77777777" w:rsidTr="00DA4756">
        <w:trPr>
          <w:trHeight w:val="20"/>
        </w:trPr>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24C1535C" w14:textId="0D2356B1" w:rsidR="2BEDAB75" w:rsidRDefault="2BEDAB75" w:rsidP="00DA4756">
            <w:pPr>
              <w:rPr>
                <w:sz w:val="18"/>
                <w:szCs w:val="18"/>
              </w:rPr>
            </w:pPr>
            <w:r w:rsidRPr="2BEDAB75">
              <w:rPr>
                <w:sz w:val="18"/>
                <w:szCs w:val="18"/>
              </w:rPr>
              <w:t>Thep</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7F0A703F" w14:textId="1B14F79F" w:rsidR="2BEDAB75" w:rsidRDefault="2BEDAB75" w:rsidP="00DA4756">
            <w:pPr>
              <w:rPr>
                <w:sz w:val="18"/>
                <w:szCs w:val="18"/>
              </w:rPr>
            </w:pPr>
            <w:r w:rsidRPr="2BEDAB75">
              <w:rPr>
                <w:sz w:val="18"/>
                <w:szCs w:val="18"/>
              </w:rPr>
              <w:t>Kathap</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0E5DCBD4" w14:textId="1BE8F53F" w:rsidR="2BEDAB75" w:rsidRDefault="2BEDAB75" w:rsidP="00DA4756">
            <w:pPr>
              <w:rPr>
                <w:sz w:val="18"/>
                <w:szCs w:val="18"/>
              </w:rPr>
            </w:pPr>
            <w:r w:rsidRPr="2BEDAB75">
              <w:rPr>
                <w:sz w:val="18"/>
                <w:szCs w:val="18"/>
              </w:rPr>
              <w:t>Thepel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114AD199" w14:textId="5F45E8C4" w:rsidR="2BEDAB75" w:rsidRDefault="2BEDAB75" w:rsidP="00DA4756">
            <w:pPr>
              <w:rPr>
                <w:sz w:val="18"/>
                <w:szCs w:val="18"/>
              </w:rPr>
            </w:pPr>
            <w:r w:rsidRPr="2BEDAB75">
              <w:rPr>
                <w:sz w:val="18"/>
                <w:szCs w:val="18"/>
              </w:rPr>
              <w:t>Kathapel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6505B33E" w14:textId="509FC75F" w:rsidR="2BEDAB75" w:rsidRDefault="2BEDAB75" w:rsidP="00DA4756">
            <w:pPr>
              <w:rPr>
                <w:sz w:val="18"/>
                <w:szCs w:val="18"/>
              </w:rPr>
            </w:pPr>
            <w:r w:rsidRPr="2BEDAB75">
              <w:rPr>
                <w:sz w:val="18"/>
                <w:szCs w:val="18"/>
              </w:rPr>
              <w:t>Kathep</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187D366E" w14:textId="0560C52A" w:rsidR="2BEDAB75" w:rsidRDefault="2BEDAB75" w:rsidP="00DA4756">
            <w:pPr>
              <w:rPr>
                <w:sz w:val="18"/>
                <w:szCs w:val="18"/>
              </w:rPr>
            </w:pPr>
            <w:r w:rsidRPr="2BEDAB75">
              <w:rPr>
                <w:sz w:val="18"/>
                <w:szCs w:val="18"/>
              </w:rPr>
              <w:t>Thepil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7BE41221" w14:textId="67E7DF91" w:rsidR="2BEDAB75" w:rsidRDefault="2BEDAB75" w:rsidP="00DA4756">
            <w:pPr>
              <w:ind w:right="-120"/>
              <w:rPr>
                <w:sz w:val="18"/>
                <w:szCs w:val="18"/>
              </w:rPr>
            </w:pPr>
            <w:r w:rsidRPr="2BEDAB75">
              <w:rPr>
                <w:sz w:val="18"/>
                <w:szCs w:val="18"/>
              </w:rPr>
              <w:t>Kathapil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072BE509" w14:textId="5EEFD1E1" w:rsidR="2BEDAB75" w:rsidRDefault="2BEDAB75" w:rsidP="00DA4756">
            <w:pPr>
              <w:ind w:left="180"/>
              <w:rPr>
                <w:sz w:val="18"/>
                <w:szCs w:val="18"/>
              </w:rPr>
            </w:pPr>
            <w:r w:rsidRPr="2BEDAB75">
              <w:rPr>
                <w:sz w:val="18"/>
                <w:szCs w:val="18"/>
              </w:rPr>
              <w:t>Elk</w:t>
            </w:r>
          </w:p>
        </w:tc>
      </w:tr>
      <w:tr w:rsidR="2BEDAB75" w14:paraId="28B0D2F9" w14:textId="77777777" w:rsidTr="00DA4756">
        <w:trPr>
          <w:trHeight w:val="20"/>
        </w:trPr>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55F55F46" w14:textId="03BD62CC" w:rsidR="2BEDAB75" w:rsidRDefault="2BEDAB75" w:rsidP="00DA4756">
            <w:pPr>
              <w:rPr>
                <w:sz w:val="18"/>
                <w:szCs w:val="18"/>
              </w:rPr>
            </w:pPr>
            <w:r w:rsidRPr="2BEDAB75">
              <w:rPr>
                <w:sz w:val="18"/>
                <w:szCs w:val="18"/>
              </w:rPr>
              <w:t>Yef</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42C2CB56" w14:textId="239EA7C8" w:rsidR="2BEDAB75" w:rsidRDefault="2BEDAB75" w:rsidP="00DA4756">
            <w:pPr>
              <w:rPr>
                <w:sz w:val="18"/>
                <w:szCs w:val="18"/>
              </w:rPr>
            </w:pPr>
            <w:r w:rsidRPr="2BEDAB75">
              <w:rPr>
                <w:sz w:val="18"/>
                <w:szCs w:val="18"/>
              </w:rPr>
              <w:t>Kayaf</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6B20D9DE" w14:textId="38428F77" w:rsidR="2BEDAB75" w:rsidRDefault="2BEDAB75" w:rsidP="00DA4756">
            <w:pPr>
              <w:rPr>
                <w:sz w:val="18"/>
                <w:szCs w:val="18"/>
              </w:rPr>
            </w:pPr>
            <w:r w:rsidRPr="2BEDAB75">
              <w:rPr>
                <w:sz w:val="18"/>
                <w:szCs w:val="18"/>
              </w:rPr>
              <w:t>Yefel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2A146611" w14:textId="474257A7" w:rsidR="2BEDAB75" w:rsidRDefault="2BEDAB75" w:rsidP="00DA4756">
            <w:pPr>
              <w:rPr>
                <w:sz w:val="18"/>
                <w:szCs w:val="18"/>
              </w:rPr>
            </w:pPr>
            <w:r w:rsidRPr="2BEDAB75">
              <w:rPr>
                <w:sz w:val="18"/>
                <w:szCs w:val="18"/>
              </w:rPr>
              <w:t>Kayafel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7D10A2A2" w14:textId="263CEF19" w:rsidR="2BEDAB75" w:rsidRDefault="2BEDAB75" w:rsidP="00DA4756">
            <w:pPr>
              <w:rPr>
                <w:sz w:val="18"/>
                <w:szCs w:val="18"/>
              </w:rPr>
            </w:pPr>
            <w:r w:rsidRPr="2BEDAB75">
              <w:rPr>
                <w:sz w:val="18"/>
                <w:szCs w:val="18"/>
              </w:rPr>
              <w:t>Kayef</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7549F9BE" w14:textId="0C183042" w:rsidR="2BEDAB75" w:rsidRDefault="2BEDAB75" w:rsidP="00DA4756">
            <w:pPr>
              <w:rPr>
                <w:sz w:val="18"/>
                <w:szCs w:val="18"/>
              </w:rPr>
            </w:pPr>
            <w:r w:rsidRPr="2BEDAB75">
              <w:rPr>
                <w:sz w:val="18"/>
                <w:szCs w:val="18"/>
              </w:rPr>
              <w:t>Yefil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358F17F5" w14:textId="1DFC9FC3" w:rsidR="2BEDAB75" w:rsidRDefault="2BEDAB75" w:rsidP="00DA4756">
            <w:pPr>
              <w:ind w:right="-120"/>
              <w:rPr>
                <w:sz w:val="18"/>
                <w:szCs w:val="18"/>
              </w:rPr>
            </w:pPr>
            <w:r w:rsidRPr="2BEDAB75">
              <w:rPr>
                <w:sz w:val="18"/>
                <w:szCs w:val="18"/>
              </w:rPr>
              <w:t>Kayafil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579D6F8F" w14:textId="656D2B80" w:rsidR="2BEDAB75" w:rsidRDefault="2BEDAB75" w:rsidP="00DA4756">
            <w:pPr>
              <w:ind w:left="180"/>
              <w:rPr>
                <w:sz w:val="18"/>
                <w:szCs w:val="18"/>
              </w:rPr>
            </w:pPr>
            <w:r w:rsidRPr="2BEDAB75">
              <w:rPr>
                <w:sz w:val="18"/>
                <w:szCs w:val="18"/>
              </w:rPr>
              <w:t>Pig</w:t>
            </w:r>
          </w:p>
        </w:tc>
      </w:tr>
      <w:tr w:rsidR="2BEDAB75" w14:paraId="3A7BE7B6" w14:textId="77777777" w:rsidTr="00DA4756">
        <w:trPr>
          <w:trHeight w:val="20"/>
        </w:trPr>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2E256B9E" w14:textId="75948AAD" w:rsidR="2BEDAB75" w:rsidRDefault="2BEDAB75" w:rsidP="00DA4756">
            <w:pPr>
              <w:rPr>
                <w:sz w:val="18"/>
                <w:szCs w:val="18"/>
              </w:rPr>
            </w:pPr>
            <w:r w:rsidRPr="2BEDAB75">
              <w:rPr>
                <w:sz w:val="18"/>
                <w:szCs w:val="18"/>
              </w:rPr>
              <w:t>Geth</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230BCAF8" w14:textId="72755A4D" w:rsidR="2BEDAB75" w:rsidRDefault="2BEDAB75" w:rsidP="00DA4756">
            <w:pPr>
              <w:rPr>
                <w:sz w:val="18"/>
                <w:szCs w:val="18"/>
              </w:rPr>
            </w:pPr>
            <w:r w:rsidRPr="2BEDAB75">
              <w:rPr>
                <w:sz w:val="18"/>
                <w:szCs w:val="18"/>
              </w:rPr>
              <w:t>Kagath</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241ECAC1" w14:textId="69504E02" w:rsidR="2BEDAB75" w:rsidRDefault="2BEDAB75" w:rsidP="00DA4756">
            <w:pPr>
              <w:rPr>
                <w:sz w:val="18"/>
                <w:szCs w:val="18"/>
              </w:rPr>
            </w:pPr>
            <w:r w:rsidRPr="2BEDAB75">
              <w:rPr>
                <w:sz w:val="18"/>
                <w:szCs w:val="18"/>
              </w:rPr>
              <w:t>Gethel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62DE23A7" w14:textId="3BFB34A2" w:rsidR="2BEDAB75" w:rsidRDefault="2BEDAB75" w:rsidP="00DA4756">
            <w:pPr>
              <w:rPr>
                <w:sz w:val="18"/>
                <w:szCs w:val="18"/>
              </w:rPr>
            </w:pPr>
            <w:r w:rsidRPr="2BEDAB75">
              <w:rPr>
                <w:sz w:val="18"/>
                <w:szCs w:val="18"/>
              </w:rPr>
              <w:t>Kagathel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25D06E64" w14:textId="525FF91B" w:rsidR="2BEDAB75" w:rsidRDefault="2BEDAB75" w:rsidP="00DA4756">
            <w:pPr>
              <w:rPr>
                <w:sz w:val="18"/>
                <w:szCs w:val="18"/>
              </w:rPr>
            </w:pPr>
            <w:r w:rsidRPr="2BEDAB75">
              <w:rPr>
                <w:sz w:val="18"/>
                <w:szCs w:val="18"/>
              </w:rPr>
              <w:t>Kageth</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2AC75776" w14:textId="54C04E92" w:rsidR="2BEDAB75" w:rsidRDefault="2BEDAB75" w:rsidP="00DA4756">
            <w:pPr>
              <w:rPr>
                <w:sz w:val="18"/>
                <w:szCs w:val="18"/>
              </w:rPr>
            </w:pPr>
            <w:r w:rsidRPr="2BEDAB75">
              <w:rPr>
                <w:sz w:val="18"/>
                <w:szCs w:val="18"/>
              </w:rPr>
              <w:t>Gethil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074F3ED1" w14:textId="5E0C27ED" w:rsidR="2BEDAB75" w:rsidRDefault="2BEDAB75" w:rsidP="00DA4756">
            <w:pPr>
              <w:ind w:right="-120"/>
              <w:rPr>
                <w:sz w:val="18"/>
                <w:szCs w:val="18"/>
              </w:rPr>
            </w:pPr>
            <w:r w:rsidRPr="2BEDAB75">
              <w:rPr>
                <w:sz w:val="18"/>
                <w:szCs w:val="18"/>
              </w:rPr>
              <w:t>Kagathil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54825ACF" w14:textId="6098F3AE" w:rsidR="2BEDAB75" w:rsidRDefault="2BEDAB75" w:rsidP="00DA4756">
            <w:pPr>
              <w:ind w:left="180"/>
              <w:rPr>
                <w:sz w:val="18"/>
                <w:szCs w:val="18"/>
              </w:rPr>
            </w:pPr>
            <w:r w:rsidRPr="2BEDAB75">
              <w:rPr>
                <w:sz w:val="18"/>
                <w:szCs w:val="18"/>
              </w:rPr>
              <w:t>Pigeon</w:t>
            </w:r>
          </w:p>
        </w:tc>
      </w:tr>
      <w:tr w:rsidR="2BEDAB75" w14:paraId="4166D0A7" w14:textId="77777777" w:rsidTr="00DA4756">
        <w:trPr>
          <w:trHeight w:val="20"/>
        </w:trPr>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190E1872" w14:textId="41E31EF6" w:rsidR="2BEDAB75" w:rsidRDefault="2BEDAB75" w:rsidP="00DA4756">
            <w:pPr>
              <w:rPr>
                <w:sz w:val="18"/>
                <w:szCs w:val="18"/>
              </w:rPr>
            </w:pPr>
            <w:r w:rsidRPr="2BEDAB75">
              <w:rPr>
                <w:sz w:val="18"/>
                <w:szCs w:val="18"/>
              </w:rPr>
              <w:t>Hik</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7903BDA2" w14:textId="047927A9" w:rsidR="2BEDAB75" w:rsidRDefault="2BEDAB75" w:rsidP="00DA4756">
            <w:pPr>
              <w:rPr>
                <w:sz w:val="18"/>
                <w:szCs w:val="18"/>
              </w:rPr>
            </w:pPr>
            <w:r w:rsidRPr="2BEDAB75">
              <w:rPr>
                <w:sz w:val="18"/>
                <w:szCs w:val="18"/>
              </w:rPr>
              <w:t>Kahik</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4983741B" w14:textId="6AC46F9B" w:rsidR="2BEDAB75" w:rsidRDefault="2BEDAB75" w:rsidP="00DA4756">
            <w:pPr>
              <w:rPr>
                <w:sz w:val="18"/>
                <w:szCs w:val="18"/>
              </w:rPr>
            </w:pPr>
            <w:r w:rsidRPr="2BEDAB75">
              <w:rPr>
                <w:sz w:val="18"/>
                <w:szCs w:val="18"/>
              </w:rPr>
              <w:t>Hikil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4B67182B" w14:textId="0503CDAD" w:rsidR="2BEDAB75" w:rsidRDefault="2BEDAB75" w:rsidP="00DA4756">
            <w:pPr>
              <w:rPr>
                <w:sz w:val="18"/>
                <w:szCs w:val="18"/>
              </w:rPr>
            </w:pPr>
            <w:r w:rsidRPr="2BEDAB75">
              <w:rPr>
                <w:sz w:val="18"/>
                <w:szCs w:val="18"/>
              </w:rPr>
              <w:t>Kahikil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012453EC" w14:textId="105364EB" w:rsidR="2BEDAB75" w:rsidRDefault="2BEDAB75" w:rsidP="00DA4756">
            <w:pPr>
              <w:rPr>
                <w:sz w:val="18"/>
                <w:szCs w:val="18"/>
              </w:rPr>
            </w:pPr>
            <w:r w:rsidRPr="2BEDAB75">
              <w:rPr>
                <w:sz w:val="18"/>
                <w:szCs w:val="18"/>
              </w:rPr>
              <w:t>Kahak</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390EA09B" w14:textId="0A240E36" w:rsidR="2BEDAB75" w:rsidRDefault="2BEDAB75" w:rsidP="00DA4756">
            <w:pPr>
              <w:rPr>
                <w:sz w:val="18"/>
                <w:szCs w:val="18"/>
              </w:rPr>
            </w:pPr>
            <w:r w:rsidRPr="2BEDAB75">
              <w:rPr>
                <w:sz w:val="18"/>
                <w:szCs w:val="18"/>
              </w:rPr>
              <w:t>Hikel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1F4CD788" w14:textId="1AF63997" w:rsidR="2BEDAB75" w:rsidRDefault="2BEDAB75" w:rsidP="00DA4756">
            <w:pPr>
              <w:ind w:right="-120"/>
              <w:rPr>
                <w:sz w:val="18"/>
                <w:szCs w:val="18"/>
              </w:rPr>
            </w:pPr>
            <w:r w:rsidRPr="2BEDAB75">
              <w:rPr>
                <w:sz w:val="18"/>
                <w:szCs w:val="18"/>
              </w:rPr>
              <w:t>Kahikel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5ED5DCC8" w14:textId="30DE5295" w:rsidR="2BEDAB75" w:rsidRDefault="2BEDAB75" w:rsidP="00DA4756">
            <w:pPr>
              <w:ind w:left="180"/>
              <w:rPr>
                <w:sz w:val="18"/>
                <w:szCs w:val="18"/>
              </w:rPr>
            </w:pPr>
            <w:r w:rsidRPr="2BEDAB75">
              <w:rPr>
                <w:sz w:val="18"/>
                <w:szCs w:val="18"/>
              </w:rPr>
              <w:t>Pillow</w:t>
            </w:r>
          </w:p>
        </w:tc>
      </w:tr>
      <w:tr w:rsidR="2BEDAB75" w14:paraId="240D41BE" w14:textId="77777777" w:rsidTr="00DA4756">
        <w:trPr>
          <w:trHeight w:val="20"/>
        </w:trPr>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411EC703" w14:textId="2985F5E1" w:rsidR="2BEDAB75" w:rsidRDefault="2BEDAB75" w:rsidP="00DA4756">
            <w:pPr>
              <w:rPr>
                <w:sz w:val="18"/>
                <w:szCs w:val="18"/>
              </w:rPr>
            </w:pPr>
            <w:r w:rsidRPr="2BEDAB75">
              <w:rPr>
                <w:sz w:val="18"/>
                <w:szCs w:val="18"/>
              </w:rPr>
              <w:t>Jit</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5331E437" w14:textId="690D0281" w:rsidR="2BEDAB75" w:rsidRDefault="2BEDAB75" w:rsidP="00DA4756">
            <w:pPr>
              <w:rPr>
                <w:sz w:val="18"/>
                <w:szCs w:val="18"/>
              </w:rPr>
            </w:pPr>
            <w:r w:rsidRPr="2BEDAB75">
              <w:rPr>
                <w:sz w:val="18"/>
                <w:szCs w:val="18"/>
              </w:rPr>
              <w:t>Kajit</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65E4789C" w14:textId="70E8B507" w:rsidR="2BEDAB75" w:rsidRDefault="2BEDAB75" w:rsidP="00DA4756">
            <w:pPr>
              <w:rPr>
                <w:sz w:val="18"/>
                <w:szCs w:val="18"/>
              </w:rPr>
            </w:pPr>
            <w:r w:rsidRPr="2BEDAB75">
              <w:rPr>
                <w:sz w:val="18"/>
                <w:szCs w:val="18"/>
              </w:rPr>
              <w:t>Jitil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5D6CEE8B" w14:textId="555774B4" w:rsidR="2BEDAB75" w:rsidRDefault="2BEDAB75" w:rsidP="00DA4756">
            <w:pPr>
              <w:rPr>
                <w:sz w:val="18"/>
                <w:szCs w:val="18"/>
              </w:rPr>
            </w:pPr>
            <w:r w:rsidRPr="2BEDAB75">
              <w:rPr>
                <w:sz w:val="18"/>
                <w:szCs w:val="18"/>
              </w:rPr>
              <w:t>Kajitil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6A3A2B50" w14:textId="483F2C3E" w:rsidR="2BEDAB75" w:rsidRDefault="2BEDAB75" w:rsidP="00DA4756">
            <w:pPr>
              <w:rPr>
                <w:sz w:val="18"/>
                <w:szCs w:val="18"/>
              </w:rPr>
            </w:pPr>
            <w:r w:rsidRPr="2BEDAB75">
              <w:rPr>
                <w:sz w:val="18"/>
                <w:szCs w:val="18"/>
              </w:rPr>
              <w:t>Kajat</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4B55E531" w14:textId="7F5922D3" w:rsidR="2BEDAB75" w:rsidRDefault="2BEDAB75" w:rsidP="00DA4756">
            <w:pPr>
              <w:rPr>
                <w:sz w:val="18"/>
                <w:szCs w:val="18"/>
              </w:rPr>
            </w:pPr>
            <w:r w:rsidRPr="2BEDAB75">
              <w:rPr>
                <w:sz w:val="18"/>
                <w:szCs w:val="18"/>
              </w:rPr>
              <w:t>Jitel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26ED3E36" w14:textId="6E7B8E65" w:rsidR="2BEDAB75" w:rsidRDefault="2BEDAB75" w:rsidP="00DA4756">
            <w:pPr>
              <w:ind w:right="-120"/>
              <w:rPr>
                <w:sz w:val="18"/>
                <w:szCs w:val="18"/>
              </w:rPr>
            </w:pPr>
            <w:r w:rsidRPr="2BEDAB75">
              <w:rPr>
                <w:sz w:val="18"/>
                <w:szCs w:val="18"/>
              </w:rPr>
              <w:t>Kajitel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456FE964" w14:textId="5190C86A" w:rsidR="2BEDAB75" w:rsidRDefault="2BEDAB75" w:rsidP="00DA4756">
            <w:pPr>
              <w:ind w:left="180"/>
              <w:rPr>
                <w:sz w:val="18"/>
                <w:szCs w:val="18"/>
              </w:rPr>
            </w:pPr>
            <w:r w:rsidRPr="2BEDAB75">
              <w:rPr>
                <w:sz w:val="18"/>
                <w:szCs w:val="18"/>
              </w:rPr>
              <w:t>Pumpkin</w:t>
            </w:r>
          </w:p>
        </w:tc>
      </w:tr>
      <w:tr w:rsidR="2BEDAB75" w14:paraId="40C4454B" w14:textId="77777777" w:rsidTr="00DA4756">
        <w:trPr>
          <w:trHeight w:val="20"/>
        </w:trPr>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2B6CCB7A" w14:textId="4A04F93D" w:rsidR="2BEDAB75" w:rsidRDefault="2BEDAB75" w:rsidP="00DA4756">
            <w:pPr>
              <w:rPr>
                <w:sz w:val="18"/>
                <w:szCs w:val="18"/>
              </w:rPr>
            </w:pPr>
            <w:r w:rsidRPr="2BEDAB75">
              <w:rPr>
                <w:sz w:val="18"/>
                <w:szCs w:val="18"/>
              </w:rPr>
              <w:t>Kij</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3AAD3FF3" w14:textId="0D9321EA" w:rsidR="2BEDAB75" w:rsidRDefault="2BEDAB75" w:rsidP="00DA4756">
            <w:pPr>
              <w:rPr>
                <w:sz w:val="18"/>
                <w:szCs w:val="18"/>
              </w:rPr>
            </w:pPr>
            <w:r w:rsidRPr="2BEDAB75">
              <w:rPr>
                <w:sz w:val="18"/>
                <w:szCs w:val="18"/>
              </w:rPr>
              <w:t>Kakij</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67A46293" w14:textId="118D76B1" w:rsidR="2BEDAB75" w:rsidRDefault="2BEDAB75" w:rsidP="00DA4756">
            <w:pPr>
              <w:rPr>
                <w:sz w:val="18"/>
                <w:szCs w:val="18"/>
              </w:rPr>
            </w:pPr>
            <w:r w:rsidRPr="2BEDAB75">
              <w:rPr>
                <w:sz w:val="18"/>
                <w:szCs w:val="18"/>
              </w:rPr>
              <w:t>Kijil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6085E263" w14:textId="45FBBE83" w:rsidR="2BEDAB75" w:rsidRDefault="2BEDAB75" w:rsidP="00DA4756">
            <w:pPr>
              <w:rPr>
                <w:sz w:val="18"/>
                <w:szCs w:val="18"/>
              </w:rPr>
            </w:pPr>
            <w:r w:rsidRPr="2BEDAB75">
              <w:rPr>
                <w:sz w:val="18"/>
                <w:szCs w:val="18"/>
              </w:rPr>
              <w:t>Kakijil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363AFF2B" w14:textId="09824466" w:rsidR="2BEDAB75" w:rsidRDefault="2BEDAB75" w:rsidP="00DA4756">
            <w:pPr>
              <w:rPr>
                <w:sz w:val="18"/>
                <w:szCs w:val="18"/>
              </w:rPr>
            </w:pPr>
            <w:r w:rsidRPr="2BEDAB75">
              <w:rPr>
                <w:sz w:val="18"/>
                <w:szCs w:val="18"/>
              </w:rPr>
              <w:t>Kakaj</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46A2637B" w14:textId="3C04EBBE" w:rsidR="2BEDAB75" w:rsidRDefault="2BEDAB75" w:rsidP="00DA4756">
            <w:pPr>
              <w:rPr>
                <w:sz w:val="18"/>
                <w:szCs w:val="18"/>
              </w:rPr>
            </w:pPr>
            <w:r w:rsidRPr="2BEDAB75">
              <w:rPr>
                <w:sz w:val="18"/>
                <w:szCs w:val="18"/>
              </w:rPr>
              <w:t>Kijel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57450EA5" w14:textId="4BF2CE0E" w:rsidR="2BEDAB75" w:rsidRDefault="2BEDAB75" w:rsidP="00DA4756">
            <w:pPr>
              <w:ind w:right="-120"/>
              <w:rPr>
                <w:sz w:val="18"/>
                <w:szCs w:val="18"/>
              </w:rPr>
            </w:pPr>
            <w:r w:rsidRPr="2BEDAB75">
              <w:rPr>
                <w:sz w:val="18"/>
                <w:szCs w:val="18"/>
              </w:rPr>
              <w:t>Kakijel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3AC71B86" w14:textId="30FCD300" w:rsidR="2BEDAB75" w:rsidRDefault="2BEDAB75" w:rsidP="00DA4756">
            <w:pPr>
              <w:ind w:left="180"/>
              <w:rPr>
                <w:sz w:val="18"/>
                <w:szCs w:val="18"/>
              </w:rPr>
            </w:pPr>
            <w:r w:rsidRPr="2BEDAB75">
              <w:rPr>
                <w:sz w:val="18"/>
                <w:szCs w:val="18"/>
              </w:rPr>
              <w:t>Rooster</w:t>
            </w:r>
          </w:p>
        </w:tc>
      </w:tr>
      <w:tr w:rsidR="2BEDAB75" w14:paraId="2596D383" w14:textId="77777777" w:rsidTr="00DA4756">
        <w:trPr>
          <w:trHeight w:val="20"/>
        </w:trPr>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5B29010F" w14:textId="5629923B" w:rsidR="2BEDAB75" w:rsidRDefault="2BEDAB75" w:rsidP="00DA4756">
            <w:pPr>
              <w:rPr>
                <w:sz w:val="18"/>
                <w:szCs w:val="18"/>
              </w:rPr>
            </w:pPr>
            <w:r w:rsidRPr="2BEDAB75">
              <w:rPr>
                <w:sz w:val="18"/>
                <w:szCs w:val="18"/>
              </w:rPr>
              <w:t>Pish</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16673933" w14:textId="7C590E04" w:rsidR="2BEDAB75" w:rsidRDefault="2BEDAB75" w:rsidP="00DA4756">
            <w:pPr>
              <w:rPr>
                <w:sz w:val="18"/>
                <w:szCs w:val="18"/>
              </w:rPr>
            </w:pPr>
            <w:r w:rsidRPr="2BEDAB75">
              <w:rPr>
                <w:sz w:val="18"/>
                <w:szCs w:val="18"/>
              </w:rPr>
              <w:t>Kapish</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5F77EDE6" w14:textId="049B3450" w:rsidR="2BEDAB75" w:rsidRDefault="2BEDAB75" w:rsidP="00DA4756">
            <w:pPr>
              <w:rPr>
                <w:sz w:val="18"/>
                <w:szCs w:val="18"/>
              </w:rPr>
            </w:pPr>
            <w:r w:rsidRPr="2BEDAB75">
              <w:rPr>
                <w:sz w:val="18"/>
                <w:szCs w:val="18"/>
              </w:rPr>
              <w:t>Pishil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210C8148" w14:textId="5C12D34D" w:rsidR="2BEDAB75" w:rsidRDefault="2BEDAB75" w:rsidP="00DA4756">
            <w:pPr>
              <w:rPr>
                <w:sz w:val="18"/>
                <w:szCs w:val="18"/>
              </w:rPr>
            </w:pPr>
            <w:r w:rsidRPr="2BEDAB75">
              <w:rPr>
                <w:sz w:val="18"/>
                <w:szCs w:val="18"/>
              </w:rPr>
              <w:t>Kapishil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5762F36D" w14:textId="0566EF22" w:rsidR="2BEDAB75" w:rsidRDefault="2BEDAB75" w:rsidP="00DA4756">
            <w:pPr>
              <w:rPr>
                <w:sz w:val="18"/>
                <w:szCs w:val="18"/>
              </w:rPr>
            </w:pPr>
            <w:r w:rsidRPr="2BEDAB75">
              <w:rPr>
                <w:sz w:val="18"/>
                <w:szCs w:val="18"/>
              </w:rPr>
              <w:t>Kapash</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067EE8E7" w14:textId="21C19ACD" w:rsidR="2BEDAB75" w:rsidRDefault="2BEDAB75" w:rsidP="00DA4756">
            <w:pPr>
              <w:rPr>
                <w:sz w:val="18"/>
                <w:szCs w:val="18"/>
              </w:rPr>
            </w:pPr>
            <w:r w:rsidRPr="2BEDAB75">
              <w:rPr>
                <w:sz w:val="18"/>
                <w:szCs w:val="18"/>
              </w:rPr>
              <w:t>Pishel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5713C872" w14:textId="5BE7FCBE" w:rsidR="2BEDAB75" w:rsidRDefault="2BEDAB75" w:rsidP="00DA4756">
            <w:pPr>
              <w:ind w:right="-120"/>
              <w:rPr>
                <w:sz w:val="18"/>
                <w:szCs w:val="18"/>
              </w:rPr>
            </w:pPr>
            <w:r w:rsidRPr="2BEDAB75">
              <w:rPr>
                <w:sz w:val="18"/>
                <w:szCs w:val="18"/>
              </w:rPr>
              <w:t>Kapishel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5582A741" w14:textId="48128073" w:rsidR="2BEDAB75" w:rsidRDefault="2BEDAB75" w:rsidP="00DA4756">
            <w:pPr>
              <w:ind w:left="180"/>
              <w:rPr>
                <w:sz w:val="18"/>
                <w:szCs w:val="18"/>
              </w:rPr>
            </w:pPr>
            <w:r w:rsidRPr="2BEDAB75">
              <w:rPr>
                <w:sz w:val="18"/>
                <w:szCs w:val="18"/>
              </w:rPr>
              <w:t>Boat</w:t>
            </w:r>
          </w:p>
        </w:tc>
      </w:tr>
      <w:tr w:rsidR="2BEDAB75" w14:paraId="25AC0782" w14:textId="77777777" w:rsidTr="00DA4756">
        <w:trPr>
          <w:trHeight w:val="20"/>
        </w:trPr>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72C56A2B" w14:textId="1BF07873" w:rsidR="2BEDAB75" w:rsidRDefault="2BEDAB75" w:rsidP="00DA4756">
            <w:pPr>
              <w:rPr>
                <w:sz w:val="18"/>
                <w:szCs w:val="18"/>
              </w:rPr>
            </w:pPr>
            <w:r w:rsidRPr="2BEDAB75">
              <w:rPr>
                <w:sz w:val="18"/>
                <w:szCs w:val="18"/>
              </w:rPr>
              <w:t>Tib</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3D43A61F" w14:textId="28FB82A4" w:rsidR="2BEDAB75" w:rsidRDefault="2BEDAB75" w:rsidP="00DA4756">
            <w:pPr>
              <w:rPr>
                <w:sz w:val="18"/>
                <w:szCs w:val="18"/>
              </w:rPr>
            </w:pPr>
            <w:r w:rsidRPr="2BEDAB75">
              <w:rPr>
                <w:sz w:val="18"/>
                <w:szCs w:val="18"/>
              </w:rPr>
              <w:t>Katib</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49CC6DD3" w14:textId="51078097" w:rsidR="2BEDAB75" w:rsidRDefault="2BEDAB75" w:rsidP="00DA4756">
            <w:pPr>
              <w:rPr>
                <w:sz w:val="18"/>
                <w:szCs w:val="18"/>
              </w:rPr>
            </w:pPr>
            <w:r w:rsidRPr="2BEDAB75">
              <w:rPr>
                <w:sz w:val="18"/>
                <w:szCs w:val="18"/>
              </w:rPr>
              <w:t>Tibil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6B385D53" w14:textId="5650418D" w:rsidR="2BEDAB75" w:rsidRDefault="2BEDAB75" w:rsidP="00DA4756">
            <w:pPr>
              <w:rPr>
                <w:sz w:val="18"/>
                <w:szCs w:val="18"/>
              </w:rPr>
            </w:pPr>
            <w:r w:rsidRPr="2BEDAB75">
              <w:rPr>
                <w:sz w:val="18"/>
                <w:szCs w:val="18"/>
              </w:rPr>
              <w:t>Katibil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118BF876" w14:textId="5076775E" w:rsidR="2BEDAB75" w:rsidRDefault="2BEDAB75" w:rsidP="00DA4756">
            <w:pPr>
              <w:rPr>
                <w:sz w:val="18"/>
                <w:szCs w:val="18"/>
              </w:rPr>
            </w:pPr>
            <w:r w:rsidRPr="2BEDAB75">
              <w:rPr>
                <w:sz w:val="18"/>
                <w:szCs w:val="18"/>
              </w:rPr>
              <w:t>Katab</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0DE52EDC" w14:textId="7D6D07CE" w:rsidR="2BEDAB75" w:rsidRDefault="2BEDAB75" w:rsidP="00DA4756">
            <w:pPr>
              <w:rPr>
                <w:sz w:val="18"/>
                <w:szCs w:val="18"/>
              </w:rPr>
            </w:pPr>
            <w:r w:rsidRPr="2BEDAB75">
              <w:rPr>
                <w:sz w:val="18"/>
                <w:szCs w:val="18"/>
              </w:rPr>
              <w:t>Tibel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62532E5C" w14:textId="4306FBCD" w:rsidR="2BEDAB75" w:rsidRDefault="2BEDAB75" w:rsidP="00DA4756">
            <w:pPr>
              <w:ind w:right="-120"/>
              <w:rPr>
                <w:sz w:val="18"/>
                <w:szCs w:val="18"/>
              </w:rPr>
            </w:pPr>
            <w:r w:rsidRPr="2BEDAB75">
              <w:rPr>
                <w:sz w:val="18"/>
                <w:szCs w:val="18"/>
              </w:rPr>
              <w:t>Katibel</w:t>
            </w:r>
          </w:p>
        </w:tc>
        <w:tc>
          <w:tcPr>
            <w:tcW w:w="115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Mar>
              <w:top w:w="15" w:type="dxa"/>
              <w:left w:w="15" w:type="dxa"/>
              <w:bottom w:w="15" w:type="dxa"/>
              <w:right w:w="15" w:type="dxa"/>
            </w:tcMar>
          </w:tcPr>
          <w:p w14:paraId="503F46A4" w14:textId="0809FBCB" w:rsidR="2BEDAB75" w:rsidRDefault="2BEDAB75" w:rsidP="00DA4756">
            <w:pPr>
              <w:ind w:left="180"/>
              <w:rPr>
                <w:sz w:val="18"/>
                <w:szCs w:val="18"/>
              </w:rPr>
            </w:pPr>
            <w:r w:rsidRPr="2BEDAB75">
              <w:rPr>
                <w:sz w:val="18"/>
                <w:szCs w:val="18"/>
              </w:rPr>
              <w:t>Tiger</w:t>
            </w:r>
          </w:p>
        </w:tc>
      </w:tr>
      <w:tr w:rsidR="2BEDAB75" w14:paraId="6E5437DD" w14:textId="77777777" w:rsidTr="00DA4756">
        <w:trPr>
          <w:trHeight w:val="20"/>
        </w:trPr>
        <w:tc>
          <w:tcPr>
            <w:tcW w:w="1155" w:type="dxa"/>
            <w:tcBorders>
              <w:top w:val="single" w:sz="6" w:space="0" w:color="FFFFFF" w:themeColor="background1"/>
              <w:left w:val="single" w:sz="6" w:space="0" w:color="FFFFFF" w:themeColor="background1"/>
              <w:bottom w:val="single" w:sz="6" w:space="0" w:color="000000" w:themeColor="text1"/>
              <w:right w:val="single" w:sz="6" w:space="0" w:color="FFFFFF" w:themeColor="background1"/>
            </w:tcBorders>
            <w:tcMar>
              <w:top w:w="15" w:type="dxa"/>
              <w:left w:w="15" w:type="dxa"/>
              <w:bottom w:w="15" w:type="dxa"/>
              <w:right w:w="15" w:type="dxa"/>
            </w:tcMar>
          </w:tcPr>
          <w:p w14:paraId="02646265" w14:textId="18CD41E2" w:rsidR="2BEDAB75" w:rsidRDefault="2BEDAB75" w:rsidP="00DA4756">
            <w:pPr>
              <w:rPr>
                <w:sz w:val="18"/>
                <w:szCs w:val="18"/>
              </w:rPr>
            </w:pPr>
            <w:r w:rsidRPr="2BEDAB75">
              <w:rPr>
                <w:sz w:val="18"/>
                <w:szCs w:val="18"/>
              </w:rPr>
              <w:t>Fis</w:t>
            </w:r>
          </w:p>
        </w:tc>
        <w:tc>
          <w:tcPr>
            <w:tcW w:w="1155" w:type="dxa"/>
            <w:tcBorders>
              <w:top w:val="single" w:sz="6" w:space="0" w:color="FFFFFF" w:themeColor="background1"/>
              <w:left w:val="single" w:sz="6" w:space="0" w:color="FFFFFF" w:themeColor="background1"/>
              <w:bottom w:val="single" w:sz="6" w:space="0" w:color="000000" w:themeColor="text1"/>
              <w:right w:val="single" w:sz="6" w:space="0" w:color="FFFFFF" w:themeColor="background1"/>
            </w:tcBorders>
            <w:tcMar>
              <w:top w:w="15" w:type="dxa"/>
              <w:left w:w="15" w:type="dxa"/>
              <w:bottom w:w="15" w:type="dxa"/>
              <w:right w:w="15" w:type="dxa"/>
            </w:tcMar>
          </w:tcPr>
          <w:p w14:paraId="389301AD" w14:textId="7A300E06" w:rsidR="2BEDAB75" w:rsidRDefault="2BEDAB75" w:rsidP="00DA4756">
            <w:pPr>
              <w:rPr>
                <w:sz w:val="18"/>
                <w:szCs w:val="18"/>
              </w:rPr>
            </w:pPr>
            <w:r w:rsidRPr="2BEDAB75">
              <w:rPr>
                <w:sz w:val="18"/>
                <w:szCs w:val="18"/>
              </w:rPr>
              <w:t>Kafis</w:t>
            </w:r>
          </w:p>
        </w:tc>
        <w:tc>
          <w:tcPr>
            <w:tcW w:w="1155" w:type="dxa"/>
            <w:tcBorders>
              <w:top w:val="single" w:sz="6" w:space="0" w:color="FFFFFF" w:themeColor="background1"/>
              <w:left w:val="single" w:sz="6" w:space="0" w:color="FFFFFF" w:themeColor="background1"/>
              <w:bottom w:val="single" w:sz="6" w:space="0" w:color="000000" w:themeColor="text1"/>
              <w:right w:val="single" w:sz="6" w:space="0" w:color="FFFFFF" w:themeColor="background1"/>
            </w:tcBorders>
            <w:tcMar>
              <w:top w:w="15" w:type="dxa"/>
              <w:left w:w="15" w:type="dxa"/>
              <w:bottom w:w="15" w:type="dxa"/>
              <w:right w:w="15" w:type="dxa"/>
            </w:tcMar>
          </w:tcPr>
          <w:p w14:paraId="089199C6" w14:textId="532793AD" w:rsidR="2BEDAB75" w:rsidRDefault="2BEDAB75" w:rsidP="00DA4756">
            <w:pPr>
              <w:rPr>
                <w:sz w:val="18"/>
                <w:szCs w:val="18"/>
              </w:rPr>
            </w:pPr>
            <w:r w:rsidRPr="2BEDAB75">
              <w:rPr>
                <w:sz w:val="18"/>
                <w:szCs w:val="18"/>
              </w:rPr>
              <w:t>Fisil</w:t>
            </w:r>
          </w:p>
        </w:tc>
        <w:tc>
          <w:tcPr>
            <w:tcW w:w="1155" w:type="dxa"/>
            <w:tcBorders>
              <w:top w:val="single" w:sz="6" w:space="0" w:color="FFFFFF" w:themeColor="background1"/>
              <w:left w:val="single" w:sz="6" w:space="0" w:color="FFFFFF" w:themeColor="background1"/>
              <w:bottom w:val="single" w:sz="6" w:space="0" w:color="000000" w:themeColor="text1"/>
              <w:right w:val="single" w:sz="6" w:space="0" w:color="FFFFFF" w:themeColor="background1"/>
            </w:tcBorders>
            <w:tcMar>
              <w:top w:w="15" w:type="dxa"/>
              <w:left w:w="15" w:type="dxa"/>
              <w:bottom w:w="15" w:type="dxa"/>
              <w:right w:w="15" w:type="dxa"/>
            </w:tcMar>
          </w:tcPr>
          <w:p w14:paraId="4CD061E9" w14:textId="0381ECCE" w:rsidR="2BEDAB75" w:rsidRDefault="2BEDAB75" w:rsidP="00DA4756">
            <w:pPr>
              <w:rPr>
                <w:sz w:val="18"/>
                <w:szCs w:val="18"/>
              </w:rPr>
            </w:pPr>
            <w:r w:rsidRPr="2BEDAB75">
              <w:rPr>
                <w:sz w:val="18"/>
                <w:szCs w:val="18"/>
              </w:rPr>
              <w:t>Kafisil</w:t>
            </w:r>
          </w:p>
        </w:tc>
        <w:tc>
          <w:tcPr>
            <w:tcW w:w="1155" w:type="dxa"/>
            <w:tcBorders>
              <w:top w:val="single" w:sz="6" w:space="0" w:color="FFFFFF" w:themeColor="background1"/>
              <w:left w:val="single" w:sz="6" w:space="0" w:color="FFFFFF" w:themeColor="background1"/>
              <w:bottom w:val="single" w:sz="6" w:space="0" w:color="000000" w:themeColor="text1"/>
              <w:right w:val="single" w:sz="6" w:space="0" w:color="FFFFFF" w:themeColor="background1"/>
            </w:tcBorders>
            <w:tcMar>
              <w:top w:w="15" w:type="dxa"/>
              <w:left w:w="15" w:type="dxa"/>
              <w:bottom w:w="15" w:type="dxa"/>
              <w:right w:w="15" w:type="dxa"/>
            </w:tcMar>
          </w:tcPr>
          <w:p w14:paraId="67FCDF57" w14:textId="5D692AE2" w:rsidR="2BEDAB75" w:rsidRDefault="2BEDAB75" w:rsidP="00DA4756">
            <w:pPr>
              <w:rPr>
                <w:sz w:val="18"/>
                <w:szCs w:val="18"/>
              </w:rPr>
            </w:pPr>
            <w:r w:rsidRPr="2BEDAB75">
              <w:rPr>
                <w:sz w:val="18"/>
                <w:szCs w:val="18"/>
              </w:rPr>
              <w:t>Kafas</w:t>
            </w:r>
          </w:p>
        </w:tc>
        <w:tc>
          <w:tcPr>
            <w:tcW w:w="1155" w:type="dxa"/>
            <w:tcBorders>
              <w:top w:val="single" w:sz="6" w:space="0" w:color="FFFFFF" w:themeColor="background1"/>
              <w:left w:val="single" w:sz="6" w:space="0" w:color="FFFFFF" w:themeColor="background1"/>
              <w:bottom w:val="single" w:sz="6" w:space="0" w:color="000000" w:themeColor="text1"/>
              <w:right w:val="single" w:sz="6" w:space="0" w:color="FFFFFF" w:themeColor="background1"/>
            </w:tcBorders>
            <w:tcMar>
              <w:top w:w="15" w:type="dxa"/>
              <w:left w:w="15" w:type="dxa"/>
              <w:bottom w:w="15" w:type="dxa"/>
              <w:right w:w="15" w:type="dxa"/>
            </w:tcMar>
          </w:tcPr>
          <w:p w14:paraId="2474490B" w14:textId="1F43DAD2" w:rsidR="2BEDAB75" w:rsidRDefault="2BEDAB75" w:rsidP="00DA4756">
            <w:pPr>
              <w:rPr>
                <w:sz w:val="18"/>
                <w:szCs w:val="18"/>
              </w:rPr>
            </w:pPr>
            <w:r w:rsidRPr="2BEDAB75">
              <w:rPr>
                <w:sz w:val="18"/>
                <w:szCs w:val="18"/>
              </w:rPr>
              <w:t>Fisel</w:t>
            </w:r>
          </w:p>
        </w:tc>
        <w:tc>
          <w:tcPr>
            <w:tcW w:w="1155" w:type="dxa"/>
            <w:tcBorders>
              <w:top w:val="single" w:sz="6" w:space="0" w:color="FFFFFF" w:themeColor="background1"/>
              <w:left w:val="single" w:sz="6" w:space="0" w:color="FFFFFF" w:themeColor="background1"/>
              <w:bottom w:val="single" w:sz="6" w:space="0" w:color="000000" w:themeColor="text1"/>
              <w:right w:val="single" w:sz="6" w:space="0" w:color="FFFFFF" w:themeColor="background1"/>
            </w:tcBorders>
            <w:tcMar>
              <w:top w:w="15" w:type="dxa"/>
              <w:left w:w="15" w:type="dxa"/>
              <w:bottom w:w="15" w:type="dxa"/>
              <w:right w:w="15" w:type="dxa"/>
            </w:tcMar>
          </w:tcPr>
          <w:p w14:paraId="2F78AB0A" w14:textId="0F899974" w:rsidR="2BEDAB75" w:rsidRDefault="2BEDAB75" w:rsidP="00DA4756">
            <w:pPr>
              <w:ind w:right="-120"/>
              <w:rPr>
                <w:sz w:val="18"/>
                <w:szCs w:val="18"/>
              </w:rPr>
            </w:pPr>
            <w:r w:rsidRPr="2BEDAB75">
              <w:rPr>
                <w:sz w:val="18"/>
                <w:szCs w:val="18"/>
              </w:rPr>
              <w:t>Kafisel</w:t>
            </w:r>
          </w:p>
        </w:tc>
        <w:tc>
          <w:tcPr>
            <w:tcW w:w="1155" w:type="dxa"/>
            <w:tcBorders>
              <w:top w:val="single" w:sz="6" w:space="0" w:color="FFFFFF" w:themeColor="background1"/>
              <w:left w:val="single" w:sz="6" w:space="0" w:color="FFFFFF" w:themeColor="background1"/>
              <w:bottom w:val="single" w:sz="6" w:space="0" w:color="000000" w:themeColor="text1"/>
              <w:right w:val="single" w:sz="6" w:space="0" w:color="FFFFFF" w:themeColor="background1"/>
            </w:tcBorders>
            <w:tcMar>
              <w:top w:w="15" w:type="dxa"/>
              <w:left w:w="15" w:type="dxa"/>
              <w:bottom w:w="15" w:type="dxa"/>
              <w:right w:w="15" w:type="dxa"/>
            </w:tcMar>
          </w:tcPr>
          <w:p w14:paraId="1978D04B" w14:textId="3E68A2A1" w:rsidR="2BEDAB75" w:rsidRDefault="2BEDAB75" w:rsidP="00DA4756">
            <w:pPr>
              <w:ind w:left="180"/>
              <w:rPr>
                <w:sz w:val="18"/>
                <w:szCs w:val="18"/>
              </w:rPr>
            </w:pPr>
            <w:r w:rsidRPr="2BEDAB75">
              <w:rPr>
                <w:sz w:val="18"/>
                <w:szCs w:val="18"/>
              </w:rPr>
              <w:t>Worm</w:t>
            </w:r>
          </w:p>
        </w:tc>
      </w:tr>
    </w:tbl>
    <w:p w14:paraId="3841A6CE" w14:textId="56E23E94" w:rsidR="00790A93" w:rsidRDefault="00790A93" w:rsidP="2BEDAB75">
      <w:pPr>
        <w:spacing w:before="200" w:line="480" w:lineRule="auto"/>
        <w:jc w:val="both"/>
        <w:rPr>
          <w:rFonts w:ascii="Times New Roman" w:eastAsia="Times New Roman" w:hAnsi="Times New Roman" w:cs="Times New Roman"/>
          <w:color w:val="000000" w:themeColor="text1"/>
        </w:rPr>
      </w:pPr>
    </w:p>
    <w:p w14:paraId="49A8F704" w14:textId="77777777" w:rsidR="00790A93" w:rsidRDefault="00330387" w:rsidP="7198AABE">
      <w:pPr>
        <w:spacing w:after="160" w:line="480" w:lineRule="auto"/>
        <w:jc w:val="center"/>
        <w:rPr>
          <w:rFonts w:ascii="Times New Roman" w:eastAsia="Times New Roman" w:hAnsi="Times New Roman" w:cs="Times New Roman"/>
          <w:b/>
          <w:bCs/>
        </w:rPr>
      </w:pPr>
      <w:r>
        <w:br w:type="page"/>
      </w:r>
    </w:p>
    <w:p w14:paraId="7219278C" w14:textId="77777777" w:rsidR="00790A93" w:rsidRPr="009F2140" w:rsidRDefault="6595B9F4" w:rsidP="009F2140">
      <w:pPr>
        <w:pStyle w:val="Heading2"/>
        <w:jc w:val="center"/>
        <w:rPr>
          <w:u w:val="none"/>
        </w:rPr>
      </w:pPr>
      <w:bookmarkStart w:id="48" w:name="_Toc171966969"/>
      <w:r w:rsidRPr="009F2140">
        <w:rPr>
          <w:u w:val="none"/>
        </w:rPr>
        <w:lastRenderedPageBreak/>
        <w:t>Appendix C</w:t>
      </w:r>
      <w:bookmarkEnd w:id="48"/>
    </w:p>
    <w:p w14:paraId="4A0F108F" w14:textId="77777777" w:rsidR="00790A93" w:rsidRDefault="00330387">
      <w:pPr>
        <w:spacing w:line="480" w:lineRule="auto"/>
        <w:jc w:val="center"/>
        <w:rPr>
          <w:rFonts w:ascii="Times New Roman" w:eastAsia="Times New Roman" w:hAnsi="Times New Roman" w:cs="Times New Roman"/>
          <w:b/>
        </w:rPr>
      </w:pPr>
      <w:r>
        <w:rPr>
          <w:rFonts w:ascii="Times New Roman" w:eastAsia="Times New Roman" w:hAnsi="Times New Roman" w:cs="Times New Roman"/>
          <w:b/>
        </w:rPr>
        <w:t xml:space="preserve">Examples of the Operation-Span, Symmetry-Span, and Reading-Span Tasks </w:t>
      </w:r>
    </w:p>
    <w:p w14:paraId="3EFB0A9A" w14:textId="77777777" w:rsidR="00790A93" w:rsidRDefault="00330387" w:rsidP="00E713D7">
      <w:pPr>
        <w:spacing w:line="480" w:lineRule="auto"/>
        <w:jc w:val="center"/>
        <w:rPr>
          <w:rFonts w:ascii="Times New Roman" w:eastAsia="Times New Roman" w:hAnsi="Times New Roman" w:cs="Times New Roman"/>
          <w:b/>
        </w:rPr>
      </w:pPr>
      <w:r>
        <w:rPr>
          <w:rFonts w:ascii="Times New Roman" w:eastAsia="Times New Roman" w:hAnsi="Times New Roman" w:cs="Times New Roman"/>
          <w:b/>
        </w:rPr>
        <w:t>(Redick et al., 2012)</w:t>
      </w:r>
    </w:p>
    <w:p w14:paraId="3FD288D1" w14:textId="77777777" w:rsidR="00790A93" w:rsidRDefault="00330387" w:rsidP="3E9DE52D">
      <w:pPr>
        <w:spacing w:after="160" w:line="480" w:lineRule="auto"/>
        <w:jc w:val="center"/>
        <w:rPr>
          <w:rFonts w:ascii="Times New Roman" w:eastAsia="Times New Roman" w:hAnsi="Times New Roman" w:cs="Times New Roman"/>
          <w:b/>
          <w:bCs/>
        </w:rPr>
      </w:pPr>
      <w:r>
        <w:rPr>
          <w:rFonts w:ascii="Times New Roman" w:eastAsia="Times New Roman" w:hAnsi="Times New Roman" w:cs="Times New Roman"/>
          <w:b/>
          <w:noProof/>
          <w:lang w:val="en-US" w:eastAsia="en-US"/>
        </w:rPr>
        <w:drawing>
          <wp:inline distT="114300" distB="114300" distL="114300" distR="114300" wp14:anchorId="2B746F28" wp14:editId="2CD90A7A">
            <wp:extent cx="5472113" cy="371823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3"/>
                    <a:srcRect/>
                    <a:stretch>
                      <a:fillRect/>
                    </a:stretch>
                  </pic:blipFill>
                  <pic:spPr>
                    <a:xfrm>
                      <a:off x="0" y="0"/>
                      <a:ext cx="5472113" cy="3718230"/>
                    </a:xfrm>
                    <a:prstGeom prst="rect">
                      <a:avLst/>
                    </a:prstGeom>
                    <a:ln/>
                  </pic:spPr>
                </pic:pic>
              </a:graphicData>
            </a:graphic>
          </wp:inline>
        </w:drawing>
      </w:r>
    </w:p>
    <w:p w14:paraId="0AD78FB9" w14:textId="77777777" w:rsidR="00790A93" w:rsidRDefault="00330387" w:rsidP="7198AABE">
      <w:pPr>
        <w:spacing w:after="160" w:line="480" w:lineRule="auto"/>
        <w:rPr>
          <w:rFonts w:ascii="Times New Roman" w:eastAsia="Times New Roman" w:hAnsi="Times New Roman" w:cs="Times New Roman"/>
          <w:b/>
          <w:bCs/>
        </w:rPr>
      </w:pPr>
      <w:r>
        <w:br w:type="page"/>
      </w:r>
    </w:p>
    <w:p w14:paraId="5190EFAB" w14:textId="6F1B26C5" w:rsidR="00790A93" w:rsidRPr="009F2140" w:rsidRDefault="00330387" w:rsidP="009F2140">
      <w:pPr>
        <w:pStyle w:val="Heading2"/>
        <w:jc w:val="center"/>
        <w:rPr>
          <w:u w:val="none"/>
        </w:rPr>
      </w:pPr>
      <w:bookmarkStart w:id="49" w:name="_Toc171966970"/>
      <w:r w:rsidRPr="009F2140">
        <w:rPr>
          <w:u w:val="none"/>
        </w:rPr>
        <w:lastRenderedPageBreak/>
        <w:t>A</w:t>
      </w:r>
      <w:r w:rsidR="00D932E4" w:rsidRPr="009F2140">
        <w:rPr>
          <w:u w:val="none"/>
        </w:rPr>
        <w:t>ppendix D</w:t>
      </w:r>
      <w:bookmarkEnd w:id="49"/>
    </w:p>
    <w:p w14:paraId="4047537B" w14:textId="77777777" w:rsidR="00790A93" w:rsidRPr="00F03434" w:rsidRDefault="00330387" w:rsidP="00E713D7">
      <w:pPr>
        <w:spacing w:line="480" w:lineRule="auto"/>
        <w:jc w:val="center"/>
        <w:rPr>
          <w:rFonts w:ascii="Times New Roman" w:eastAsia="Times New Roman" w:hAnsi="Times New Roman" w:cs="Times New Roman"/>
          <w:b/>
          <w:sz w:val="24"/>
          <w:szCs w:val="24"/>
        </w:rPr>
      </w:pPr>
      <w:r w:rsidRPr="00F03434">
        <w:rPr>
          <w:rFonts w:ascii="Times New Roman" w:eastAsia="Times New Roman" w:hAnsi="Times New Roman" w:cs="Times New Roman"/>
          <w:b/>
          <w:sz w:val="24"/>
          <w:szCs w:val="24"/>
        </w:rPr>
        <w:t>PHQ-9 Questionnaire</w:t>
      </w:r>
    </w:p>
    <w:tbl>
      <w:tblPr>
        <w:tblStyle w:val="a3"/>
        <w:tblW w:w="936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5233"/>
        <w:gridCol w:w="1113"/>
        <w:gridCol w:w="1010"/>
        <w:gridCol w:w="1127"/>
        <w:gridCol w:w="877"/>
      </w:tblGrid>
      <w:tr w:rsidR="00790A93" w14:paraId="61632E0B" w14:textId="77777777" w:rsidTr="00CC6E06">
        <w:trPr>
          <w:trHeight w:val="20"/>
        </w:trPr>
        <w:tc>
          <w:tcPr>
            <w:tcW w:w="9360" w:type="dxa"/>
            <w:gridSpan w:val="5"/>
            <w:tcBorders>
              <w:top w:val="nil"/>
              <w:left w:val="nil"/>
              <w:bottom w:val="nil"/>
              <w:right w:val="nil"/>
            </w:tcBorders>
            <w:shd w:val="clear" w:color="auto" w:fill="auto"/>
            <w:tcMar>
              <w:top w:w="60" w:type="dxa"/>
              <w:left w:w="100" w:type="dxa"/>
              <w:bottom w:w="60" w:type="dxa"/>
              <w:right w:w="120" w:type="dxa"/>
            </w:tcMar>
          </w:tcPr>
          <w:p w14:paraId="4EFDEB6D" w14:textId="689CDFF0" w:rsidR="7198AABE" w:rsidRDefault="7198AABE" w:rsidP="7198AABE">
            <w:pPr>
              <w:widowControl w:val="0"/>
              <w:pBdr>
                <w:top w:val="nil"/>
                <w:left w:val="nil"/>
                <w:bottom w:val="nil"/>
                <w:right w:val="nil"/>
                <w:between w:val="nil"/>
              </w:pBdr>
              <w:rPr>
                <w:color w:val="FFFFFF" w:themeColor="background1"/>
                <w:sz w:val="30"/>
                <w:szCs w:val="30"/>
              </w:rPr>
            </w:pPr>
            <w:r w:rsidRPr="00CC6E06">
              <w:rPr>
                <w:b/>
                <w:bCs/>
                <w:color w:val="000000" w:themeColor="text1"/>
                <w:sz w:val="30"/>
                <w:szCs w:val="30"/>
              </w:rPr>
              <w:t>PATIENT HEALTH QUESTIONNAIRE-9 (PHQ-9)</w:t>
            </w:r>
          </w:p>
        </w:tc>
      </w:tr>
      <w:tr w:rsidR="00790A93" w14:paraId="63657627" w14:textId="77777777" w:rsidTr="7198AABE">
        <w:trPr>
          <w:trHeight w:val="20"/>
        </w:trPr>
        <w:tc>
          <w:tcPr>
            <w:tcW w:w="5233"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6B2A1BB6" w14:textId="7BA25CC3" w:rsidR="7198AABE" w:rsidRDefault="7198AABE" w:rsidP="7198AABE">
            <w:pPr>
              <w:ind w:left="320" w:right="140"/>
              <w:rPr>
                <w:color w:val="000000" w:themeColor="text1"/>
                <w:sz w:val="19"/>
                <w:szCs w:val="19"/>
              </w:rPr>
            </w:pPr>
            <w:r w:rsidRPr="7198AABE">
              <w:rPr>
                <w:b/>
                <w:bCs/>
                <w:color w:val="211E1F"/>
                <w:sz w:val="19"/>
                <w:szCs w:val="19"/>
              </w:rPr>
              <w:t xml:space="preserve">Over the </w:t>
            </w:r>
            <w:r w:rsidRPr="7198AABE">
              <w:rPr>
                <w:b/>
                <w:bCs/>
                <w:color w:val="211E1F"/>
                <w:sz w:val="19"/>
                <w:szCs w:val="19"/>
                <w:u w:val="single"/>
              </w:rPr>
              <w:t>last 2 weeks</w:t>
            </w:r>
            <w:r w:rsidRPr="7198AABE">
              <w:rPr>
                <w:b/>
                <w:bCs/>
                <w:color w:val="211E1F"/>
                <w:sz w:val="19"/>
                <w:szCs w:val="19"/>
              </w:rPr>
              <w:t xml:space="preserve">, how often have you been bothered by any of the following problems? </w:t>
            </w:r>
            <w:r w:rsidRPr="7198AABE">
              <w:rPr>
                <w:i/>
                <w:iCs/>
                <w:color w:val="000000" w:themeColor="text1"/>
                <w:sz w:val="19"/>
                <w:szCs w:val="19"/>
              </w:rPr>
              <w:t>(Use “</w:t>
            </w:r>
            <w:r w:rsidRPr="7198AABE">
              <w:rPr>
                <w:rFonts w:ascii="sans-serif" w:eastAsia="sans-serif" w:hAnsi="sans-serif" w:cs="sans-serif"/>
                <w:color w:val="000000" w:themeColor="text1"/>
                <w:sz w:val="20"/>
                <w:szCs w:val="20"/>
              </w:rPr>
              <w:t>✔</w:t>
            </w:r>
            <w:r w:rsidRPr="7198AABE">
              <w:rPr>
                <w:i/>
                <w:iCs/>
                <w:color w:val="000000" w:themeColor="text1"/>
                <w:sz w:val="19"/>
                <w:szCs w:val="19"/>
              </w:rPr>
              <w:t>” to indicate your answer)</w:t>
            </w:r>
          </w:p>
        </w:tc>
        <w:tc>
          <w:tcPr>
            <w:tcW w:w="1113"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6E22A4CF" w14:textId="124DC247" w:rsidR="7198AABE" w:rsidRDefault="7198AABE" w:rsidP="7198AABE">
            <w:pPr>
              <w:ind w:left="140"/>
              <w:rPr>
                <w:color w:val="211E1F"/>
                <w:sz w:val="17"/>
                <w:szCs w:val="17"/>
              </w:rPr>
            </w:pPr>
            <w:r w:rsidRPr="7198AABE">
              <w:rPr>
                <w:b/>
                <w:bCs/>
                <w:color w:val="211E1F"/>
                <w:sz w:val="17"/>
                <w:szCs w:val="17"/>
              </w:rPr>
              <w:t>Not at all</w:t>
            </w:r>
          </w:p>
        </w:tc>
        <w:tc>
          <w:tcPr>
            <w:tcW w:w="1010"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73E0EE66" w14:textId="174D2EB8" w:rsidR="7198AABE" w:rsidRDefault="7198AABE" w:rsidP="7198AABE">
            <w:pPr>
              <w:ind w:left="340" w:right="-120" w:hanging="100"/>
              <w:rPr>
                <w:color w:val="211E1F"/>
                <w:sz w:val="17"/>
                <w:szCs w:val="17"/>
              </w:rPr>
            </w:pPr>
            <w:r w:rsidRPr="7198AABE">
              <w:rPr>
                <w:b/>
                <w:bCs/>
                <w:color w:val="211E1F"/>
                <w:sz w:val="17"/>
                <w:szCs w:val="17"/>
              </w:rPr>
              <w:t>Several days</w:t>
            </w:r>
          </w:p>
        </w:tc>
        <w:tc>
          <w:tcPr>
            <w:tcW w:w="1127"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512DFE92" w14:textId="190B3DD3" w:rsidR="7198AABE" w:rsidRDefault="7198AABE" w:rsidP="7198AABE">
            <w:pPr>
              <w:ind w:left="140" w:firstLine="160"/>
              <w:rPr>
                <w:color w:val="211E1F"/>
                <w:sz w:val="17"/>
                <w:szCs w:val="17"/>
              </w:rPr>
            </w:pPr>
            <w:r w:rsidRPr="7198AABE">
              <w:rPr>
                <w:b/>
                <w:bCs/>
                <w:color w:val="211E1F"/>
                <w:sz w:val="17"/>
                <w:szCs w:val="17"/>
              </w:rPr>
              <w:t>More than half the days</w:t>
            </w:r>
          </w:p>
        </w:tc>
        <w:tc>
          <w:tcPr>
            <w:tcW w:w="877"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22ED4F49" w14:textId="05345658" w:rsidR="7198AABE" w:rsidRDefault="7198AABE" w:rsidP="7198AABE">
            <w:pPr>
              <w:ind w:left="220" w:right="-60" w:hanging="40"/>
              <w:rPr>
                <w:color w:val="211E1F"/>
                <w:sz w:val="17"/>
                <w:szCs w:val="17"/>
              </w:rPr>
            </w:pPr>
            <w:r w:rsidRPr="7198AABE">
              <w:rPr>
                <w:b/>
                <w:bCs/>
                <w:color w:val="211E1F"/>
                <w:sz w:val="17"/>
                <w:szCs w:val="17"/>
              </w:rPr>
              <w:t>Nearly every day</w:t>
            </w:r>
          </w:p>
        </w:tc>
      </w:tr>
      <w:tr w:rsidR="00790A93" w14:paraId="293FE12B" w14:textId="77777777" w:rsidTr="7198AABE">
        <w:trPr>
          <w:trHeight w:val="20"/>
        </w:trPr>
        <w:tc>
          <w:tcPr>
            <w:tcW w:w="5233"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0CDD75E1" w14:textId="627EA80F" w:rsidR="7198AABE" w:rsidRDefault="7198AABE" w:rsidP="7198AABE">
            <w:pPr>
              <w:ind w:left="315"/>
              <w:rPr>
                <w:color w:val="211E1F"/>
                <w:sz w:val="19"/>
                <w:szCs w:val="19"/>
              </w:rPr>
            </w:pPr>
            <w:r w:rsidRPr="7198AABE">
              <w:rPr>
                <w:b/>
                <w:bCs/>
                <w:color w:val="211E1F"/>
                <w:sz w:val="19"/>
                <w:szCs w:val="19"/>
              </w:rPr>
              <w:t>1.</w:t>
            </w:r>
            <w:r w:rsidRPr="7198AABE">
              <w:rPr>
                <w:color w:val="211E1F"/>
                <w:sz w:val="19"/>
                <w:szCs w:val="19"/>
              </w:rPr>
              <w:t xml:space="preserve"> Little interest or pleasure in doing things</w:t>
            </w:r>
          </w:p>
        </w:tc>
        <w:tc>
          <w:tcPr>
            <w:tcW w:w="1113"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336EBC2E" w14:textId="63F072C8" w:rsidR="7198AABE" w:rsidRDefault="7198AABE" w:rsidP="7198AABE">
            <w:pPr>
              <w:ind w:left="440"/>
              <w:rPr>
                <w:color w:val="211E1F"/>
                <w:sz w:val="19"/>
                <w:szCs w:val="19"/>
              </w:rPr>
            </w:pPr>
            <w:r w:rsidRPr="7198AABE">
              <w:rPr>
                <w:color w:val="211E1F"/>
                <w:sz w:val="19"/>
                <w:szCs w:val="19"/>
              </w:rPr>
              <w:t>0</w:t>
            </w:r>
          </w:p>
        </w:tc>
        <w:tc>
          <w:tcPr>
            <w:tcW w:w="1010"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24B49F56" w14:textId="5B1A460E" w:rsidR="7198AABE" w:rsidRDefault="7198AABE" w:rsidP="7198AABE">
            <w:pPr>
              <w:ind w:left="380"/>
              <w:rPr>
                <w:color w:val="211E1F"/>
                <w:sz w:val="19"/>
                <w:szCs w:val="19"/>
              </w:rPr>
            </w:pPr>
            <w:r w:rsidRPr="7198AABE">
              <w:rPr>
                <w:color w:val="211E1F"/>
                <w:sz w:val="19"/>
                <w:szCs w:val="19"/>
              </w:rPr>
              <w:t>1</w:t>
            </w:r>
          </w:p>
        </w:tc>
        <w:tc>
          <w:tcPr>
            <w:tcW w:w="1127"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157DD2C1" w14:textId="382B5430" w:rsidR="7198AABE" w:rsidRDefault="7198AABE" w:rsidP="7198AABE">
            <w:pPr>
              <w:ind w:left="440"/>
              <w:rPr>
                <w:color w:val="211E1F"/>
                <w:sz w:val="19"/>
                <w:szCs w:val="19"/>
              </w:rPr>
            </w:pPr>
            <w:r w:rsidRPr="7198AABE">
              <w:rPr>
                <w:color w:val="211E1F"/>
                <w:sz w:val="19"/>
                <w:szCs w:val="19"/>
              </w:rPr>
              <w:t>2</w:t>
            </w:r>
          </w:p>
        </w:tc>
        <w:tc>
          <w:tcPr>
            <w:tcW w:w="877"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29590C67" w14:textId="76A0F68A" w:rsidR="7198AABE" w:rsidRDefault="7198AABE" w:rsidP="7198AABE">
            <w:pPr>
              <w:ind w:left="340"/>
              <w:rPr>
                <w:color w:val="211E1F"/>
                <w:sz w:val="19"/>
                <w:szCs w:val="19"/>
              </w:rPr>
            </w:pPr>
            <w:r w:rsidRPr="7198AABE">
              <w:rPr>
                <w:color w:val="211E1F"/>
                <w:sz w:val="19"/>
                <w:szCs w:val="19"/>
              </w:rPr>
              <w:t>3</w:t>
            </w:r>
          </w:p>
        </w:tc>
      </w:tr>
      <w:tr w:rsidR="00790A93" w14:paraId="66411600" w14:textId="77777777" w:rsidTr="7198AABE">
        <w:trPr>
          <w:trHeight w:val="20"/>
        </w:trPr>
        <w:tc>
          <w:tcPr>
            <w:tcW w:w="5233"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6FF5EEC3" w14:textId="521E93EF" w:rsidR="7198AABE" w:rsidRDefault="7198AABE" w:rsidP="7198AABE">
            <w:pPr>
              <w:ind w:left="315"/>
              <w:rPr>
                <w:color w:val="211E1F"/>
                <w:sz w:val="19"/>
                <w:szCs w:val="19"/>
              </w:rPr>
            </w:pPr>
            <w:r w:rsidRPr="7198AABE">
              <w:rPr>
                <w:b/>
                <w:bCs/>
                <w:color w:val="211E1F"/>
                <w:sz w:val="19"/>
                <w:szCs w:val="19"/>
              </w:rPr>
              <w:t>2.</w:t>
            </w:r>
            <w:r w:rsidRPr="7198AABE">
              <w:rPr>
                <w:color w:val="211E1F"/>
                <w:sz w:val="19"/>
                <w:szCs w:val="19"/>
              </w:rPr>
              <w:t xml:space="preserve"> Feeling down, depressed, or hopeless</w:t>
            </w:r>
          </w:p>
        </w:tc>
        <w:tc>
          <w:tcPr>
            <w:tcW w:w="1113"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3743AF3D" w14:textId="19E17EA5" w:rsidR="7198AABE" w:rsidRDefault="7198AABE" w:rsidP="7198AABE">
            <w:pPr>
              <w:ind w:left="440"/>
              <w:rPr>
                <w:color w:val="211E1F"/>
                <w:sz w:val="19"/>
                <w:szCs w:val="19"/>
              </w:rPr>
            </w:pPr>
            <w:r w:rsidRPr="7198AABE">
              <w:rPr>
                <w:color w:val="211E1F"/>
                <w:sz w:val="19"/>
                <w:szCs w:val="19"/>
              </w:rPr>
              <w:t>0</w:t>
            </w:r>
          </w:p>
        </w:tc>
        <w:tc>
          <w:tcPr>
            <w:tcW w:w="1010"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5B384FA6" w14:textId="3A5A5FEF" w:rsidR="7198AABE" w:rsidRDefault="7198AABE" w:rsidP="7198AABE">
            <w:pPr>
              <w:ind w:left="380"/>
              <w:rPr>
                <w:color w:val="211E1F"/>
                <w:sz w:val="19"/>
                <w:szCs w:val="19"/>
              </w:rPr>
            </w:pPr>
            <w:r w:rsidRPr="7198AABE">
              <w:rPr>
                <w:color w:val="211E1F"/>
                <w:sz w:val="19"/>
                <w:szCs w:val="19"/>
              </w:rPr>
              <w:t>1</w:t>
            </w:r>
          </w:p>
        </w:tc>
        <w:tc>
          <w:tcPr>
            <w:tcW w:w="1127"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32C7AA5F" w14:textId="177AE07F" w:rsidR="7198AABE" w:rsidRDefault="7198AABE" w:rsidP="7198AABE">
            <w:pPr>
              <w:ind w:left="440"/>
              <w:rPr>
                <w:color w:val="211E1F"/>
                <w:sz w:val="19"/>
                <w:szCs w:val="19"/>
              </w:rPr>
            </w:pPr>
            <w:r w:rsidRPr="7198AABE">
              <w:rPr>
                <w:color w:val="211E1F"/>
                <w:sz w:val="19"/>
                <w:szCs w:val="19"/>
              </w:rPr>
              <w:t>2</w:t>
            </w:r>
          </w:p>
        </w:tc>
        <w:tc>
          <w:tcPr>
            <w:tcW w:w="877"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624F52BF" w14:textId="158EA692" w:rsidR="7198AABE" w:rsidRDefault="7198AABE" w:rsidP="7198AABE">
            <w:pPr>
              <w:ind w:left="340"/>
              <w:rPr>
                <w:color w:val="211E1F"/>
                <w:sz w:val="19"/>
                <w:szCs w:val="19"/>
              </w:rPr>
            </w:pPr>
            <w:r w:rsidRPr="7198AABE">
              <w:rPr>
                <w:color w:val="211E1F"/>
                <w:sz w:val="19"/>
                <w:szCs w:val="19"/>
              </w:rPr>
              <w:t>3</w:t>
            </w:r>
          </w:p>
        </w:tc>
      </w:tr>
      <w:tr w:rsidR="00790A93" w14:paraId="31257041" w14:textId="77777777" w:rsidTr="7198AABE">
        <w:trPr>
          <w:trHeight w:val="20"/>
        </w:trPr>
        <w:tc>
          <w:tcPr>
            <w:tcW w:w="5233"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177A9801" w14:textId="2849BCFC" w:rsidR="7198AABE" w:rsidRDefault="7198AABE" w:rsidP="7198AABE">
            <w:pPr>
              <w:ind w:left="315"/>
              <w:rPr>
                <w:color w:val="211E1F"/>
                <w:sz w:val="19"/>
                <w:szCs w:val="19"/>
              </w:rPr>
            </w:pPr>
            <w:r w:rsidRPr="7198AABE">
              <w:rPr>
                <w:b/>
                <w:bCs/>
                <w:color w:val="211E1F"/>
                <w:sz w:val="19"/>
                <w:szCs w:val="19"/>
              </w:rPr>
              <w:t>3.</w:t>
            </w:r>
            <w:r w:rsidRPr="7198AABE">
              <w:rPr>
                <w:color w:val="211E1F"/>
                <w:sz w:val="19"/>
                <w:szCs w:val="19"/>
              </w:rPr>
              <w:t xml:space="preserve"> Trouble falling or staying asleep, or sleeping too much</w:t>
            </w:r>
          </w:p>
        </w:tc>
        <w:tc>
          <w:tcPr>
            <w:tcW w:w="1113"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6F92F4BE" w14:textId="1B9319A2" w:rsidR="7198AABE" w:rsidRDefault="7198AABE" w:rsidP="7198AABE">
            <w:pPr>
              <w:ind w:left="440"/>
              <w:rPr>
                <w:color w:val="211E1F"/>
                <w:sz w:val="19"/>
                <w:szCs w:val="19"/>
              </w:rPr>
            </w:pPr>
            <w:r w:rsidRPr="7198AABE">
              <w:rPr>
                <w:color w:val="211E1F"/>
                <w:sz w:val="19"/>
                <w:szCs w:val="19"/>
              </w:rPr>
              <w:t>0</w:t>
            </w:r>
          </w:p>
        </w:tc>
        <w:tc>
          <w:tcPr>
            <w:tcW w:w="1010"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3262AC2F" w14:textId="00BF5804" w:rsidR="7198AABE" w:rsidRDefault="7198AABE" w:rsidP="7198AABE">
            <w:pPr>
              <w:ind w:left="380"/>
              <w:rPr>
                <w:color w:val="211E1F"/>
                <w:sz w:val="19"/>
                <w:szCs w:val="19"/>
              </w:rPr>
            </w:pPr>
            <w:r w:rsidRPr="7198AABE">
              <w:rPr>
                <w:color w:val="211E1F"/>
                <w:sz w:val="19"/>
                <w:szCs w:val="19"/>
              </w:rPr>
              <w:t>1</w:t>
            </w:r>
          </w:p>
        </w:tc>
        <w:tc>
          <w:tcPr>
            <w:tcW w:w="1127"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1696EA18" w14:textId="58EB15EE" w:rsidR="7198AABE" w:rsidRDefault="7198AABE" w:rsidP="7198AABE">
            <w:pPr>
              <w:ind w:left="440"/>
              <w:rPr>
                <w:color w:val="211E1F"/>
                <w:sz w:val="19"/>
                <w:szCs w:val="19"/>
              </w:rPr>
            </w:pPr>
            <w:r w:rsidRPr="7198AABE">
              <w:rPr>
                <w:color w:val="211E1F"/>
                <w:sz w:val="19"/>
                <w:szCs w:val="19"/>
              </w:rPr>
              <w:t>2</w:t>
            </w:r>
          </w:p>
        </w:tc>
        <w:tc>
          <w:tcPr>
            <w:tcW w:w="877"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70B65135" w14:textId="6E62064C" w:rsidR="7198AABE" w:rsidRDefault="7198AABE" w:rsidP="7198AABE">
            <w:pPr>
              <w:ind w:left="340"/>
              <w:rPr>
                <w:color w:val="211E1F"/>
                <w:sz w:val="19"/>
                <w:szCs w:val="19"/>
              </w:rPr>
            </w:pPr>
            <w:r w:rsidRPr="7198AABE">
              <w:rPr>
                <w:color w:val="211E1F"/>
                <w:sz w:val="19"/>
                <w:szCs w:val="19"/>
              </w:rPr>
              <w:t>3</w:t>
            </w:r>
          </w:p>
        </w:tc>
      </w:tr>
      <w:tr w:rsidR="00790A93" w14:paraId="2121F4CA" w14:textId="77777777" w:rsidTr="7198AABE">
        <w:trPr>
          <w:trHeight w:val="20"/>
        </w:trPr>
        <w:tc>
          <w:tcPr>
            <w:tcW w:w="5233"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135E500A" w14:textId="78A0C3ED" w:rsidR="7198AABE" w:rsidRDefault="7198AABE" w:rsidP="7198AABE">
            <w:pPr>
              <w:ind w:left="315"/>
              <w:rPr>
                <w:color w:val="211E1F"/>
                <w:sz w:val="19"/>
                <w:szCs w:val="19"/>
              </w:rPr>
            </w:pPr>
            <w:r w:rsidRPr="7198AABE">
              <w:rPr>
                <w:b/>
                <w:bCs/>
                <w:color w:val="211E1F"/>
                <w:sz w:val="19"/>
                <w:szCs w:val="19"/>
              </w:rPr>
              <w:t>4.</w:t>
            </w:r>
            <w:r w:rsidRPr="7198AABE">
              <w:rPr>
                <w:color w:val="211E1F"/>
                <w:sz w:val="19"/>
                <w:szCs w:val="19"/>
              </w:rPr>
              <w:t xml:space="preserve"> Feeling tired or having little energy</w:t>
            </w:r>
          </w:p>
        </w:tc>
        <w:tc>
          <w:tcPr>
            <w:tcW w:w="1113"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10ABF9DE" w14:textId="73B8A6CD" w:rsidR="7198AABE" w:rsidRDefault="7198AABE" w:rsidP="7198AABE">
            <w:pPr>
              <w:ind w:left="440"/>
              <w:rPr>
                <w:color w:val="211E1F"/>
                <w:sz w:val="19"/>
                <w:szCs w:val="19"/>
              </w:rPr>
            </w:pPr>
            <w:r w:rsidRPr="7198AABE">
              <w:rPr>
                <w:color w:val="211E1F"/>
                <w:sz w:val="19"/>
                <w:szCs w:val="19"/>
              </w:rPr>
              <w:t>0</w:t>
            </w:r>
          </w:p>
        </w:tc>
        <w:tc>
          <w:tcPr>
            <w:tcW w:w="1010"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09B744FC" w14:textId="4FD882D4" w:rsidR="7198AABE" w:rsidRDefault="7198AABE" w:rsidP="7198AABE">
            <w:pPr>
              <w:ind w:left="380"/>
              <w:rPr>
                <w:color w:val="211E1F"/>
                <w:sz w:val="19"/>
                <w:szCs w:val="19"/>
              </w:rPr>
            </w:pPr>
            <w:r w:rsidRPr="7198AABE">
              <w:rPr>
                <w:color w:val="211E1F"/>
                <w:sz w:val="19"/>
                <w:szCs w:val="19"/>
              </w:rPr>
              <w:t>1</w:t>
            </w:r>
          </w:p>
        </w:tc>
        <w:tc>
          <w:tcPr>
            <w:tcW w:w="1127"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2E5C6758" w14:textId="7C664CAB" w:rsidR="7198AABE" w:rsidRDefault="7198AABE" w:rsidP="7198AABE">
            <w:pPr>
              <w:ind w:left="440"/>
              <w:rPr>
                <w:color w:val="211E1F"/>
                <w:sz w:val="19"/>
                <w:szCs w:val="19"/>
              </w:rPr>
            </w:pPr>
            <w:r w:rsidRPr="7198AABE">
              <w:rPr>
                <w:color w:val="211E1F"/>
                <w:sz w:val="19"/>
                <w:szCs w:val="19"/>
              </w:rPr>
              <w:t>2</w:t>
            </w:r>
          </w:p>
        </w:tc>
        <w:tc>
          <w:tcPr>
            <w:tcW w:w="877"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70C40F30" w14:textId="6C16D0FE" w:rsidR="7198AABE" w:rsidRDefault="7198AABE" w:rsidP="7198AABE">
            <w:pPr>
              <w:ind w:left="340"/>
              <w:rPr>
                <w:color w:val="211E1F"/>
                <w:sz w:val="19"/>
                <w:szCs w:val="19"/>
              </w:rPr>
            </w:pPr>
            <w:r w:rsidRPr="7198AABE">
              <w:rPr>
                <w:color w:val="211E1F"/>
                <w:sz w:val="19"/>
                <w:szCs w:val="19"/>
              </w:rPr>
              <w:t>3</w:t>
            </w:r>
          </w:p>
        </w:tc>
      </w:tr>
      <w:tr w:rsidR="00790A93" w14:paraId="3918BFF4" w14:textId="77777777" w:rsidTr="7198AABE">
        <w:trPr>
          <w:trHeight w:val="20"/>
        </w:trPr>
        <w:tc>
          <w:tcPr>
            <w:tcW w:w="5233"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7FD25375" w14:textId="2502581C" w:rsidR="7198AABE" w:rsidRDefault="7198AABE" w:rsidP="7198AABE">
            <w:pPr>
              <w:ind w:left="315"/>
              <w:rPr>
                <w:color w:val="211E1F"/>
                <w:sz w:val="19"/>
                <w:szCs w:val="19"/>
              </w:rPr>
            </w:pPr>
            <w:r w:rsidRPr="7198AABE">
              <w:rPr>
                <w:b/>
                <w:bCs/>
                <w:color w:val="211E1F"/>
                <w:sz w:val="19"/>
                <w:szCs w:val="19"/>
              </w:rPr>
              <w:t>5.</w:t>
            </w:r>
            <w:r w:rsidRPr="7198AABE">
              <w:rPr>
                <w:color w:val="211E1F"/>
                <w:sz w:val="19"/>
                <w:szCs w:val="19"/>
              </w:rPr>
              <w:t xml:space="preserve"> Poor appetite or overeating</w:t>
            </w:r>
          </w:p>
        </w:tc>
        <w:tc>
          <w:tcPr>
            <w:tcW w:w="1113"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06B33708" w14:textId="59CAAD5B" w:rsidR="7198AABE" w:rsidRDefault="7198AABE" w:rsidP="7198AABE">
            <w:pPr>
              <w:ind w:left="440"/>
              <w:rPr>
                <w:color w:val="211E1F"/>
                <w:sz w:val="19"/>
                <w:szCs w:val="19"/>
              </w:rPr>
            </w:pPr>
            <w:r w:rsidRPr="7198AABE">
              <w:rPr>
                <w:color w:val="211E1F"/>
                <w:sz w:val="19"/>
                <w:szCs w:val="19"/>
              </w:rPr>
              <w:t>0</w:t>
            </w:r>
          </w:p>
        </w:tc>
        <w:tc>
          <w:tcPr>
            <w:tcW w:w="1010"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61CC51C5" w14:textId="5C49F9A2" w:rsidR="7198AABE" w:rsidRDefault="7198AABE" w:rsidP="7198AABE">
            <w:pPr>
              <w:ind w:left="380"/>
              <w:rPr>
                <w:color w:val="211E1F"/>
                <w:sz w:val="19"/>
                <w:szCs w:val="19"/>
              </w:rPr>
            </w:pPr>
            <w:r w:rsidRPr="7198AABE">
              <w:rPr>
                <w:color w:val="211E1F"/>
                <w:sz w:val="19"/>
                <w:szCs w:val="19"/>
              </w:rPr>
              <w:t>1</w:t>
            </w:r>
          </w:p>
        </w:tc>
        <w:tc>
          <w:tcPr>
            <w:tcW w:w="1127"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052A527E" w14:textId="12261700" w:rsidR="7198AABE" w:rsidRDefault="7198AABE" w:rsidP="7198AABE">
            <w:pPr>
              <w:ind w:left="440"/>
              <w:rPr>
                <w:color w:val="211E1F"/>
                <w:sz w:val="19"/>
                <w:szCs w:val="19"/>
              </w:rPr>
            </w:pPr>
            <w:r w:rsidRPr="7198AABE">
              <w:rPr>
                <w:color w:val="211E1F"/>
                <w:sz w:val="19"/>
                <w:szCs w:val="19"/>
              </w:rPr>
              <w:t>2</w:t>
            </w:r>
          </w:p>
        </w:tc>
        <w:tc>
          <w:tcPr>
            <w:tcW w:w="877"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6FB18DB5" w14:textId="18D783B8" w:rsidR="7198AABE" w:rsidRDefault="7198AABE" w:rsidP="7198AABE">
            <w:pPr>
              <w:ind w:left="340"/>
              <w:rPr>
                <w:color w:val="211E1F"/>
                <w:sz w:val="19"/>
                <w:szCs w:val="19"/>
              </w:rPr>
            </w:pPr>
            <w:r w:rsidRPr="7198AABE">
              <w:rPr>
                <w:color w:val="211E1F"/>
                <w:sz w:val="19"/>
                <w:szCs w:val="19"/>
              </w:rPr>
              <w:t>3</w:t>
            </w:r>
          </w:p>
        </w:tc>
      </w:tr>
      <w:tr w:rsidR="00790A93" w14:paraId="1638AD27" w14:textId="77777777" w:rsidTr="7198AABE">
        <w:trPr>
          <w:trHeight w:val="20"/>
        </w:trPr>
        <w:tc>
          <w:tcPr>
            <w:tcW w:w="5233"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4DEA7FEF" w14:textId="634611EE" w:rsidR="7198AABE" w:rsidRDefault="7198AABE" w:rsidP="7198AABE">
            <w:pPr>
              <w:ind w:left="315"/>
              <w:rPr>
                <w:color w:val="211E1F"/>
                <w:sz w:val="19"/>
                <w:szCs w:val="19"/>
              </w:rPr>
            </w:pPr>
            <w:r w:rsidRPr="7198AABE">
              <w:rPr>
                <w:b/>
                <w:bCs/>
                <w:color w:val="211E1F"/>
                <w:sz w:val="19"/>
                <w:szCs w:val="19"/>
              </w:rPr>
              <w:t>6.</w:t>
            </w:r>
            <w:r w:rsidRPr="7198AABE">
              <w:rPr>
                <w:color w:val="211E1F"/>
                <w:sz w:val="19"/>
                <w:szCs w:val="19"/>
              </w:rPr>
              <w:t xml:space="preserve"> Feeling bad about yourself — or that you are a failure or have let yourself or your family down</w:t>
            </w:r>
          </w:p>
        </w:tc>
        <w:tc>
          <w:tcPr>
            <w:tcW w:w="1113"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149E3601" w14:textId="47E9065A" w:rsidR="7198AABE" w:rsidRDefault="7198AABE" w:rsidP="7198AABE">
            <w:pPr>
              <w:ind w:left="440"/>
              <w:rPr>
                <w:color w:val="211E1F"/>
                <w:sz w:val="19"/>
                <w:szCs w:val="19"/>
              </w:rPr>
            </w:pPr>
            <w:r w:rsidRPr="7198AABE">
              <w:rPr>
                <w:color w:val="211E1F"/>
                <w:sz w:val="19"/>
                <w:szCs w:val="19"/>
              </w:rPr>
              <w:t>0</w:t>
            </w:r>
          </w:p>
        </w:tc>
        <w:tc>
          <w:tcPr>
            <w:tcW w:w="1010"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5B9C49CE" w14:textId="2D07FECB" w:rsidR="7198AABE" w:rsidRDefault="7198AABE" w:rsidP="7198AABE">
            <w:pPr>
              <w:ind w:left="380"/>
              <w:rPr>
                <w:color w:val="211E1F"/>
                <w:sz w:val="19"/>
                <w:szCs w:val="19"/>
              </w:rPr>
            </w:pPr>
            <w:r w:rsidRPr="7198AABE">
              <w:rPr>
                <w:color w:val="211E1F"/>
                <w:sz w:val="19"/>
                <w:szCs w:val="19"/>
              </w:rPr>
              <w:t>1</w:t>
            </w:r>
          </w:p>
        </w:tc>
        <w:tc>
          <w:tcPr>
            <w:tcW w:w="1127"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05A13D4D" w14:textId="73D89C2E" w:rsidR="7198AABE" w:rsidRDefault="7198AABE" w:rsidP="7198AABE">
            <w:pPr>
              <w:ind w:left="440"/>
              <w:rPr>
                <w:color w:val="211E1F"/>
                <w:sz w:val="19"/>
                <w:szCs w:val="19"/>
              </w:rPr>
            </w:pPr>
            <w:r w:rsidRPr="7198AABE">
              <w:rPr>
                <w:color w:val="211E1F"/>
                <w:sz w:val="19"/>
                <w:szCs w:val="19"/>
              </w:rPr>
              <w:t>2</w:t>
            </w:r>
          </w:p>
        </w:tc>
        <w:tc>
          <w:tcPr>
            <w:tcW w:w="877"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78C9C484" w14:textId="7D47FB6C" w:rsidR="7198AABE" w:rsidRDefault="7198AABE" w:rsidP="7198AABE">
            <w:pPr>
              <w:ind w:left="340"/>
              <w:rPr>
                <w:color w:val="211E1F"/>
                <w:sz w:val="19"/>
                <w:szCs w:val="19"/>
              </w:rPr>
            </w:pPr>
            <w:r w:rsidRPr="7198AABE">
              <w:rPr>
                <w:color w:val="211E1F"/>
                <w:sz w:val="19"/>
                <w:szCs w:val="19"/>
              </w:rPr>
              <w:t>3</w:t>
            </w:r>
          </w:p>
        </w:tc>
      </w:tr>
      <w:tr w:rsidR="00790A93" w14:paraId="0DE407C6" w14:textId="77777777" w:rsidTr="7198AABE">
        <w:trPr>
          <w:trHeight w:val="20"/>
        </w:trPr>
        <w:tc>
          <w:tcPr>
            <w:tcW w:w="5233"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17395E06" w14:textId="3FE14822" w:rsidR="7198AABE" w:rsidRDefault="7198AABE" w:rsidP="7198AABE">
            <w:pPr>
              <w:ind w:left="315"/>
              <w:rPr>
                <w:color w:val="211E1F"/>
                <w:sz w:val="19"/>
                <w:szCs w:val="19"/>
              </w:rPr>
            </w:pPr>
            <w:r w:rsidRPr="7198AABE">
              <w:rPr>
                <w:b/>
                <w:bCs/>
                <w:color w:val="211E1F"/>
                <w:sz w:val="19"/>
                <w:szCs w:val="19"/>
              </w:rPr>
              <w:t>7.</w:t>
            </w:r>
            <w:r w:rsidRPr="7198AABE">
              <w:rPr>
                <w:color w:val="211E1F"/>
                <w:sz w:val="19"/>
                <w:szCs w:val="19"/>
              </w:rPr>
              <w:t xml:space="preserve"> Trouble concentrating on things, such as reading the newspaper or watching television</w:t>
            </w:r>
          </w:p>
        </w:tc>
        <w:tc>
          <w:tcPr>
            <w:tcW w:w="1113"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6374EFEB" w14:textId="45AAAB7D" w:rsidR="7198AABE" w:rsidRDefault="7198AABE" w:rsidP="7198AABE">
            <w:pPr>
              <w:ind w:left="440"/>
              <w:rPr>
                <w:color w:val="211E1F"/>
                <w:sz w:val="19"/>
                <w:szCs w:val="19"/>
              </w:rPr>
            </w:pPr>
            <w:r w:rsidRPr="7198AABE">
              <w:rPr>
                <w:color w:val="211E1F"/>
                <w:sz w:val="19"/>
                <w:szCs w:val="19"/>
              </w:rPr>
              <w:t>0</w:t>
            </w:r>
          </w:p>
        </w:tc>
        <w:tc>
          <w:tcPr>
            <w:tcW w:w="1010"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0FE519E6" w14:textId="73C41CB3" w:rsidR="7198AABE" w:rsidRDefault="7198AABE" w:rsidP="7198AABE">
            <w:pPr>
              <w:ind w:left="380"/>
              <w:rPr>
                <w:color w:val="211E1F"/>
                <w:sz w:val="19"/>
                <w:szCs w:val="19"/>
              </w:rPr>
            </w:pPr>
            <w:r w:rsidRPr="7198AABE">
              <w:rPr>
                <w:color w:val="211E1F"/>
                <w:sz w:val="19"/>
                <w:szCs w:val="19"/>
              </w:rPr>
              <w:t>1</w:t>
            </w:r>
          </w:p>
        </w:tc>
        <w:tc>
          <w:tcPr>
            <w:tcW w:w="1127"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77995FEB" w14:textId="1655FC13" w:rsidR="7198AABE" w:rsidRDefault="7198AABE" w:rsidP="7198AABE">
            <w:pPr>
              <w:ind w:left="440"/>
              <w:rPr>
                <w:color w:val="211E1F"/>
                <w:sz w:val="19"/>
                <w:szCs w:val="19"/>
              </w:rPr>
            </w:pPr>
            <w:r w:rsidRPr="7198AABE">
              <w:rPr>
                <w:color w:val="211E1F"/>
                <w:sz w:val="19"/>
                <w:szCs w:val="19"/>
              </w:rPr>
              <w:t>2</w:t>
            </w:r>
          </w:p>
        </w:tc>
        <w:tc>
          <w:tcPr>
            <w:tcW w:w="877"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757F084D" w14:textId="51E92BE4" w:rsidR="7198AABE" w:rsidRDefault="7198AABE" w:rsidP="7198AABE">
            <w:pPr>
              <w:ind w:left="340"/>
              <w:rPr>
                <w:color w:val="211E1F"/>
                <w:sz w:val="19"/>
                <w:szCs w:val="19"/>
              </w:rPr>
            </w:pPr>
            <w:r w:rsidRPr="7198AABE">
              <w:rPr>
                <w:color w:val="211E1F"/>
                <w:sz w:val="19"/>
                <w:szCs w:val="19"/>
              </w:rPr>
              <w:t>3</w:t>
            </w:r>
          </w:p>
        </w:tc>
      </w:tr>
      <w:tr w:rsidR="00790A93" w14:paraId="3B77EAAE" w14:textId="77777777" w:rsidTr="7198AABE">
        <w:trPr>
          <w:trHeight w:val="20"/>
        </w:trPr>
        <w:tc>
          <w:tcPr>
            <w:tcW w:w="5233"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435FAA59" w14:textId="7AE99543" w:rsidR="7198AABE" w:rsidRDefault="7198AABE" w:rsidP="7198AABE">
            <w:pPr>
              <w:ind w:left="315" w:right="180"/>
              <w:rPr>
                <w:color w:val="211E1F"/>
                <w:sz w:val="19"/>
                <w:szCs w:val="19"/>
              </w:rPr>
            </w:pPr>
            <w:r w:rsidRPr="7198AABE">
              <w:rPr>
                <w:b/>
                <w:bCs/>
                <w:color w:val="211E1F"/>
                <w:sz w:val="19"/>
                <w:szCs w:val="19"/>
              </w:rPr>
              <w:t>8.</w:t>
            </w:r>
            <w:r w:rsidRPr="7198AABE">
              <w:rPr>
                <w:color w:val="211E1F"/>
                <w:sz w:val="19"/>
                <w:szCs w:val="19"/>
              </w:rPr>
              <w:t xml:space="preserve"> Moving or speaking so slowly that other people could have noticed?  Or the opposite — being so fidgety or restless that you have been moving around a lot more than usual</w:t>
            </w:r>
          </w:p>
        </w:tc>
        <w:tc>
          <w:tcPr>
            <w:tcW w:w="1113"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74FC26E5" w14:textId="506F8407" w:rsidR="7198AABE" w:rsidRDefault="7198AABE" w:rsidP="7198AABE">
            <w:pPr>
              <w:ind w:left="440"/>
              <w:rPr>
                <w:color w:val="211E1F"/>
                <w:sz w:val="19"/>
                <w:szCs w:val="19"/>
              </w:rPr>
            </w:pPr>
            <w:r w:rsidRPr="7198AABE">
              <w:rPr>
                <w:color w:val="211E1F"/>
                <w:sz w:val="19"/>
                <w:szCs w:val="19"/>
              </w:rPr>
              <w:t>0</w:t>
            </w:r>
          </w:p>
        </w:tc>
        <w:tc>
          <w:tcPr>
            <w:tcW w:w="1010"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04C2C3D6" w14:textId="4E5AF266" w:rsidR="7198AABE" w:rsidRDefault="7198AABE" w:rsidP="7198AABE">
            <w:pPr>
              <w:ind w:left="380"/>
              <w:rPr>
                <w:color w:val="211E1F"/>
                <w:sz w:val="19"/>
                <w:szCs w:val="19"/>
              </w:rPr>
            </w:pPr>
            <w:r w:rsidRPr="7198AABE">
              <w:rPr>
                <w:color w:val="211E1F"/>
                <w:sz w:val="19"/>
                <w:szCs w:val="19"/>
              </w:rPr>
              <w:t>1</w:t>
            </w:r>
          </w:p>
        </w:tc>
        <w:tc>
          <w:tcPr>
            <w:tcW w:w="1127"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2D28AECB" w14:textId="42C00E71" w:rsidR="7198AABE" w:rsidRDefault="7198AABE" w:rsidP="7198AABE">
            <w:pPr>
              <w:ind w:left="440"/>
              <w:rPr>
                <w:color w:val="211E1F"/>
                <w:sz w:val="19"/>
                <w:szCs w:val="19"/>
              </w:rPr>
            </w:pPr>
            <w:r w:rsidRPr="7198AABE">
              <w:rPr>
                <w:color w:val="211E1F"/>
                <w:sz w:val="19"/>
                <w:szCs w:val="19"/>
              </w:rPr>
              <w:t>2</w:t>
            </w:r>
          </w:p>
        </w:tc>
        <w:tc>
          <w:tcPr>
            <w:tcW w:w="877"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4B3934DE" w14:textId="37835D8D" w:rsidR="7198AABE" w:rsidRDefault="7198AABE" w:rsidP="7198AABE">
            <w:pPr>
              <w:ind w:left="340"/>
              <w:rPr>
                <w:color w:val="211E1F"/>
                <w:sz w:val="19"/>
                <w:szCs w:val="19"/>
              </w:rPr>
            </w:pPr>
            <w:r w:rsidRPr="7198AABE">
              <w:rPr>
                <w:color w:val="211E1F"/>
                <w:sz w:val="19"/>
                <w:szCs w:val="19"/>
              </w:rPr>
              <w:t>3</w:t>
            </w:r>
          </w:p>
        </w:tc>
      </w:tr>
      <w:tr w:rsidR="00790A93" w14:paraId="6A6EB84D" w14:textId="77777777" w:rsidTr="7198AABE">
        <w:trPr>
          <w:trHeight w:val="20"/>
        </w:trPr>
        <w:tc>
          <w:tcPr>
            <w:tcW w:w="5233"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467B55A5" w14:textId="4DB64945" w:rsidR="7198AABE" w:rsidRDefault="7198AABE" w:rsidP="7198AABE">
            <w:pPr>
              <w:ind w:left="315"/>
              <w:rPr>
                <w:color w:val="211E1F"/>
                <w:sz w:val="19"/>
                <w:szCs w:val="19"/>
              </w:rPr>
            </w:pPr>
            <w:r w:rsidRPr="7198AABE">
              <w:rPr>
                <w:b/>
                <w:bCs/>
                <w:color w:val="211E1F"/>
                <w:sz w:val="19"/>
                <w:szCs w:val="19"/>
              </w:rPr>
              <w:t>9.</w:t>
            </w:r>
            <w:r w:rsidRPr="7198AABE">
              <w:rPr>
                <w:color w:val="211E1F"/>
                <w:sz w:val="19"/>
                <w:szCs w:val="19"/>
              </w:rPr>
              <w:t xml:space="preserve"> Thoughts that you would be better off dead or of hurting yourself in some way</w:t>
            </w:r>
          </w:p>
        </w:tc>
        <w:tc>
          <w:tcPr>
            <w:tcW w:w="1113"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7120B18D" w14:textId="4D078551" w:rsidR="7198AABE" w:rsidRDefault="7198AABE" w:rsidP="7198AABE">
            <w:pPr>
              <w:ind w:left="440"/>
              <w:rPr>
                <w:color w:val="211E1F"/>
                <w:sz w:val="19"/>
                <w:szCs w:val="19"/>
              </w:rPr>
            </w:pPr>
            <w:r w:rsidRPr="7198AABE">
              <w:rPr>
                <w:color w:val="211E1F"/>
                <w:sz w:val="19"/>
                <w:szCs w:val="19"/>
              </w:rPr>
              <w:t>0</w:t>
            </w:r>
          </w:p>
        </w:tc>
        <w:tc>
          <w:tcPr>
            <w:tcW w:w="1010"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281A0200" w14:textId="639DB0FA" w:rsidR="7198AABE" w:rsidRDefault="7198AABE" w:rsidP="7198AABE">
            <w:pPr>
              <w:ind w:left="380"/>
              <w:rPr>
                <w:color w:val="211E1F"/>
                <w:sz w:val="19"/>
                <w:szCs w:val="19"/>
              </w:rPr>
            </w:pPr>
            <w:r w:rsidRPr="7198AABE">
              <w:rPr>
                <w:color w:val="211E1F"/>
                <w:sz w:val="19"/>
                <w:szCs w:val="19"/>
              </w:rPr>
              <w:t>1</w:t>
            </w:r>
          </w:p>
        </w:tc>
        <w:tc>
          <w:tcPr>
            <w:tcW w:w="1127"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371D349F" w14:textId="73DAE9E0" w:rsidR="7198AABE" w:rsidRDefault="7198AABE" w:rsidP="7198AABE">
            <w:pPr>
              <w:ind w:left="440"/>
              <w:rPr>
                <w:color w:val="211E1F"/>
                <w:sz w:val="19"/>
                <w:szCs w:val="19"/>
              </w:rPr>
            </w:pPr>
            <w:r w:rsidRPr="7198AABE">
              <w:rPr>
                <w:color w:val="211E1F"/>
                <w:sz w:val="19"/>
                <w:szCs w:val="19"/>
              </w:rPr>
              <w:t>2</w:t>
            </w:r>
          </w:p>
        </w:tc>
        <w:tc>
          <w:tcPr>
            <w:tcW w:w="877" w:type="dxa"/>
            <w:tcBorders>
              <w:top w:val="nil"/>
              <w:left w:val="nil"/>
              <w:bottom w:val="single" w:sz="8" w:space="0" w:color="000000" w:themeColor="text1"/>
              <w:right w:val="nil"/>
            </w:tcBorders>
            <w:shd w:val="clear" w:color="auto" w:fill="auto"/>
            <w:tcMar>
              <w:top w:w="60" w:type="dxa"/>
              <w:left w:w="100" w:type="dxa"/>
              <w:bottom w:w="60" w:type="dxa"/>
              <w:right w:w="120" w:type="dxa"/>
            </w:tcMar>
          </w:tcPr>
          <w:p w14:paraId="03C67F8B" w14:textId="04E9071B" w:rsidR="7198AABE" w:rsidRDefault="7198AABE" w:rsidP="7198AABE">
            <w:pPr>
              <w:ind w:left="340"/>
              <w:rPr>
                <w:color w:val="211E1F"/>
                <w:sz w:val="19"/>
                <w:szCs w:val="19"/>
              </w:rPr>
            </w:pPr>
            <w:r w:rsidRPr="7198AABE">
              <w:rPr>
                <w:color w:val="211E1F"/>
                <w:sz w:val="19"/>
                <w:szCs w:val="19"/>
              </w:rPr>
              <w:t>3</w:t>
            </w:r>
          </w:p>
        </w:tc>
      </w:tr>
    </w:tbl>
    <w:p w14:paraId="34A1537D" w14:textId="77777777" w:rsidR="00790A93" w:rsidRDefault="00330387">
      <w:pPr>
        <w:spacing w:after="60" w:line="256" w:lineRule="auto"/>
        <w:ind w:right="20"/>
        <w:jc w:val="right"/>
        <w:rPr>
          <w:color w:val="211E1F"/>
          <w:sz w:val="19"/>
          <w:szCs w:val="19"/>
        </w:rPr>
      </w:pPr>
      <w:r>
        <w:rPr>
          <w:b/>
          <w:color w:val="211E1F"/>
          <w:sz w:val="13"/>
          <w:szCs w:val="13"/>
        </w:rPr>
        <w:t xml:space="preserve">                                                                                                          </w:t>
      </w:r>
      <w:r>
        <w:rPr>
          <w:b/>
          <w:color w:val="211E1F"/>
          <w:sz w:val="13"/>
          <w:szCs w:val="13"/>
        </w:rPr>
        <w:tab/>
      </w:r>
      <w:r>
        <w:rPr>
          <w:b/>
          <w:color w:val="211E1F"/>
          <w:sz w:val="17"/>
          <w:szCs w:val="17"/>
        </w:rPr>
        <w:t>F</w:t>
      </w:r>
      <w:r>
        <w:rPr>
          <w:b/>
          <w:color w:val="211E1F"/>
          <w:sz w:val="13"/>
          <w:szCs w:val="13"/>
        </w:rPr>
        <w:t>OR OFFICE CODING</w:t>
      </w:r>
      <w:r>
        <w:rPr>
          <w:b/>
          <w:i/>
          <w:color w:val="211E1F"/>
          <w:sz w:val="34"/>
          <w:szCs w:val="34"/>
          <w:vertAlign w:val="subscript"/>
        </w:rPr>
        <w:t xml:space="preserve"> </w:t>
      </w:r>
      <w:r>
        <w:rPr>
          <w:i/>
          <w:color w:val="211E1F"/>
          <w:sz w:val="19"/>
          <w:szCs w:val="19"/>
          <w:u w:val="single"/>
        </w:rPr>
        <w:t xml:space="preserve">    0   </w:t>
      </w:r>
      <w:r>
        <w:rPr>
          <w:color w:val="211E1F"/>
          <w:sz w:val="19"/>
          <w:szCs w:val="19"/>
          <w:u w:val="single"/>
        </w:rPr>
        <w:t xml:space="preserve">  </w:t>
      </w:r>
      <w:r>
        <w:rPr>
          <w:color w:val="211E1F"/>
          <w:sz w:val="19"/>
          <w:szCs w:val="19"/>
        </w:rPr>
        <w:t xml:space="preserve"> </w:t>
      </w:r>
      <w:r>
        <w:rPr>
          <w:b/>
          <w:color w:val="211E1F"/>
          <w:sz w:val="19"/>
          <w:szCs w:val="19"/>
        </w:rPr>
        <w:t>+</w:t>
      </w:r>
      <w:r>
        <w:rPr>
          <w:color w:val="211E1F"/>
          <w:sz w:val="19"/>
          <w:szCs w:val="19"/>
        </w:rPr>
        <w:t xml:space="preserve"> ______  </w:t>
      </w:r>
      <w:r>
        <w:rPr>
          <w:b/>
          <w:color w:val="211E1F"/>
          <w:sz w:val="19"/>
          <w:szCs w:val="19"/>
        </w:rPr>
        <w:t>+</w:t>
      </w:r>
      <w:r>
        <w:rPr>
          <w:color w:val="211E1F"/>
          <w:sz w:val="19"/>
          <w:szCs w:val="19"/>
        </w:rPr>
        <w:t xml:space="preserve">  ______  </w:t>
      </w:r>
      <w:r>
        <w:rPr>
          <w:b/>
          <w:color w:val="211E1F"/>
          <w:sz w:val="19"/>
          <w:szCs w:val="19"/>
        </w:rPr>
        <w:t>+</w:t>
      </w:r>
      <w:r>
        <w:rPr>
          <w:color w:val="211E1F"/>
          <w:sz w:val="19"/>
          <w:szCs w:val="19"/>
        </w:rPr>
        <w:t xml:space="preserve">  ______</w:t>
      </w:r>
    </w:p>
    <w:p w14:paraId="2C0CC35E" w14:textId="77777777" w:rsidR="00790A93" w:rsidRDefault="00330387">
      <w:pPr>
        <w:spacing w:after="160" w:line="256" w:lineRule="auto"/>
        <w:jc w:val="right"/>
        <w:rPr>
          <w:color w:val="211E1F"/>
          <w:sz w:val="19"/>
          <w:szCs w:val="19"/>
        </w:rPr>
      </w:pPr>
      <w:r>
        <w:rPr>
          <w:b/>
          <w:color w:val="211E1F"/>
          <w:sz w:val="17"/>
          <w:szCs w:val="17"/>
        </w:rPr>
        <w:t>=Total Score:</w:t>
      </w:r>
      <w:r>
        <w:rPr>
          <w:color w:val="211E1F"/>
          <w:sz w:val="19"/>
          <w:szCs w:val="19"/>
        </w:rPr>
        <w:t xml:space="preserve">  ______</w:t>
      </w:r>
    </w:p>
    <w:p w14:paraId="00AFC8A4" w14:textId="77777777" w:rsidR="00790A93" w:rsidRDefault="00330387">
      <w:pPr>
        <w:spacing w:line="256" w:lineRule="auto"/>
        <w:ind w:left="320"/>
        <w:rPr>
          <w:color w:val="211E1F"/>
          <w:sz w:val="19"/>
          <w:szCs w:val="19"/>
        </w:rPr>
      </w:pPr>
      <w:r>
        <w:rPr>
          <w:color w:val="211E1F"/>
          <w:sz w:val="19"/>
          <w:szCs w:val="19"/>
        </w:rPr>
        <w:t xml:space="preserve"> </w:t>
      </w:r>
    </w:p>
    <w:p w14:paraId="72B0E6BC" w14:textId="77777777" w:rsidR="00790A93" w:rsidRDefault="00330387">
      <w:pPr>
        <w:spacing w:line="256" w:lineRule="auto"/>
        <w:ind w:left="20"/>
        <w:jc w:val="center"/>
        <w:rPr>
          <w:color w:val="211E1F"/>
          <w:sz w:val="19"/>
          <w:szCs w:val="19"/>
        </w:rPr>
      </w:pPr>
      <w:r>
        <w:rPr>
          <w:color w:val="211E1F"/>
          <w:sz w:val="19"/>
          <w:szCs w:val="19"/>
        </w:rPr>
        <w:t xml:space="preserve">        </w:t>
      </w:r>
      <w:r>
        <w:rPr>
          <w:color w:val="211E1F"/>
          <w:sz w:val="19"/>
          <w:szCs w:val="19"/>
        </w:rPr>
        <w:tab/>
        <w:t xml:space="preserve">        </w:t>
      </w:r>
      <w:r>
        <w:rPr>
          <w:color w:val="211E1F"/>
          <w:sz w:val="19"/>
          <w:szCs w:val="19"/>
        </w:rPr>
        <w:tab/>
        <w:t xml:space="preserve">        </w:t>
      </w:r>
      <w:r>
        <w:rPr>
          <w:color w:val="211E1F"/>
          <w:sz w:val="19"/>
          <w:szCs w:val="19"/>
        </w:rPr>
        <w:tab/>
        <w:t xml:space="preserve">        </w:t>
      </w:r>
      <w:r>
        <w:rPr>
          <w:color w:val="211E1F"/>
          <w:sz w:val="19"/>
          <w:szCs w:val="19"/>
        </w:rPr>
        <w:tab/>
        <w:t xml:space="preserve"> </w:t>
      </w:r>
    </w:p>
    <w:p w14:paraId="0790AC1E" w14:textId="77777777" w:rsidR="00790A93" w:rsidRDefault="00330387">
      <w:pPr>
        <w:spacing w:line="256" w:lineRule="auto"/>
        <w:ind w:left="320"/>
        <w:rPr>
          <w:b/>
          <w:color w:val="211E1F"/>
          <w:sz w:val="19"/>
          <w:szCs w:val="19"/>
        </w:rPr>
      </w:pPr>
      <w:r>
        <w:rPr>
          <w:b/>
          <w:color w:val="211E1F"/>
          <w:sz w:val="19"/>
          <w:szCs w:val="19"/>
        </w:rPr>
        <w:t xml:space="preserve">If you checked off </w:t>
      </w:r>
      <w:r>
        <w:rPr>
          <w:b/>
          <w:color w:val="211E1F"/>
          <w:sz w:val="19"/>
          <w:szCs w:val="19"/>
          <w:u w:val="single"/>
        </w:rPr>
        <w:t>any</w:t>
      </w:r>
      <w:r>
        <w:rPr>
          <w:b/>
          <w:color w:val="211E1F"/>
          <w:sz w:val="19"/>
          <w:szCs w:val="19"/>
        </w:rPr>
        <w:t xml:space="preserve"> problems, how </w:t>
      </w:r>
      <w:r>
        <w:rPr>
          <w:b/>
          <w:color w:val="211E1F"/>
          <w:sz w:val="19"/>
          <w:szCs w:val="19"/>
          <w:u w:val="single"/>
        </w:rPr>
        <w:t>difficult</w:t>
      </w:r>
      <w:r>
        <w:rPr>
          <w:b/>
          <w:color w:val="211E1F"/>
          <w:sz w:val="19"/>
          <w:szCs w:val="19"/>
        </w:rPr>
        <w:t xml:space="preserve"> have these problems made it for you to do your work, take care of things at home, or get along with other people?</w:t>
      </w:r>
    </w:p>
    <w:tbl>
      <w:tblPr>
        <w:tblStyle w:val="a4"/>
        <w:tblW w:w="936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480"/>
        <w:gridCol w:w="2600"/>
        <w:gridCol w:w="2360"/>
        <w:gridCol w:w="1920"/>
      </w:tblGrid>
      <w:tr w:rsidR="00CF3FC1" w14:paraId="20FED5AA" w14:textId="77777777" w:rsidTr="00CF3FC1">
        <w:trPr>
          <w:trHeight w:val="830"/>
        </w:trPr>
        <w:tc>
          <w:tcPr>
            <w:tcW w:w="2480" w:type="dxa"/>
            <w:tcBorders>
              <w:top w:val="nil"/>
              <w:left w:val="nil"/>
              <w:bottom w:val="nil"/>
              <w:right w:val="nil"/>
            </w:tcBorders>
            <w:shd w:val="clear" w:color="auto" w:fill="auto"/>
            <w:tcMar>
              <w:top w:w="100" w:type="dxa"/>
              <w:left w:w="100" w:type="dxa"/>
              <w:bottom w:w="100" w:type="dxa"/>
              <w:right w:w="100" w:type="dxa"/>
            </w:tcMar>
          </w:tcPr>
          <w:p w14:paraId="5427B69E" w14:textId="77777777" w:rsidR="00790A93" w:rsidRDefault="00330387">
            <w:pPr>
              <w:spacing w:after="20" w:line="237" w:lineRule="auto"/>
              <w:ind w:left="1380" w:right="-165" w:hanging="750"/>
              <w:rPr>
                <w:b/>
                <w:color w:val="211E1F"/>
                <w:sz w:val="19"/>
                <w:szCs w:val="19"/>
              </w:rPr>
            </w:pPr>
            <w:r>
              <w:rPr>
                <w:b/>
                <w:color w:val="211E1F"/>
                <w:sz w:val="19"/>
                <w:szCs w:val="19"/>
              </w:rPr>
              <w:t>Not difficult  at all</w:t>
            </w:r>
          </w:p>
        </w:tc>
        <w:tc>
          <w:tcPr>
            <w:tcW w:w="2600" w:type="dxa"/>
            <w:tcBorders>
              <w:top w:val="nil"/>
              <w:left w:val="nil"/>
              <w:bottom w:val="nil"/>
              <w:right w:val="nil"/>
            </w:tcBorders>
            <w:shd w:val="clear" w:color="auto" w:fill="auto"/>
            <w:tcMar>
              <w:top w:w="100" w:type="dxa"/>
              <w:left w:w="100" w:type="dxa"/>
              <w:bottom w:w="100" w:type="dxa"/>
              <w:right w:w="100" w:type="dxa"/>
            </w:tcMar>
          </w:tcPr>
          <w:p w14:paraId="12959C53" w14:textId="77777777" w:rsidR="00790A93" w:rsidRDefault="00330387">
            <w:pPr>
              <w:spacing w:after="20" w:line="237" w:lineRule="auto"/>
              <w:ind w:left="1040" w:right="-165" w:hanging="410"/>
              <w:rPr>
                <w:b/>
                <w:color w:val="211E1F"/>
                <w:sz w:val="19"/>
                <w:szCs w:val="19"/>
              </w:rPr>
            </w:pPr>
            <w:r>
              <w:rPr>
                <w:b/>
                <w:color w:val="211E1F"/>
                <w:sz w:val="19"/>
                <w:szCs w:val="19"/>
              </w:rPr>
              <w:t>Somewhat  difficult</w:t>
            </w:r>
          </w:p>
        </w:tc>
        <w:tc>
          <w:tcPr>
            <w:tcW w:w="2360" w:type="dxa"/>
            <w:tcBorders>
              <w:top w:val="nil"/>
              <w:left w:val="nil"/>
              <w:bottom w:val="nil"/>
              <w:right w:val="nil"/>
            </w:tcBorders>
            <w:shd w:val="clear" w:color="auto" w:fill="auto"/>
            <w:tcMar>
              <w:top w:w="100" w:type="dxa"/>
              <w:left w:w="100" w:type="dxa"/>
              <w:bottom w:w="100" w:type="dxa"/>
              <w:right w:w="100" w:type="dxa"/>
            </w:tcMar>
          </w:tcPr>
          <w:p w14:paraId="109AD63A" w14:textId="77777777" w:rsidR="00790A93" w:rsidRDefault="00330387">
            <w:pPr>
              <w:spacing w:after="20" w:line="237" w:lineRule="auto"/>
              <w:ind w:left="360" w:right="-15" w:firstLine="240"/>
              <w:rPr>
                <w:b/>
                <w:color w:val="211E1F"/>
                <w:sz w:val="19"/>
                <w:szCs w:val="19"/>
              </w:rPr>
            </w:pPr>
            <w:r>
              <w:rPr>
                <w:b/>
                <w:color w:val="211E1F"/>
                <w:sz w:val="19"/>
                <w:szCs w:val="19"/>
              </w:rPr>
              <w:t>Very  difficult</w:t>
            </w:r>
          </w:p>
        </w:tc>
        <w:tc>
          <w:tcPr>
            <w:tcW w:w="1920" w:type="dxa"/>
            <w:tcBorders>
              <w:top w:val="nil"/>
              <w:left w:val="nil"/>
              <w:bottom w:val="nil"/>
              <w:right w:val="nil"/>
            </w:tcBorders>
            <w:shd w:val="clear" w:color="auto" w:fill="auto"/>
            <w:tcMar>
              <w:top w:w="100" w:type="dxa"/>
              <w:left w:w="100" w:type="dxa"/>
              <w:bottom w:w="100" w:type="dxa"/>
              <w:right w:w="100" w:type="dxa"/>
            </w:tcMar>
          </w:tcPr>
          <w:p w14:paraId="1F1919C8" w14:textId="77777777" w:rsidR="00790A93" w:rsidRDefault="00330387" w:rsidP="00E713D7">
            <w:pPr>
              <w:spacing w:after="20" w:line="237" w:lineRule="auto"/>
              <w:ind w:left="-64" w:right="-630" w:firstLine="34"/>
              <w:rPr>
                <w:b/>
                <w:color w:val="211E1F"/>
                <w:sz w:val="19"/>
                <w:szCs w:val="19"/>
              </w:rPr>
            </w:pPr>
            <w:r>
              <w:rPr>
                <w:b/>
                <w:color w:val="211E1F"/>
                <w:sz w:val="19"/>
                <w:szCs w:val="19"/>
              </w:rPr>
              <w:t>Extremely  difficult</w:t>
            </w:r>
          </w:p>
        </w:tc>
      </w:tr>
    </w:tbl>
    <w:p w14:paraId="6B57A396" w14:textId="77777777" w:rsidR="00790A93" w:rsidRDefault="00330387">
      <w:pPr>
        <w:spacing w:line="256" w:lineRule="auto"/>
        <w:rPr>
          <w:sz w:val="2"/>
          <w:szCs w:val="2"/>
        </w:rPr>
      </w:pPr>
      <w:r>
        <w:rPr>
          <w:sz w:val="2"/>
          <w:szCs w:val="2"/>
        </w:rPr>
        <w:t xml:space="preserve"> </w:t>
      </w:r>
    </w:p>
    <w:p w14:paraId="1C2BA09D" w14:textId="77777777" w:rsidR="00790A93" w:rsidRDefault="00330387">
      <w:pPr>
        <w:spacing w:line="256" w:lineRule="auto"/>
        <w:rPr>
          <w:sz w:val="2"/>
          <w:szCs w:val="2"/>
        </w:rPr>
      </w:pPr>
      <w:r>
        <w:rPr>
          <w:sz w:val="2"/>
          <w:szCs w:val="2"/>
        </w:rPr>
        <w:t xml:space="preserve"> </w:t>
      </w:r>
    </w:p>
    <w:p w14:paraId="50BD68E5" w14:textId="77777777" w:rsidR="00790A93" w:rsidRDefault="00330387">
      <w:pPr>
        <w:spacing w:line="256" w:lineRule="auto"/>
        <w:rPr>
          <w:sz w:val="2"/>
          <w:szCs w:val="2"/>
        </w:rPr>
      </w:pPr>
      <w:r>
        <w:rPr>
          <w:sz w:val="2"/>
          <w:szCs w:val="2"/>
        </w:rPr>
        <w:t xml:space="preserve">  </w:t>
      </w:r>
    </w:p>
    <w:p w14:paraId="0D6E0C6F" w14:textId="77777777" w:rsidR="00790A93" w:rsidRDefault="00330387">
      <w:pPr>
        <w:spacing w:line="256" w:lineRule="auto"/>
        <w:rPr>
          <w:sz w:val="2"/>
          <w:szCs w:val="2"/>
        </w:rPr>
      </w:pPr>
      <w:r>
        <w:rPr>
          <w:sz w:val="2"/>
          <w:szCs w:val="2"/>
        </w:rPr>
        <w:t xml:space="preserve"> </w:t>
      </w:r>
    </w:p>
    <w:p w14:paraId="0CD76F7F" w14:textId="74330F16" w:rsidR="00790A93" w:rsidRDefault="4AC6AB9E" w:rsidP="4AC6AB9E">
      <w:pPr>
        <w:spacing w:line="256" w:lineRule="auto"/>
        <w:rPr>
          <w:rFonts w:ascii="Times New Roman" w:eastAsia="Times New Roman" w:hAnsi="Times New Roman" w:cs="Times New Roman"/>
        </w:rPr>
      </w:pPr>
      <w:r w:rsidRPr="4AC6AB9E">
        <w:rPr>
          <w:sz w:val="2"/>
          <w:szCs w:val="2"/>
        </w:rPr>
        <w:t xml:space="preserve"> </w:t>
      </w:r>
      <w:r w:rsidRPr="4AC6AB9E">
        <w:rPr>
          <w:sz w:val="20"/>
          <w:szCs w:val="20"/>
        </w:rPr>
        <w:t xml:space="preserve">Developed by Drs. Robert L. Spitzer, Janet B.W. Williams, Kurt Kroenke and colleagues, with an educational grant from Pfizer Inc. No permission required to reproduce, translate, display or distribute.    </w:t>
      </w:r>
      <w:r w:rsidR="00330387">
        <w:tab/>
      </w:r>
      <w:r w:rsidRPr="4AC6AB9E">
        <w:rPr>
          <w:sz w:val="20"/>
          <w:szCs w:val="20"/>
        </w:rPr>
        <w:t xml:space="preserve">   </w:t>
      </w:r>
    </w:p>
    <w:p w14:paraId="3FDD2252" w14:textId="77777777" w:rsidR="00790A93" w:rsidRDefault="00330387">
      <w:pPr>
        <w:spacing w:line="256" w:lineRule="auto"/>
        <w:ind w:left="640"/>
        <w:rPr>
          <w:sz w:val="2"/>
          <w:szCs w:val="2"/>
        </w:rPr>
      </w:pPr>
      <w:r>
        <w:rPr>
          <w:sz w:val="2"/>
          <w:szCs w:val="2"/>
        </w:rPr>
        <w:t xml:space="preserve"> </w:t>
      </w:r>
    </w:p>
    <w:p w14:paraId="627BCA43" w14:textId="26CDCECC" w:rsidR="009269E7" w:rsidRDefault="421DC994" w:rsidP="421DC994">
      <w:pPr>
        <w:spacing w:after="160" w:line="256" w:lineRule="auto"/>
        <w:rPr>
          <w:sz w:val="2"/>
          <w:szCs w:val="2"/>
        </w:rPr>
      </w:pPr>
      <w:r w:rsidRPr="421DC994">
        <w:rPr>
          <w:sz w:val="2"/>
          <w:szCs w:val="2"/>
        </w:rPr>
        <w:t xml:space="preserve">                               </w:t>
      </w:r>
      <w:r w:rsidR="00330387">
        <w:tab/>
      </w:r>
      <w:r w:rsidRPr="421DC994">
        <w:rPr>
          <w:sz w:val="2"/>
          <w:szCs w:val="2"/>
        </w:rPr>
        <w:t xml:space="preserve"> </w:t>
      </w:r>
    </w:p>
    <w:p w14:paraId="0A340580" w14:textId="77777777" w:rsidR="009269E7" w:rsidRDefault="009269E7">
      <w:pPr>
        <w:rPr>
          <w:rFonts w:ascii="Times New Roman" w:eastAsia="Times New Roman" w:hAnsi="Times New Roman" w:cs="Times New Roman"/>
          <w:sz w:val="24"/>
          <w:szCs w:val="24"/>
        </w:rPr>
      </w:pPr>
      <w:r w:rsidRPr="7198AABE">
        <w:rPr>
          <w:rFonts w:ascii="Times New Roman" w:eastAsia="Times New Roman" w:hAnsi="Times New Roman" w:cs="Times New Roman"/>
          <w:sz w:val="24"/>
          <w:szCs w:val="24"/>
        </w:rPr>
        <w:br w:type="page"/>
      </w:r>
    </w:p>
    <w:p w14:paraId="66C31791" w14:textId="122604ED" w:rsidR="009269E7" w:rsidRDefault="7198AABE" w:rsidP="009F2140">
      <w:pPr>
        <w:pStyle w:val="Heading2"/>
        <w:jc w:val="center"/>
        <w:rPr>
          <w:highlight w:val="white"/>
          <w:u w:val="none"/>
        </w:rPr>
      </w:pPr>
      <w:bookmarkStart w:id="50" w:name="_Toc171966971"/>
      <w:r w:rsidRPr="009F2140">
        <w:rPr>
          <w:highlight w:val="white"/>
          <w:u w:val="none"/>
        </w:rPr>
        <w:lastRenderedPageBreak/>
        <w:t>Appendix E</w:t>
      </w:r>
      <w:bookmarkEnd w:id="50"/>
    </w:p>
    <w:p w14:paraId="3236AC5A" w14:textId="77777777" w:rsidR="00095BB6" w:rsidRPr="00095BB6" w:rsidRDefault="00095BB6" w:rsidP="00095BB6">
      <w:pPr>
        <w:rPr>
          <w:highlight w:val="white"/>
        </w:rPr>
      </w:pPr>
    </w:p>
    <w:p w14:paraId="656C11E8" w14:textId="1AC89B4E" w:rsidR="009269E7" w:rsidRPr="009F2140" w:rsidRDefault="009F2140" w:rsidP="009F2140">
      <w:pPr>
        <w:pStyle w:val="Heading5"/>
        <w:spacing w:before="0" w:line="240" w:lineRule="auto"/>
        <w:jc w:val="center"/>
        <w:rPr>
          <w:rFonts w:ascii="Times New Roman" w:eastAsia="Times New Roman" w:hAnsi="Times New Roman" w:cs="Times New Roman"/>
          <w:b/>
          <w:bCs/>
          <w:color w:val="000000" w:themeColor="text1"/>
          <w:sz w:val="24"/>
          <w:szCs w:val="24"/>
          <w:highlight w:val="white"/>
        </w:rPr>
      </w:pPr>
      <w:bookmarkStart w:id="51" w:name="_heading=h.3gs6ec612yq0"/>
      <w:bookmarkEnd w:id="51"/>
      <w:r w:rsidRPr="009F2140">
        <w:rPr>
          <w:rFonts w:ascii="Times New Roman" w:eastAsia="Times New Roman" w:hAnsi="Times New Roman" w:cs="Times New Roman"/>
          <w:b/>
          <w:bCs/>
          <w:color w:val="000000" w:themeColor="text1"/>
          <w:sz w:val="24"/>
          <w:szCs w:val="24"/>
          <w:highlight w:val="white"/>
        </w:rPr>
        <w:t>TABLE VI</w:t>
      </w:r>
    </w:p>
    <w:p w14:paraId="7DF7D143" w14:textId="373AE405" w:rsidR="009269E7" w:rsidRPr="009F2140" w:rsidRDefault="009F2140" w:rsidP="009F2140">
      <w:pPr>
        <w:jc w:val="center"/>
        <w:rPr>
          <w:rFonts w:ascii="Times New Roman" w:eastAsia="Times New Roman" w:hAnsi="Times New Roman" w:cs="Times New Roman"/>
          <w:sz w:val="24"/>
          <w:szCs w:val="24"/>
          <w:highlight w:val="white"/>
        </w:rPr>
      </w:pPr>
      <w:r w:rsidRPr="009F2140">
        <w:rPr>
          <w:rFonts w:ascii="Times New Roman" w:eastAsia="Times New Roman" w:hAnsi="Times New Roman" w:cs="Times New Roman"/>
          <w:sz w:val="24"/>
          <w:szCs w:val="24"/>
          <w:highlight w:val="white"/>
        </w:rPr>
        <w:t>DESCRIPTIVE SCORES ON THE ARTIFICIAL LANGUAGE TASK FOR COMPLEX ANALOGICAL AND SIMPLE AFFIXED FORMS FOR ADHD PARTICIPANTS</w:t>
      </w:r>
    </w:p>
    <w:tbl>
      <w:tblPr>
        <w:tblW w:w="9360" w:type="dxa"/>
        <w:tblLayout w:type="fixed"/>
        <w:tblLook w:val="0600" w:firstRow="0" w:lastRow="0" w:firstColumn="0" w:lastColumn="0" w:noHBand="1" w:noVBand="1"/>
      </w:tblPr>
      <w:tblGrid>
        <w:gridCol w:w="1872"/>
        <w:gridCol w:w="1872"/>
        <w:gridCol w:w="1872"/>
        <w:gridCol w:w="1872"/>
        <w:gridCol w:w="1872"/>
      </w:tblGrid>
      <w:tr w:rsidR="009269E7" w14:paraId="13C13309" w14:textId="77777777" w:rsidTr="00DA4756">
        <w:trPr>
          <w:trHeight w:val="288"/>
        </w:trPr>
        <w:tc>
          <w:tcPr>
            <w:tcW w:w="1872" w:type="dxa"/>
            <w:vMerge w:val="restart"/>
            <w:tcBorders>
              <w:top w:val="single" w:sz="8" w:space="0" w:color="000000" w:themeColor="text1"/>
              <w:bottom w:val="single" w:sz="8" w:space="0" w:color="FFFFFF" w:themeColor="background1"/>
            </w:tcBorders>
            <w:shd w:val="clear" w:color="auto" w:fill="auto"/>
            <w:tcMar>
              <w:top w:w="0" w:type="dxa"/>
              <w:left w:w="0" w:type="dxa"/>
              <w:bottom w:w="0" w:type="dxa"/>
              <w:right w:w="0" w:type="dxa"/>
            </w:tcMar>
            <w:vAlign w:val="center"/>
          </w:tcPr>
          <w:p w14:paraId="0B1701EF" w14:textId="5918C185"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L2 Form</w:t>
            </w:r>
          </w:p>
        </w:tc>
        <w:tc>
          <w:tcPr>
            <w:tcW w:w="1872" w:type="dxa"/>
            <w:vMerge w:val="restart"/>
            <w:tcBorders>
              <w:top w:val="single" w:sz="8" w:space="0" w:color="000000" w:themeColor="text1"/>
              <w:bottom w:val="single" w:sz="8" w:space="0" w:color="FFFFFF" w:themeColor="background1"/>
            </w:tcBorders>
            <w:shd w:val="clear" w:color="auto" w:fill="auto"/>
            <w:tcMar>
              <w:top w:w="0" w:type="dxa"/>
              <w:left w:w="0" w:type="dxa"/>
              <w:bottom w:w="0" w:type="dxa"/>
              <w:right w:w="0" w:type="dxa"/>
            </w:tcMar>
            <w:vAlign w:val="center"/>
          </w:tcPr>
          <w:p w14:paraId="129BF254" w14:textId="0A2C5E19"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i/>
                <w:iCs/>
                <w:color w:val="000000" w:themeColor="text1"/>
                <w:sz w:val="20"/>
                <w:szCs w:val="20"/>
              </w:rPr>
              <w:t>M</w:t>
            </w:r>
          </w:p>
        </w:tc>
        <w:tc>
          <w:tcPr>
            <w:tcW w:w="1872" w:type="dxa"/>
            <w:vMerge w:val="restart"/>
            <w:tcBorders>
              <w:top w:val="single" w:sz="8" w:space="0" w:color="000000" w:themeColor="text1"/>
              <w:bottom w:val="single" w:sz="8" w:space="0" w:color="FFFFFF" w:themeColor="background1"/>
            </w:tcBorders>
            <w:shd w:val="clear" w:color="auto" w:fill="auto"/>
            <w:tcMar>
              <w:top w:w="0" w:type="dxa"/>
              <w:left w:w="0" w:type="dxa"/>
              <w:bottom w:w="0" w:type="dxa"/>
              <w:right w:w="0" w:type="dxa"/>
            </w:tcMar>
            <w:vAlign w:val="center"/>
          </w:tcPr>
          <w:p w14:paraId="695B8E25" w14:textId="6D8C0387"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i/>
                <w:iCs/>
                <w:color w:val="000000" w:themeColor="text1"/>
                <w:sz w:val="20"/>
                <w:szCs w:val="20"/>
              </w:rPr>
              <w:t>SD</w:t>
            </w:r>
          </w:p>
        </w:tc>
        <w:tc>
          <w:tcPr>
            <w:tcW w:w="3744" w:type="dxa"/>
            <w:gridSpan w:val="2"/>
            <w:tcBorders>
              <w:top w:val="single" w:sz="8" w:space="0" w:color="000000" w:themeColor="text1"/>
            </w:tcBorders>
            <w:shd w:val="clear" w:color="auto" w:fill="auto"/>
            <w:tcMar>
              <w:top w:w="0" w:type="dxa"/>
              <w:left w:w="0" w:type="dxa"/>
              <w:bottom w:w="0" w:type="dxa"/>
              <w:right w:w="0" w:type="dxa"/>
            </w:tcMar>
            <w:vAlign w:val="center"/>
          </w:tcPr>
          <w:p w14:paraId="72F072B3" w14:textId="78AC231F"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95% CI</w:t>
            </w:r>
          </w:p>
        </w:tc>
      </w:tr>
      <w:tr w:rsidR="009269E7" w14:paraId="703317D8" w14:textId="77777777" w:rsidTr="00DA4756">
        <w:trPr>
          <w:trHeight w:val="288"/>
        </w:trPr>
        <w:tc>
          <w:tcPr>
            <w:tcW w:w="1872" w:type="dxa"/>
            <w:vMerge/>
            <w:tcMar>
              <w:top w:w="0" w:type="dxa"/>
              <w:left w:w="0" w:type="dxa"/>
              <w:bottom w:w="0" w:type="dxa"/>
              <w:right w:w="0" w:type="dxa"/>
            </w:tcMar>
            <w:vAlign w:val="center"/>
          </w:tcPr>
          <w:p w14:paraId="75CF9AEF" w14:textId="77777777" w:rsidR="009269E7" w:rsidRDefault="009269E7" w:rsidP="00C712AB">
            <w:pPr>
              <w:widowControl w:val="0"/>
              <w:pBdr>
                <w:top w:val="nil"/>
                <w:left w:val="nil"/>
                <w:bottom w:val="nil"/>
                <w:right w:val="nil"/>
                <w:between w:val="nil"/>
              </w:pBdr>
              <w:rPr>
                <w:rFonts w:ascii="Times New Roman" w:eastAsia="Times New Roman" w:hAnsi="Times New Roman" w:cs="Times New Roman"/>
                <w:sz w:val="20"/>
                <w:szCs w:val="20"/>
                <w:highlight w:val="white"/>
              </w:rPr>
            </w:pPr>
          </w:p>
        </w:tc>
        <w:tc>
          <w:tcPr>
            <w:tcW w:w="1872" w:type="dxa"/>
            <w:vMerge/>
            <w:tcMar>
              <w:top w:w="0" w:type="dxa"/>
              <w:left w:w="0" w:type="dxa"/>
              <w:bottom w:w="0" w:type="dxa"/>
              <w:right w:w="0" w:type="dxa"/>
            </w:tcMar>
            <w:vAlign w:val="center"/>
          </w:tcPr>
          <w:p w14:paraId="3877CBA5" w14:textId="77777777" w:rsidR="009269E7" w:rsidRDefault="009269E7" w:rsidP="00C712AB">
            <w:pPr>
              <w:widowControl w:val="0"/>
              <w:pBdr>
                <w:top w:val="nil"/>
                <w:left w:val="nil"/>
                <w:bottom w:val="nil"/>
                <w:right w:val="nil"/>
                <w:between w:val="nil"/>
              </w:pBdr>
              <w:rPr>
                <w:rFonts w:ascii="Times New Roman" w:eastAsia="Times New Roman" w:hAnsi="Times New Roman" w:cs="Times New Roman"/>
                <w:sz w:val="20"/>
                <w:szCs w:val="20"/>
                <w:highlight w:val="white"/>
              </w:rPr>
            </w:pPr>
          </w:p>
        </w:tc>
        <w:tc>
          <w:tcPr>
            <w:tcW w:w="1872" w:type="dxa"/>
            <w:vMerge/>
            <w:tcMar>
              <w:top w:w="0" w:type="dxa"/>
              <w:left w:w="0" w:type="dxa"/>
              <w:bottom w:w="0" w:type="dxa"/>
              <w:right w:w="0" w:type="dxa"/>
            </w:tcMar>
            <w:vAlign w:val="center"/>
          </w:tcPr>
          <w:p w14:paraId="66CC4657" w14:textId="77777777" w:rsidR="009269E7" w:rsidRDefault="009269E7" w:rsidP="00C712AB">
            <w:pPr>
              <w:widowControl w:val="0"/>
              <w:pBdr>
                <w:top w:val="nil"/>
                <w:left w:val="nil"/>
                <w:bottom w:val="nil"/>
                <w:right w:val="nil"/>
                <w:between w:val="nil"/>
              </w:pBdr>
              <w:rPr>
                <w:rFonts w:ascii="Times New Roman" w:eastAsia="Times New Roman" w:hAnsi="Times New Roman" w:cs="Times New Roman"/>
                <w:sz w:val="20"/>
                <w:szCs w:val="20"/>
                <w:highlight w:val="white"/>
              </w:rPr>
            </w:pPr>
          </w:p>
        </w:tc>
        <w:tc>
          <w:tcPr>
            <w:tcW w:w="1872"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46DD9BBD" w14:textId="78E0B543"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 xml:space="preserve">LL </w:t>
            </w:r>
          </w:p>
        </w:tc>
        <w:tc>
          <w:tcPr>
            <w:tcW w:w="1872"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4CDED772" w14:textId="54F2EA27"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UL</w:t>
            </w:r>
          </w:p>
        </w:tc>
      </w:tr>
      <w:tr w:rsidR="009269E7" w14:paraId="7B807A1F" w14:textId="77777777" w:rsidTr="00DA4756">
        <w:trPr>
          <w:trHeight w:val="288"/>
        </w:trPr>
        <w:tc>
          <w:tcPr>
            <w:tcW w:w="1872" w:type="dxa"/>
            <w:tcBorders>
              <w:top w:val="single" w:sz="8" w:space="0" w:color="000000" w:themeColor="text1"/>
            </w:tcBorders>
            <w:shd w:val="clear" w:color="auto" w:fill="auto"/>
            <w:tcMar>
              <w:top w:w="0" w:type="dxa"/>
              <w:left w:w="0" w:type="dxa"/>
              <w:bottom w:w="0" w:type="dxa"/>
              <w:right w:w="0" w:type="dxa"/>
            </w:tcMar>
            <w:vAlign w:val="center"/>
          </w:tcPr>
          <w:p w14:paraId="274D48DA" w14:textId="52F7A3ED"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All</w:t>
            </w:r>
          </w:p>
        </w:tc>
        <w:tc>
          <w:tcPr>
            <w:tcW w:w="1872" w:type="dxa"/>
            <w:tcBorders>
              <w:top w:val="single" w:sz="8" w:space="0" w:color="000000" w:themeColor="text1"/>
            </w:tcBorders>
            <w:shd w:val="clear" w:color="auto" w:fill="auto"/>
            <w:tcMar>
              <w:top w:w="0" w:type="dxa"/>
              <w:left w:w="0" w:type="dxa"/>
              <w:bottom w:w="0" w:type="dxa"/>
              <w:right w:w="0" w:type="dxa"/>
            </w:tcMar>
            <w:vAlign w:val="center"/>
          </w:tcPr>
          <w:p w14:paraId="325B94A3" w14:textId="2C36918D"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0.55</w:t>
            </w:r>
          </w:p>
        </w:tc>
        <w:tc>
          <w:tcPr>
            <w:tcW w:w="1872" w:type="dxa"/>
            <w:tcBorders>
              <w:top w:val="single" w:sz="8" w:space="0" w:color="000000" w:themeColor="text1"/>
            </w:tcBorders>
            <w:shd w:val="clear" w:color="auto" w:fill="auto"/>
            <w:tcMar>
              <w:top w:w="0" w:type="dxa"/>
              <w:left w:w="0" w:type="dxa"/>
              <w:bottom w:w="0" w:type="dxa"/>
              <w:right w:w="0" w:type="dxa"/>
            </w:tcMar>
            <w:vAlign w:val="center"/>
          </w:tcPr>
          <w:p w14:paraId="0436BAF1" w14:textId="1E190D9E"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0.18</w:t>
            </w:r>
          </w:p>
        </w:tc>
        <w:tc>
          <w:tcPr>
            <w:tcW w:w="1872" w:type="dxa"/>
            <w:tcBorders>
              <w:top w:val="single" w:sz="8" w:space="0" w:color="000000" w:themeColor="text1"/>
            </w:tcBorders>
            <w:shd w:val="clear" w:color="auto" w:fill="auto"/>
            <w:tcMar>
              <w:top w:w="0" w:type="dxa"/>
              <w:left w:w="0" w:type="dxa"/>
              <w:bottom w:w="0" w:type="dxa"/>
              <w:right w:w="0" w:type="dxa"/>
            </w:tcMar>
            <w:vAlign w:val="center"/>
          </w:tcPr>
          <w:p w14:paraId="4F55B0A3" w14:textId="113E5879"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0.49</w:t>
            </w:r>
          </w:p>
        </w:tc>
        <w:tc>
          <w:tcPr>
            <w:tcW w:w="1872" w:type="dxa"/>
            <w:tcBorders>
              <w:top w:val="single" w:sz="8" w:space="0" w:color="000000" w:themeColor="text1"/>
            </w:tcBorders>
            <w:shd w:val="clear" w:color="auto" w:fill="auto"/>
            <w:tcMar>
              <w:top w:w="0" w:type="dxa"/>
              <w:left w:w="0" w:type="dxa"/>
              <w:bottom w:w="0" w:type="dxa"/>
              <w:right w:w="0" w:type="dxa"/>
            </w:tcMar>
            <w:vAlign w:val="center"/>
          </w:tcPr>
          <w:p w14:paraId="578A5B04" w14:textId="2AFAC164"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0.61</w:t>
            </w:r>
          </w:p>
        </w:tc>
      </w:tr>
      <w:tr w:rsidR="009269E7" w14:paraId="0874C12D" w14:textId="77777777" w:rsidTr="00DA4756">
        <w:trPr>
          <w:trHeight w:val="288"/>
        </w:trPr>
        <w:tc>
          <w:tcPr>
            <w:tcW w:w="1872" w:type="dxa"/>
            <w:tcBorders>
              <w:top w:val="single" w:sz="8" w:space="0" w:color="000000" w:themeColor="text1"/>
            </w:tcBorders>
            <w:shd w:val="clear" w:color="auto" w:fill="auto"/>
            <w:tcMar>
              <w:top w:w="0" w:type="dxa"/>
              <w:left w:w="0" w:type="dxa"/>
              <w:bottom w:w="0" w:type="dxa"/>
              <w:right w:w="0" w:type="dxa"/>
            </w:tcMar>
            <w:vAlign w:val="center"/>
          </w:tcPr>
          <w:p w14:paraId="1621B866" w14:textId="47FCCB37"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Complex</w:t>
            </w:r>
          </w:p>
        </w:tc>
        <w:tc>
          <w:tcPr>
            <w:tcW w:w="1872" w:type="dxa"/>
            <w:tcBorders>
              <w:top w:val="single" w:sz="8" w:space="0" w:color="000000" w:themeColor="text1"/>
            </w:tcBorders>
            <w:shd w:val="clear" w:color="auto" w:fill="auto"/>
            <w:tcMar>
              <w:top w:w="0" w:type="dxa"/>
              <w:left w:w="0" w:type="dxa"/>
              <w:bottom w:w="0" w:type="dxa"/>
              <w:right w:w="0" w:type="dxa"/>
            </w:tcMar>
            <w:vAlign w:val="center"/>
          </w:tcPr>
          <w:p w14:paraId="41EDAFD5" w14:textId="1FE8A913"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0.44</w:t>
            </w:r>
          </w:p>
        </w:tc>
        <w:tc>
          <w:tcPr>
            <w:tcW w:w="1872" w:type="dxa"/>
            <w:tcBorders>
              <w:top w:val="single" w:sz="8" w:space="0" w:color="000000" w:themeColor="text1"/>
            </w:tcBorders>
            <w:shd w:val="clear" w:color="auto" w:fill="auto"/>
            <w:tcMar>
              <w:top w:w="0" w:type="dxa"/>
              <w:left w:w="0" w:type="dxa"/>
              <w:bottom w:w="0" w:type="dxa"/>
              <w:right w:w="0" w:type="dxa"/>
            </w:tcMar>
            <w:vAlign w:val="center"/>
          </w:tcPr>
          <w:p w14:paraId="7D95DF3C" w14:textId="04DB27B8"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0.22</w:t>
            </w:r>
          </w:p>
        </w:tc>
        <w:tc>
          <w:tcPr>
            <w:tcW w:w="1872" w:type="dxa"/>
            <w:tcBorders>
              <w:top w:val="single" w:sz="8" w:space="0" w:color="000000" w:themeColor="text1"/>
            </w:tcBorders>
            <w:shd w:val="clear" w:color="auto" w:fill="auto"/>
            <w:tcMar>
              <w:top w:w="0" w:type="dxa"/>
              <w:left w:w="0" w:type="dxa"/>
              <w:bottom w:w="0" w:type="dxa"/>
              <w:right w:w="0" w:type="dxa"/>
            </w:tcMar>
            <w:vAlign w:val="center"/>
          </w:tcPr>
          <w:p w14:paraId="3A073291" w14:textId="7C0C318A"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0.36</w:t>
            </w:r>
          </w:p>
        </w:tc>
        <w:tc>
          <w:tcPr>
            <w:tcW w:w="1872" w:type="dxa"/>
            <w:tcBorders>
              <w:top w:val="single" w:sz="8" w:space="0" w:color="000000" w:themeColor="text1"/>
            </w:tcBorders>
            <w:shd w:val="clear" w:color="auto" w:fill="auto"/>
            <w:tcMar>
              <w:top w:w="0" w:type="dxa"/>
              <w:left w:w="0" w:type="dxa"/>
              <w:bottom w:w="0" w:type="dxa"/>
              <w:right w:w="0" w:type="dxa"/>
            </w:tcMar>
            <w:vAlign w:val="center"/>
          </w:tcPr>
          <w:p w14:paraId="510DF182" w14:textId="0A78FFE3"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0.51</w:t>
            </w:r>
          </w:p>
        </w:tc>
      </w:tr>
      <w:tr w:rsidR="009269E7" w14:paraId="5010E7BB" w14:textId="77777777" w:rsidTr="00DA4756">
        <w:trPr>
          <w:trHeight w:val="288"/>
        </w:trPr>
        <w:tc>
          <w:tcPr>
            <w:tcW w:w="1872" w:type="dxa"/>
            <w:tcBorders>
              <w:bottom w:val="single" w:sz="8" w:space="0" w:color="000000" w:themeColor="text1"/>
            </w:tcBorders>
            <w:shd w:val="clear" w:color="auto" w:fill="auto"/>
            <w:tcMar>
              <w:top w:w="0" w:type="dxa"/>
              <w:left w:w="0" w:type="dxa"/>
              <w:bottom w:w="0" w:type="dxa"/>
              <w:right w:w="0" w:type="dxa"/>
            </w:tcMar>
            <w:vAlign w:val="center"/>
          </w:tcPr>
          <w:p w14:paraId="71720CF1" w14:textId="3F3CDE18"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Simple</w:t>
            </w:r>
          </w:p>
        </w:tc>
        <w:tc>
          <w:tcPr>
            <w:tcW w:w="1872" w:type="dxa"/>
            <w:tcBorders>
              <w:bottom w:val="single" w:sz="8" w:space="0" w:color="000000" w:themeColor="text1"/>
            </w:tcBorders>
            <w:shd w:val="clear" w:color="auto" w:fill="auto"/>
            <w:tcMar>
              <w:top w:w="0" w:type="dxa"/>
              <w:left w:w="0" w:type="dxa"/>
              <w:bottom w:w="0" w:type="dxa"/>
              <w:right w:w="0" w:type="dxa"/>
            </w:tcMar>
            <w:vAlign w:val="center"/>
          </w:tcPr>
          <w:p w14:paraId="1C17709E" w14:textId="546B7CA3"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0.66</w:t>
            </w:r>
          </w:p>
        </w:tc>
        <w:tc>
          <w:tcPr>
            <w:tcW w:w="1872" w:type="dxa"/>
            <w:tcBorders>
              <w:bottom w:val="single" w:sz="8" w:space="0" w:color="000000" w:themeColor="text1"/>
            </w:tcBorders>
            <w:shd w:val="clear" w:color="auto" w:fill="auto"/>
            <w:tcMar>
              <w:top w:w="0" w:type="dxa"/>
              <w:left w:w="0" w:type="dxa"/>
              <w:bottom w:w="0" w:type="dxa"/>
              <w:right w:w="0" w:type="dxa"/>
            </w:tcMar>
            <w:vAlign w:val="center"/>
          </w:tcPr>
          <w:p w14:paraId="3A0C22EB" w14:textId="01D9F668"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0.13</w:t>
            </w:r>
          </w:p>
        </w:tc>
        <w:tc>
          <w:tcPr>
            <w:tcW w:w="1872" w:type="dxa"/>
            <w:tcBorders>
              <w:bottom w:val="single" w:sz="8" w:space="0" w:color="000000" w:themeColor="text1"/>
            </w:tcBorders>
            <w:shd w:val="clear" w:color="auto" w:fill="auto"/>
            <w:tcMar>
              <w:top w:w="0" w:type="dxa"/>
              <w:left w:w="0" w:type="dxa"/>
              <w:bottom w:w="0" w:type="dxa"/>
              <w:right w:w="0" w:type="dxa"/>
            </w:tcMar>
            <w:vAlign w:val="center"/>
          </w:tcPr>
          <w:p w14:paraId="25BF9A8E" w14:textId="238B8674"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0.62</w:t>
            </w:r>
          </w:p>
        </w:tc>
        <w:tc>
          <w:tcPr>
            <w:tcW w:w="1872" w:type="dxa"/>
            <w:tcBorders>
              <w:bottom w:val="single" w:sz="8" w:space="0" w:color="000000" w:themeColor="text1"/>
            </w:tcBorders>
            <w:shd w:val="clear" w:color="auto" w:fill="auto"/>
            <w:tcMar>
              <w:top w:w="0" w:type="dxa"/>
              <w:left w:w="0" w:type="dxa"/>
              <w:bottom w:w="0" w:type="dxa"/>
              <w:right w:w="0" w:type="dxa"/>
            </w:tcMar>
            <w:vAlign w:val="center"/>
          </w:tcPr>
          <w:p w14:paraId="1CBCF3EC" w14:textId="6C845724"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0.71</w:t>
            </w:r>
          </w:p>
        </w:tc>
      </w:tr>
    </w:tbl>
    <w:p w14:paraId="04CF34B5" w14:textId="77777777" w:rsidR="009F2140" w:rsidRDefault="009F2140" w:rsidP="00095BB6">
      <w:pPr>
        <w:pStyle w:val="Heading5"/>
        <w:spacing w:before="0" w:after="0" w:line="240" w:lineRule="auto"/>
        <w:jc w:val="center"/>
        <w:rPr>
          <w:rFonts w:ascii="Times New Roman" w:eastAsia="Times New Roman" w:hAnsi="Times New Roman" w:cs="Times New Roman"/>
          <w:b/>
          <w:bCs/>
          <w:color w:val="000000" w:themeColor="text1"/>
          <w:sz w:val="24"/>
          <w:szCs w:val="24"/>
          <w:highlight w:val="white"/>
        </w:rPr>
      </w:pPr>
      <w:bookmarkStart w:id="52" w:name="_heading=h.o5w1ysl3hd8g"/>
      <w:bookmarkEnd w:id="52"/>
    </w:p>
    <w:p w14:paraId="19668F83" w14:textId="77777777" w:rsidR="00095BB6" w:rsidRDefault="00095BB6" w:rsidP="00095BB6">
      <w:pPr>
        <w:rPr>
          <w:highlight w:val="white"/>
        </w:rPr>
      </w:pPr>
    </w:p>
    <w:p w14:paraId="1F17C83C" w14:textId="77777777" w:rsidR="00095BB6" w:rsidRDefault="00095BB6" w:rsidP="00095BB6">
      <w:pPr>
        <w:rPr>
          <w:highlight w:val="white"/>
        </w:rPr>
      </w:pPr>
    </w:p>
    <w:p w14:paraId="5CCEAA5D" w14:textId="77777777" w:rsidR="00095BB6" w:rsidRDefault="00095BB6" w:rsidP="00095BB6">
      <w:pPr>
        <w:rPr>
          <w:highlight w:val="white"/>
        </w:rPr>
      </w:pPr>
    </w:p>
    <w:p w14:paraId="3901E230" w14:textId="77777777" w:rsidR="00095BB6" w:rsidRPr="00095BB6" w:rsidRDefault="00095BB6" w:rsidP="00095BB6">
      <w:pPr>
        <w:rPr>
          <w:highlight w:val="white"/>
        </w:rPr>
      </w:pPr>
    </w:p>
    <w:p w14:paraId="3B1BDD88" w14:textId="104192D0" w:rsidR="009269E7" w:rsidRPr="009F2140" w:rsidRDefault="00725397" w:rsidP="009F2140">
      <w:pPr>
        <w:pStyle w:val="Heading5"/>
        <w:spacing w:line="240" w:lineRule="auto"/>
        <w:jc w:val="center"/>
        <w:rPr>
          <w:rFonts w:ascii="Times New Roman" w:eastAsia="Times New Roman" w:hAnsi="Times New Roman" w:cs="Times New Roman"/>
          <w:b/>
          <w:bCs/>
          <w:color w:val="000000" w:themeColor="text1"/>
          <w:sz w:val="24"/>
          <w:szCs w:val="24"/>
          <w:highlight w:val="white"/>
        </w:rPr>
      </w:pPr>
      <w:r w:rsidRPr="009F2140">
        <w:rPr>
          <w:rFonts w:ascii="Times New Roman" w:eastAsia="Times New Roman" w:hAnsi="Times New Roman" w:cs="Times New Roman"/>
          <w:b/>
          <w:bCs/>
          <w:color w:val="000000" w:themeColor="text1"/>
          <w:sz w:val="24"/>
          <w:szCs w:val="24"/>
          <w:highlight w:val="white"/>
        </w:rPr>
        <w:t>TABLE VII</w:t>
      </w:r>
    </w:p>
    <w:p w14:paraId="370E8E96" w14:textId="64944EBB" w:rsidR="009269E7" w:rsidRPr="009F2140" w:rsidRDefault="009F2140" w:rsidP="009F2140">
      <w:pPr>
        <w:jc w:val="center"/>
        <w:rPr>
          <w:rFonts w:ascii="Times New Roman" w:eastAsia="Times New Roman" w:hAnsi="Times New Roman" w:cs="Times New Roman"/>
          <w:sz w:val="24"/>
          <w:szCs w:val="24"/>
          <w:highlight w:val="white"/>
        </w:rPr>
      </w:pPr>
      <w:r w:rsidRPr="009F2140">
        <w:rPr>
          <w:rFonts w:ascii="Times New Roman" w:eastAsia="Times New Roman" w:hAnsi="Times New Roman" w:cs="Times New Roman"/>
          <w:sz w:val="24"/>
          <w:szCs w:val="24"/>
          <w:highlight w:val="white"/>
        </w:rPr>
        <w:t>DESCRIPTIVE SCORES ON THE ARTIFICIAL LANGUAGE TASK FOR COMPLEX ANALOGICAL AND SIMPLE AFFIXED FORMS FOR CONTROL PARTICIPANTS</w:t>
      </w:r>
    </w:p>
    <w:tbl>
      <w:tblPr>
        <w:tblW w:w="9315" w:type="dxa"/>
        <w:tblLayout w:type="fixed"/>
        <w:tblLook w:val="0600" w:firstRow="0" w:lastRow="0" w:firstColumn="0" w:lastColumn="0" w:noHBand="1" w:noVBand="1"/>
      </w:tblPr>
      <w:tblGrid>
        <w:gridCol w:w="1155"/>
        <w:gridCol w:w="915"/>
        <w:gridCol w:w="2415"/>
        <w:gridCol w:w="2415"/>
        <w:gridCol w:w="2415"/>
      </w:tblGrid>
      <w:tr w:rsidR="009269E7" w14:paraId="67DCB87E" w14:textId="77777777" w:rsidTr="00DA4756">
        <w:trPr>
          <w:trHeight w:val="288"/>
        </w:trPr>
        <w:tc>
          <w:tcPr>
            <w:tcW w:w="1155" w:type="dxa"/>
            <w:vMerge w:val="restart"/>
            <w:tcBorders>
              <w:top w:val="single" w:sz="8" w:space="0" w:color="000000" w:themeColor="text1"/>
              <w:bottom w:val="single" w:sz="8" w:space="0" w:color="FFFFFF" w:themeColor="background1"/>
            </w:tcBorders>
            <w:shd w:val="clear" w:color="auto" w:fill="auto"/>
            <w:tcMar>
              <w:top w:w="0" w:type="dxa"/>
              <w:left w:w="0" w:type="dxa"/>
              <w:bottom w:w="0" w:type="dxa"/>
              <w:right w:w="0" w:type="dxa"/>
            </w:tcMar>
            <w:vAlign w:val="center"/>
          </w:tcPr>
          <w:p w14:paraId="5BF33B2B" w14:textId="227BC430"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L2 Form</w:t>
            </w:r>
          </w:p>
        </w:tc>
        <w:tc>
          <w:tcPr>
            <w:tcW w:w="915" w:type="dxa"/>
            <w:vMerge w:val="restart"/>
            <w:tcBorders>
              <w:top w:val="single" w:sz="8" w:space="0" w:color="000000" w:themeColor="text1"/>
              <w:bottom w:val="single" w:sz="8" w:space="0" w:color="FFFFFF" w:themeColor="background1"/>
            </w:tcBorders>
            <w:shd w:val="clear" w:color="auto" w:fill="auto"/>
            <w:tcMar>
              <w:top w:w="0" w:type="dxa"/>
              <w:left w:w="0" w:type="dxa"/>
              <w:bottom w:w="0" w:type="dxa"/>
              <w:right w:w="0" w:type="dxa"/>
            </w:tcMar>
            <w:vAlign w:val="center"/>
          </w:tcPr>
          <w:p w14:paraId="7E814B25" w14:textId="17AD6476"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i/>
                <w:iCs/>
                <w:color w:val="000000" w:themeColor="text1"/>
                <w:sz w:val="20"/>
                <w:szCs w:val="20"/>
              </w:rPr>
              <w:t>M</w:t>
            </w:r>
          </w:p>
        </w:tc>
        <w:tc>
          <w:tcPr>
            <w:tcW w:w="2415" w:type="dxa"/>
            <w:vMerge w:val="restart"/>
            <w:tcBorders>
              <w:top w:val="single" w:sz="8" w:space="0" w:color="000000" w:themeColor="text1"/>
              <w:bottom w:val="single" w:sz="8" w:space="0" w:color="FFFFFF" w:themeColor="background1"/>
            </w:tcBorders>
            <w:shd w:val="clear" w:color="auto" w:fill="auto"/>
            <w:tcMar>
              <w:top w:w="0" w:type="dxa"/>
              <w:left w:w="0" w:type="dxa"/>
              <w:bottom w:w="0" w:type="dxa"/>
              <w:right w:w="0" w:type="dxa"/>
            </w:tcMar>
            <w:vAlign w:val="center"/>
          </w:tcPr>
          <w:p w14:paraId="1AD1200C" w14:textId="287F197D"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i/>
                <w:iCs/>
                <w:color w:val="000000" w:themeColor="text1"/>
                <w:sz w:val="20"/>
                <w:szCs w:val="20"/>
              </w:rPr>
              <w:t>SD</w:t>
            </w:r>
          </w:p>
        </w:tc>
        <w:tc>
          <w:tcPr>
            <w:tcW w:w="4830" w:type="dxa"/>
            <w:gridSpan w:val="2"/>
            <w:tcBorders>
              <w:top w:val="single" w:sz="8" w:space="0" w:color="000000" w:themeColor="text1"/>
            </w:tcBorders>
            <w:shd w:val="clear" w:color="auto" w:fill="auto"/>
            <w:tcMar>
              <w:top w:w="0" w:type="dxa"/>
              <w:left w:w="0" w:type="dxa"/>
              <w:bottom w:w="0" w:type="dxa"/>
              <w:right w:w="0" w:type="dxa"/>
            </w:tcMar>
            <w:vAlign w:val="center"/>
          </w:tcPr>
          <w:p w14:paraId="50D3ECD6" w14:textId="50C526E4"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95% CI</w:t>
            </w:r>
          </w:p>
        </w:tc>
      </w:tr>
      <w:tr w:rsidR="009269E7" w14:paraId="3873C365" w14:textId="77777777" w:rsidTr="00DA4756">
        <w:trPr>
          <w:trHeight w:val="288"/>
        </w:trPr>
        <w:tc>
          <w:tcPr>
            <w:tcW w:w="1155" w:type="dxa"/>
            <w:vMerge/>
            <w:tcMar>
              <w:top w:w="0" w:type="dxa"/>
              <w:left w:w="0" w:type="dxa"/>
              <w:bottom w:w="0" w:type="dxa"/>
              <w:right w:w="0" w:type="dxa"/>
            </w:tcMar>
            <w:vAlign w:val="center"/>
          </w:tcPr>
          <w:p w14:paraId="199E9796" w14:textId="77777777" w:rsidR="009269E7" w:rsidRDefault="009269E7" w:rsidP="00C712AB">
            <w:pPr>
              <w:widowControl w:val="0"/>
              <w:pBdr>
                <w:top w:val="nil"/>
                <w:left w:val="nil"/>
                <w:bottom w:val="nil"/>
                <w:right w:val="nil"/>
                <w:between w:val="nil"/>
              </w:pBdr>
              <w:rPr>
                <w:rFonts w:ascii="Times New Roman" w:eastAsia="Times New Roman" w:hAnsi="Times New Roman" w:cs="Times New Roman"/>
                <w:sz w:val="20"/>
                <w:szCs w:val="20"/>
                <w:highlight w:val="white"/>
              </w:rPr>
            </w:pPr>
          </w:p>
        </w:tc>
        <w:tc>
          <w:tcPr>
            <w:tcW w:w="915" w:type="dxa"/>
            <w:vMerge/>
            <w:tcMar>
              <w:top w:w="0" w:type="dxa"/>
              <w:left w:w="0" w:type="dxa"/>
              <w:bottom w:w="0" w:type="dxa"/>
              <w:right w:w="0" w:type="dxa"/>
            </w:tcMar>
            <w:vAlign w:val="center"/>
          </w:tcPr>
          <w:p w14:paraId="742A18DA" w14:textId="77777777" w:rsidR="009269E7" w:rsidRDefault="009269E7" w:rsidP="00C712AB">
            <w:pPr>
              <w:widowControl w:val="0"/>
              <w:pBdr>
                <w:top w:val="nil"/>
                <w:left w:val="nil"/>
                <w:bottom w:val="nil"/>
                <w:right w:val="nil"/>
                <w:between w:val="nil"/>
              </w:pBdr>
              <w:rPr>
                <w:rFonts w:ascii="Times New Roman" w:eastAsia="Times New Roman" w:hAnsi="Times New Roman" w:cs="Times New Roman"/>
                <w:sz w:val="20"/>
                <w:szCs w:val="20"/>
                <w:highlight w:val="white"/>
              </w:rPr>
            </w:pPr>
          </w:p>
        </w:tc>
        <w:tc>
          <w:tcPr>
            <w:tcW w:w="2415" w:type="dxa"/>
            <w:vMerge/>
            <w:tcMar>
              <w:top w:w="0" w:type="dxa"/>
              <w:left w:w="0" w:type="dxa"/>
              <w:bottom w:w="0" w:type="dxa"/>
              <w:right w:w="0" w:type="dxa"/>
            </w:tcMar>
            <w:vAlign w:val="center"/>
          </w:tcPr>
          <w:p w14:paraId="0E08485A" w14:textId="77777777" w:rsidR="009269E7" w:rsidRDefault="009269E7" w:rsidP="00C712AB">
            <w:pPr>
              <w:widowControl w:val="0"/>
              <w:pBdr>
                <w:top w:val="nil"/>
                <w:left w:val="nil"/>
                <w:bottom w:val="nil"/>
                <w:right w:val="nil"/>
                <w:between w:val="nil"/>
              </w:pBdr>
              <w:rPr>
                <w:rFonts w:ascii="Times New Roman" w:eastAsia="Times New Roman" w:hAnsi="Times New Roman" w:cs="Times New Roman"/>
                <w:sz w:val="20"/>
                <w:szCs w:val="20"/>
                <w:highlight w:val="white"/>
              </w:rPr>
            </w:pPr>
          </w:p>
        </w:tc>
        <w:tc>
          <w:tcPr>
            <w:tcW w:w="2415"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0F4E350C" w14:textId="08F21811"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 xml:space="preserve">LL </w:t>
            </w:r>
          </w:p>
        </w:tc>
        <w:tc>
          <w:tcPr>
            <w:tcW w:w="2415"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0D91C1EF" w14:textId="26CE3332"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UL</w:t>
            </w:r>
          </w:p>
        </w:tc>
      </w:tr>
      <w:tr w:rsidR="009269E7" w14:paraId="3B955E75" w14:textId="77777777" w:rsidTr="00DA4756">
        <w:trPr>
          <w:trHeight w:val="288"/>
        </w:trPr>
        <w:tc>
          <w:tcPr>
            <w:tcW w:w="1155" w:type="dxa"/>
            <w:tcBorders>
              <w:top w:val="single" w:sz="8" w:space="0" w:color="000000" w:themeColor="text1"/>
            </w:tcBorders>
            <w:shd w:val="clear" w:color="auto" w:fill="auto"/>
            <w:tcMar>
              <w:top w:w="0" w:type="dxa"/>
              <w:left w:w="0" w:type="dxa"/>
              <w:bottom w:w="0" w:type="dxa"/>
              <w:right w:w="0" w:type="dxa"/>
            </w:tcMar>
            <w:vAlign w:val="center"/>
          </w:tcPr>
          <w:p w14:paraId="645ECB8A" w14:textId="10498820"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All</w:t>
            </w:r>
          </w:p>
        </w:tc>
        <w:tc>
          <w:tcPr>
            <w:tcW w:w="915" w:type="dxa"/>
            <w:tcBorders>
              <w:top w:val="single" w:sz="8" w:space="0" w:color="000000" w:themeColor="text1"/>
            </w:tcBorders>
            <w:shd w:val="clear" w:color="auto" w:fill="auto"/>
            <w:tcMar>
              <w:top w:w="0" w:type="dxa"/>
              <w:left w:w="0" w:type="dxa"/>
              <w:bottom w:w="0" w:type="dxa"/>
              <w:right w:w="0" w:type="dxa"/>
            </w:tcMar>
            <w:vAlign w:val="center"/>
          </w:tcPr>
          <w:p w14:paraId="4F910014" w14:textId="614C32D6"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0.53</w:t>
            </w:r>
          </w:p>
        </w:tc>
        <w:tc>
          <w:tcPr>
            <w:tcW w:w="2415" w:type="dxa"/>
            <w:tcBorders>
              <w:top w:val="single" w:sz="8" w:space="0" w:color="000000" w:themeColor="text1"/>
            </w:tcBorders>
            <w:shd w:val="clear" w:color="auto" w:fill="auto"/>
            <w:tcMar>
              <w:top w:w="0" w:type="dxa"/>
              <w:left w:w="0" w:type="dxa"/>
              <w:bottom w:w="0" w:type="dxa"/>
              <w:right w:w="0" w:type="dxa"/>
            </w:tcMar>
            <w:vAlign w:val="center"/>
          </w:tcPr>
          <w:p w14:paraId="6285D41C" w14:textId="5E5D11D2"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0.17</w:t>
            </w:r>
          </w:p>
        </w:tc>
        <w:tc>
          <w:tcPr>
            <w:tcW w:w="2415" w:type="dxa"/>
            <w:tcBorders>
              <w:top w:val="single" w:sz="8" w:space="0" w:color="000000" w:themeColor="text1"/>
            </w:tcBorders>
            <w:shd w:val="clear" w:color="auto" w:fill="auto"/>
            <w:tcMar>
              <w:top w:w="0" w:type="dxa"/>
              <w:left w:w="0" w:type="dxa"/>
              <w:bottom w:w="0" w:type="dxa"/>
              <w:right w:w="0" w:type="dxa"/>
            </w:tcMar>
            <w:vAlign w:val="center"/>
          </w:tcPr>
          <w:p w14:paraId="7F416525" w14:textId="30918B07"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0.49</w:t>
            </w:r>
          </w:p>
        </w:tc>
        <w:tc>
          <w:tcPr>
            <w:tcW w:w="2415" w:type="dxa"/>
            <w:tcBorders>
              <w:top w:val="single" w:sz="8" w:space="0" w:color="000000" w:themeColor="text1"/>
            </w:tcBorders>
            <w:shd w:val="clear" w:color="auto" w:fill="auto"/>
            <w:tcMar>
              <w:top w:w="0" w:type="dxa"/>
              <w:left w:w="0" w:type="dxa"/>
              <w:bottom w:w="0" w:type="dxa"/>
              <w:right w:w="0" w:type="dxa"/>
            </w:tcMar>
            <w:vAlign w:val="center"/>
          </w:tcPr>
          <w:p w14:paraId="33192C01" w14:textId="119500B1"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0.57</w:t>
            </w:r>
          </w:p>
        </w:tc>
      </w:tr>
      <w:tr w:rsidR="009269E7" w14:paraId="2301436F" w14:textId="77777777" w:rsidTr="00DA4756">
        <w:trPr>
          <w:trHeight w:val="288"/>
        </w:trPr>
        <w:tc>
          <w:tcPr>
            <w:tcW w:w="1155" w:type="dxa"/>
            <w:tcBorders>
              <w:top w:val="single" w:sz="8" w:space="0" w:color="000000" w:themeColor="text1"/>
            </w:tcBorders>
            <w:shd w:val="clear" w:color="auto" w:fill="auto"/>
            <w:tcMar>
              <w:top w:w="0" w:type="dxa"/>
              <w:left w:w="0" w:type="dxa"/>
              <w:bottom w:w="0" w:type="dxa"/>
              <w:right w:w="0" w:type="dxa"/>
            </w:tcMar>
            <w:vAlign w:val="center"/>
          </w:tcPr>
          <w:p w14:paraId="0ECDA9B0" w14:textId="319CFB7D"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Complex</w:t>
            </w:r>
          </w:p>
        </w:tc>
        <w:tc>
          <w:tcPr>
            <w:tcW w:w="915" w:type="dxa"/>
            <w:tcBorders>
              <w:top w:val="single" w:sz="8" w:space="0" w:color="000000" w:themeColor="text1"/>
            </w:tcBorders>
            <w:shd w:val="clear" w:color="auto" w:fill="auto"/>
            <w:tcMar>
              <w:top w:w="0" w:type="dxa"/>
              <w:left w:w="0" w:type="dxa"/>
              <w:bottom w:w="0" w:type="dxa"/>
              <w:right w:w="0" w:type="dxa"/>
            </w:tcMar>
            <w:vAlign w:val="center"/>
          </w:tcPr>
          <w:p w14:paraId="4F6F065E" w14:textId="40A45E50"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0.42</w:t>
            </w:r>
          </w:p>
        </w:tc>
        <w:tc>
          <w:tcPr>
            <w:tcW w:w="2415" w:type="dxa"/>
            <w:tcBorders>
              <w:top w:val="single" w:sz="8" w:space="0" w:color="000000" w:themeColor="text1"/>
            </w:tcBorders>
            <w:shd w:val="clear" w:color="auto" w:fill="auto"/>
            <w:tcMar>
              <w:top w:w="0" w:type="dxa"/>
              <w:left w:w="0" w:type="dxa"/>
              <w:bottom w:w="0" w:type="dxa"/>
              <w:right w:w="0" w:type="dxa"/>
            </w:tcMar>
            <w:vAlign w:val="center"/>
          </w:tcPr>
          <w:p w14:paraId="07C2FB2A" w14:textId="0BB510A4"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0.19</w:t>
            </w:r>
          </w:p>
        </w:tc>
        <w:tc>
          <w:tcPr>
            <w:tcW w:w="2415" w:type="dxa"/>
            <w:tcBorders>
              <w:top w:val="single" w:sz="8" w:space="0" w:color="000000" w:themeColor="text1"/>
            </w:tcBorders>
            <w:shd w:val="clear" w:color="auto" w:fill="auto"/>
            <w:tcMar>
              <w:top w:w="0" w:type="dxa"/>
              <w:left w:w="0" w:type="dxa"/>
              <w:bottom w:w="0" w:type="dxa"/>
              <w:right w:w="0" w:type="dxa"/>
            </w:tcMar>
            <w:vAlign w:val="center"/>
          </w:tcPr>
          <w:p w14:paraId="700B8EAF" w14:textId="39377278"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0.38</w:t>
            </w:r>
          </w:p>
        </w:tc>
        <w:tc>
          <w:tcPr>
            <w:tcW w:w="2415" w:type="dxa"/>
            <w:tcBorders>
              <w:top w:val="single" w:sz="8" w:space="0" w:color="000000" w:themeColor="text1"/>
            </w:tcBorders>
            <w:shd w:val="clear" w:color="auto" w:fill="auto"/>
            <w:tcMar>
              <w:top w:w="0" w:type="dxa"/>
              <w:left w:w="0" w:type="dxa"/>
              <w:bottom w:w="0" w:type="dxa"/>
              <w:right w:w="0" w:type="dxa"/>
            </w:tcMar>
            <w:vAlign w:val="center"/>
          </w:tcPr>
          <w:p w14:paraId="59F67F4E" w14:textId="78FA9113"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0.46</w:t>
            </w:r>
          </w:p>
        </w:tc>
      </w:tr>
      <w:tr w:rsidR="009269E7" w14:paraId="0235454F" w14:textId="77777777" w:rsidTr="00DA4756">
        <w:trPr>
          <w:trHeight w:val="288"/>
        </w:trPr>
        <w:tc>
          <w:tcPr>
            <w:tcW w:w="1155" w:type="dxa"/>
            <w:tcBorders>
              <w:bottom w:val="single" w:sz="8" w:space="0" w:color="000000" w:themeColor="text1"/>
            </w:tcBorders>
            <w:shd w:val="clear" w:color="auto" w:fill="auto"/>
            <w:tcMar>
              <w:top w:w="0" w:type="dxa"/>
              <w:left w:w="0" w:type="dxa"/>
              <w:bottom w:w="0" w:type="dxa"/>
              <w:right w:w="0" w:type="dxa"/>
            </w:tcMar>
            <w:vAlign w:val="center"/>
          </w:tcPr>
          <w:p w14:paraId="588CEED0" w14:textId="180F4BAB"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Simple</w:t>
            </w:r>
          </w:p>
        </w:tc>
        <w:tc>
          <w:tcPr>
            <w:tcW w:w="915" w:type="dxa"/>
            <w:tcBorders>
              <w:bottom w:val="single" w:sz="8" w:space="0" w:color="000000" w:themeColor="text1"/>
            </w:tcBorders>
            <w:shd w:val="clear" w:color="auto" w:fill="auto"/>
            <w:tcMar>
              <w:top w:w="0" w:type="dxa"/>
              <w:left w:w="0" w:type="dxa"/>
              <w:bottom w:w="0" w:type="dxa"/>
              <w:right w:w="0" w:type="dxa"/>
            </w:tcMar>
            <w:vAlign w:val="center"/>
          </w:tcPr>
          <w:p w14:paraId="708AAED5" w14:textId="57423EE4"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0.64</w:t>
            </w:r>
          </w:p>
        </w:tc>
        <w:tc>
          <w:tcPr>
            <w:tcW w:w="2415" w:type="dxa"/>
            <w:tcBorders>
              <w:bottom w:val="single" w:sz="8" w:space="0" w:color="000000" w:themeColor="text1"/>
            </w:tcBorders>
            <w:shd w:val="clear" w:color="auto" w:fill="auto"/>
            <w:tcMar>
              <w:top w:w="0" w:type="dxa"/>
              <w:left w:w="0" w:type="dxa"/>
              <w:bottom w:w="0" w:type="dxa"/>
              <w:right w:w="0" w:type="dxa"/>
            </w:tcMar>
            <w:vAlign w:val="center"/>
          </w:tcPr>
          <w:p w14:paraId="14628338" w14:textId="315E6D5C"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0.14</w:t>
            </w:r>
          </w:p>
        </w:tc>
        <w:tc>
          <w:tcPr>
            <w:tcW w:w="2415" w:type="dxa"/>
            <w:tcBorders>
              <w:bottom w:val="single" w:sz="8" w:space="0" w:color="000000" w:themeColor="text1"/>
            </w:tcBorders>
            <w:shd w:val="clear" w:color="auto" w:fill="auto"/>
            <w:tcMar>
              <w:top w:w="0" w:type="dxa"/>
              <w:left w:w="0" w:type="dxa"/>
              <w:bottom w:w="0" w:type="dxa"/>
              <w:right w:w="0" w:type="dxa"/>
            </w:tcMar>
            <w:vAlign w:val="center"/>
          </w:tcPr>
          <w:p w14:paraId="34A8B74E" w14:textId="797D8A6B"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0.60</w:t>
            </w:r>
          </w:p>
        </w:tc>
        <w:tc>
          <w:tcPr>
            <w:tcW w:w="2415" w:type="dxa"/>
            <w:tcBorders>
              <w:bottom w:val="single" w:sz="8" w:space="0" w:color="000000" w:themeColor="text1"/>
            </w:tcBorders>
            <w:shd w:val="clear" w:color="auto" w:fill="auto"/>
            <w:tcMar>
              <w:top w:w="0" w:type="dxa"/>
              <w:left w:w="0" w:type="dxa"/>
              <w:bottom w:w="0" w:type="dxa"/>
              <w:right w:w="0" w:type="dxa"/>
            </w:tcMar>
            <w:vAlign w:val="center"/>
          </w:tcPr>
          <w:p w14:paraId="645B6F2D" w14:textId="018E69AE"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0.67</w:t>
            </w:r>
          </w:p>
        </w:tc>
      </w:tr>
    </w:tbl>
    <w:p w14:paraId="50B0A3DE" w14:textId="77777777" w:rsidR="009269E7" w:rsidRDefault="009269E7" w:rsidP="009269E7">
      <w:pPr>
        <w:spacing w:line="480" w:lineRule="auto"/>
      </w:pPr>
    </w:p>
    <w:p w14:paraId="238B5006" w14:textId="77777777" w:rsidR="009269E7" w:rsidRDefault="009269E7" w:rsidP="7198AABE">
      <w:pPr>
        <w:pStyle w:val="Heading5"/>
        <w:spacing w:after="0" w:line="480" w:lineRule="auto"/>
        <w:rPr>
          <w:rFonts w:ascii="Times New Roman" w:eastAsia="Times New Roman" w:hAnsi="Times New Roman" w:cs="Times New Roman"/>
          <w:b/>
          <w:bCs/>
          <w:color w:val="000000"/>
          <w:sz w:val="24"/>
          <w:szCs w:val="24"/>
        </w:rPr>
      </w:pPr>
      <w:bookmarkStart w:id="53" w:name="_heading=h.8a0cvy3y20hn"/>
      <w:bookmarkEnd w:id="53"/>
      <w:r>
        <w:br w:type="page"/>
      </w:r>
    </w:p>
    <w:p w14:paraId="3289AE87" w14:textId="4BD75F3B" w:rsidR="009269E7" w:rsidRDefault="7198AABE" w:rsidP="009F2140">
      <w:pPr>
        <w:pStyle w:val="Heading2"/>
        <w:jc w:val="center"/>
        <w:rPr>
          <w:u w:val="none"/>
        </w:rPr>
      </w:pPr>
      <w:bookmarkStart w:id="54" w:name="_heading=h.x51nfpwn9po5"/>
      <w:bookmarkStart w:id="55" w:name="_Toc171966972"/>
      <w:bookmarkEnd w:id="54"/>
      <w:r w:rsidRPr="009F2140">
        <w:rPr>
          <w:u w:val="none"/>
        </w:rPr>
        <w:lastRenderedPageBreak/>
        <w:t>Appendix F</w:t>
      </w:r>
      <w:bookmarkEnd w:id="55"/>
    </w:p>
    <w:p w14:paraId="4B9EF4B6" w14:textId="77777777" w:rsidR="00095BB6" w:rsidRPr="00095BB6" w:rsidRDefault="00095BB6" w:rsidP="00095BB6"/>
    <w:p w14:paraId="66F93B4B" w14:textId="53A1C2B0" w:rsidR="009269E7" w:rsidRPr="009F2140" w:rsidRDefault="00725397" w:rsidP="009F2140">
      <w:pPr>
        <w:pStyle w:val="Heading5"/>
        <w:spacing w:before="0" w:line="240" w:lineRule="auto"/>
        <w:jc w:val="center"/>
        <w:rPr>
          <w:rFonts w:ascii="Times New Roman" w:eastAsia="Times New Roman" w:hAnsi="Times New Roman" w:cs="Times New Roman"/>
          <w:b/>
          <w:bCs/>
          <w:i/>
          <w:iCs/>
          <w:sz w:val="24"/>
          <w:szCs w:val="24"/>
        </w:rPr>
      </w:pPr>
      <w:bookmarkStart w:id="56" w:name="_heading=h.o8ul18515a3j"/>
      <w:bookmarkEnd w:id="56"/>
      <w:r w:rsidRPr="009F2140">
        <w:rPr>
          <w:rFonts w:ascii="Times New Roman" w:eastAsia="Times New Roman" w:hAnsi="Times New Roman" w:cs="Times New Roman"/>
          <w:b/>
          <w:bCs/>
          <w:color w:val="000000" w:themeColor="text1"/>
          <w:sz w:val="24"/>
          <w:szCs w:val="24"/>
        </w:rPr>
        <w:t>TABLE VIII</w:t>
      </w:r>
    </w:p>
    <w:p w14:paraId="0264ACAD" w14:textId="0F65EF32" w:rsidR="009269E7" w:rsidRPr="009F2140" w:rsidRDefault="009F2140" w:rsidP="009F2140">
      <w:pPr>
        <w:jc w:val="center"/>
        <w:rPr>
          <w:rFonts w:ascii="Times New Roman" w:eastAsia="Times New Roman" w:hAnsi="Times New Roman" w:cs="Times New Roman"/>
          <w:sz w:val="24"/>
          <w:szCs w:val="24"/>
          <w:highlight w:val="white"/>
        </w:rPr>
      </w:pPr>
      <w:r w:rsidRPr="009F2140">
        <w:rPr>
          <w:rFonts w:ascii="Times New Roman" w:eastAsia="Times New Roman" w:hAnsi="Times New Roman" w:cs="Times New Roman"/>
          <w:sz w:val="24"/>
          <w:szCs w:val="24"/>
          <w:highlight w:val="white"/>
        </w:rPr>
        <w:t>DESCRIPTIVE SCORES ON THE COGNITIVE TASKS FOR ADHD PARTICIPANTS</w:t>
      </w:r>
    </w:p>
    <w:tbl>
      <w:tblPr>
        <w:tblW w:w="9315" w:type="dxa"/>
        <w:tblLayout w:type="fixed"/>
        <w:tblLook w:val="0600" w:firstRow="0" w:lastRow="0" w:firstColumn="0" w:lastColumn="0" w:noHBand="1" w:noVBand="1"/>
      </w:tblPr>
      <w:tblGrid>
        <w:gridCol w:w="1260"/>
        <w:gridCol w:w="810"/>
        <w:gridCol w:w="2415"/>
        <w:gridCol w:w="2415"/>
        <w:gridCol w:w="2415"/>
      </w:tblGrid>
      <w:tr w:rsidR="00E91E62" w14:paraId="15BB6ABC" w14:textId="77777777" w:rsidTr="00B72186">
        <w:trPr>
          <w:trHeight w:val="288"/>
        </w:trPr>
        <w:tc>
          <w:tcPr>
            <w:tcW w:w="1260" w:type="dxa"/>
            <w:vMerge w:val="restart"/>
            <w:tcBorders>
              <w:top w:val="single" w:sz="8" w:space="0" w:color="000000" w:themeColor="text1"/>
            </w:tcBorders>
            <w:shd w:val="clear" w:color="auto" w:fill="auto"/>
            <w:tcMar>
              <w:top w:w="0" w:type="dxa"/>
              <w:left w:w="0" w:type="dxa"/>
              <w:bottom w:w="0" w:type="dxa"/>
              <w:right w:w="0" w:type="dxa"/>
            </w:tcMar>
            <w:vAlign w:val="center"/>
          </w:tcPr>
          <w:p w14:paraId="3EABDE18" w14:textId="47FDDCDB" w:rsidR="00E91E62" w:rsidRDefault="00E91E62"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Memory</w:t>
            </w:r>
          </w:p>
        </w:tc>
        <w:tc>
          <w:tcPr>
            <w:tcW w:w="810" w:type="dxa"/>
            <w:vMerge w:val="restart"/>
            <w:tcBorders>
              <w:top w:val="single" w:sz="8" w:space="0" w:color="000000" w:themeColor="text1"/>
              <w:bottom w:val="single" w:sz="8" w:space="0" w:color="FFFFFF" w:themeColor="background1"/>
            </w:tcBorders>
            <w:shd w:val="clear" w:color="auto" w:fill="auto"/>
            <w:tcMar>
              <w:top w:w="0" w:type="dxa"/>
              <w:left w:w="0" w:type="dxa"/>
              <w:bottom w:w="0" w:type="dxa"/>
              <w:right w:w="0" w:type="dxa"/>
            </w:tcMar>
            <w:vAlign w:val="center"/>
          </w:tcPr>
          <w:p w14:paraId="56FF4E38" w14:textId="2A0AC908" w:rsidR="00E91E62" w:rsidRDefault="00E91E62"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i/>
                <w:iCs/>
                <w:color w:val="000000" w:themeColor="text1"/>
                <w:sz w:val="20"/>
                <w:szCs w:val="20"/>
              </w:rPr>
              <w:t>M</w:t>
            </w:r>
          </w:p>
        </w:tc>
        <w:tc>
          <w:tcPr>
            <w:tcW w:w="2415" w:type="dxa"/>
            <w:vMerge w:val="restart"/>
            <w:tcBorders>
              <w:top w:val="single" w:sz="8" w:space="0" w:color="000000" w:themeColor="text1"/>
              <w:bottom w:val="single" w:sz="8" w:space="0" w:color="FFFFFF" w:themeColor="background1"/>
            </w:tcBorders>
            <w:shd w:val="clear" w:color="auto" w:fill="auto"/>
            <w:tcMar>
              <w:top w:w="0" w:type="dxa"/>
              <w:left w:w="0" w:type="dxa"/>
              <w:bottom w:w="0" w:type="dxa"/>
              <w:right w:w="0" w:type="dxa"/>
            </w:tcMar>
            <w:vAlign w:val="center"/>
          </w:tcPr>
          <w:p w14:paraId="700AED1F" w14:textId="4B4BDC33" w:rsidR="00E91E62" w:rsidRDefault="00E91E62"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i/>
                <w:iCs/>
                <w:color w:val="000000" w:themeColor="text1"/>
                <w:sz w:val="20"/>
                <w:szCs w:val="20"/>
              </w:rPr>
              <w:t>SD</w:t>
            </w:r>
          </w:p>
        </w:tc>
        <w:tc>
          <w:tcPr>
            <w:tcW w:w="4830" w:type="dxa"/>
            <w:gridSpan w:val="2"/>
            <w:tcBorders>
              <w:top w:val="single" w:sz="8" w:space="0" w:color="000000" w:themeColor="text1"/>
            </w:tcBorders>
            <w:shd w:val="clear" w:color="auto" w:fill="auto"/>
            <w:tcMar>
              <w:top w:w="0" w:type="dxa"/>
              <w:left w:w="0" w:type="dxa"/>
              <w:bottom w:w="0" w:type="dxa"/>
              <w:right w:w="0" w:type="dxa"/>
            </w:tcMar>
            <w:vAlign w:val="center"/>
          </w:tcPr>
          <w:p w14:paraId="3AEB3FE5" w14:textId="77A2EEC5" w:rsidR="00E91E62" w:rsidRDefault="00E91E62"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95% CI</w:t>
            </w:r>
          </w:p>
        </w:tc>
      </w:tr>
      <w:tr w:rsidR="00E91E62" w14:paraId="75A67B0E" w14:textId="77777777" w:rsidTr="00DA4756">
        <w:trPr>
          <w:trHeight w:val="288"/>
        </w:trPr>
        <w:tc>
          <w:tcPr>
            <w:tcW w:w="1260" w:type="dxa"/>
            <w:vMerge/>
            <w:tcMar>
              <w:top w:w="0" w:type="dxa"/>
              <w:left w:w="0" w:type="dxa"/>
              <w:bottom w:w="0" w:type="dxa"/>
              <w:right w:w="0" w:type="dxa"/>
            </w:tcMar>
            <w:vAlign w:val="center"/>
          </w:tcPr>
          <w:p w14:paraId="51FA6DFC" w14:textId="638B6FDE" w:rsidR="00E91E62" w:rsidRDefault="00E91E62" w:rsidP="00E91E62">
            <w:pPr>
              <w:rPr>
                <w:rFonts w:ascii="Times New Roman" w:eastAsia="Times New Roman" w:hAnsi="Times New Roman" w:cs="Times New Roman"/>
                <w:sz w:val="20"/>
                <w:szCs w:val="20"/>
                <w:highlight w:val="white"/>
              </w:rPr>
            </w:pPr>
          </w:p>
        </w:tc>
        <w:tc>
          <w:tcPr>
            <w:tcW w:w="810" w:type="dxa"/>
            <w:vMerge/>
            <w:tcMar>
              <w:top w:w="0" w:type="dxa"/>
              <w:left w:w="0" w:type="dxa"/>
              <w:bottom w:w="0" w:type="dxa"/>
              <w:right w:w="0" w:type="dxa"/>
            </w:tcMar>
            <w:vAlign w:val="center"/>
          </w:tcPr>
          <w:p w14:paraId="0F5A4586" w14:textId="77777777" w:rsidR="00E91E62" w:rsidRDefault="00E91E62" w:rsidP="00C712AB">
            <w:pPr>
              <w:jc w:val="center"/>
              <w:rPr>
                <w:rFonts w:ascii="Times New Roman" w:eastAsia="Times New Roman" w:hAnsi="Times New Roman" w:cs="Times New Roman"/>
                <w:sz w:val="20"/>
                <w:szCs w:val="20"/>
                <w:highlight w:val="white"/>
              </w:rPr>
            </w:pPr>
          </w:p>
        </w:tc>
        <w:tc>
          <w:tcPr>
            <w:tcW w:w="2415" w:type="dxa"/>
            <w:vMerge/>
            <w:tcMar>
              <w:top w:w="0" w:type="dxa"/>
              <w:left w:w="0" w:type="dxa"/>
              <w:bottom w:w="0" w:type="dxa"/>
              <w:right w:w="0" w:type="dxa"/>
            </w:tcMar>
            <w:vAlign w:val="center"/>
          </w:tcPr>
          <w:p w14:paraId="1529EB84" w14:textId="77777777" w:rsidR="00E91E62" w:rsidRDefault="00E91E62" w:rsidP="00C712AB">
            <w:pPr>
              <w:jc w:val="center"/>
              <w:rPr>
                <w:rFonts w:ascii="Times New Roman" w:eastAsia="Times New Roman" w:hAnsi="Times New Roman" w:cs="Times New Roman"/>
                <w:sz w:val="20"/>
                <w:szCs w:val="20"/>
                <w:highlight w:val="white"/>
              </w:rPr>
            </w:pPr>
          </w:p>
        </w:tc>
        <w:tc>
          <w:tcPr>
            <w:tcW w:w="2415"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3E50E722" w14:textId="538F5E7F" w:rsidR="00E91E62" w:rsidRDefault="00E91E62"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 xml:space="preserve">LL </w:t>
            </w:r>
          </w:p>
        </w:tc>
        <w:tc>
          <w:tcPr>
            <w:tcW w:w="2415"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5606E444" w14:textId="4251170B" w:rsidR="00E91E62" w:rsidRDefault="00E91E62"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UL</w:t>
            </w:r>
          </w:p>
        </w:tc>
      </w:tr>
      <w:tr w:rsidR="009269E7" w14:paraId="4FD282BF" w14:textId="77777777" w:rsidTr="00DA4756">
        <w:trPr>
          <w:trHeight w:val="288"/>
        </w:trPr>
        <w:tc>
          <w:tcPr>
            <w:tcW w:w="1260"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7F00236C" w14:textId="40FC32F8"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DM Composite</w:t>
            </w:r>
          </w:p>
          <w:p w14:paraId="71CD62A4" w14:textId="04855DC5"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(standardized)</w:t>
            </w:r>
          </w:p>
        </w:tc>
        <w:tc>
          <w:tcPr>
            <w:tcW w:w="810"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3320D0AD" w14:textId="0EA3B3CB"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0.00</w:t>
            </w:r>
          </w:p>
        </w:tc>
        <w:tc>
          <w:tcPr>
            <w:tcW w:w="2415"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590FF1F8" w14:textId="244DA2FF"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0.80</w:t>
            </w:r>
          </w:p>
        </w:tc>
        <w:tc>
          <w:tcPr>
            <w:tcW w:w="2415"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1A74DB28" w14:textId="1DD8A727"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-0.27</w:t>
            </w:r>
          </w:p>
        </w:tc>
        <w:tc>
          <w:tcPr>
            <w:tcW w:w="2415"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7D29E13D" w14:textId="5FEEB53E"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0.27</w:t>
            </w:r>
          </w:p>
        </w:tc>
      </w:tr>
      <w:tr w:rsidR="009269E7" w14:paraId="6F160AAB" w14:textId="77777777" w:rsidTr="00DA4756">
        <w:trPr>
          <w:trHeight w:val="288"/>
        </w:trPr>
        <w:tc>
          <w:tcPr>
            <w:tcW w:w="1260" w:type="dxa"/>
            <w:tcBorders>
              <w:top w:val="single" w:sz="8" w:space="0" w:color="000000" w:themeColor="text1"/>
            </w:tcBorders>
            <w:shd w:val="clear" w:color="auto" w:fill="auto"/>
            <w:tcMar>
              <w:top w:w="0" w:type="dxa"/>
              <w:left w:w="0" w:type="dxa"/>
              <w:bottom w:w="0" w:type="dxa"/>
              <w:right w:w="0" w:type="dxa"/>
            </w:tcMar>
            <w:vAlign w:val="center"/>
          </w:tcPr>
          <w:p w14:paraId="4D1CF3DC" w14:textId="107DAAD2"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Declearn</w:t>
            </w:r>
          </w:p>
        </w:tc>
        <w:tc>
          <w:tcPr>
            <w:tcW w:w="810" w:type="dxa"/>
            <w:tcBorders>
              <w:top w:val="single" w:sz="8" w:space="0" w:color="000000" w:themeColor="text1"/>
            </w:tcBorders>
            <w:shd w:val="clear" w:color="auto" w:fill="auto"/>
            <w:tcMar>
              <w:top w:w="0" w:type="dxa"/>
              <w:left w:w="0" w:type="dxa"/>
              <w:bottom w:w="0" w:type="dxa"/>
              <w:right w:w="0" w:type="dxa"/>
            </w:tcMar>
            <w:vAlign w:val="center"/>
          </w:tcPr>
          <w:p w14:paraId="200A80F0" w14:textId="643474B6"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1.50</w:t>
            </w:r>
          </w:p>
        </w:tc>
        <w:tc>
          <w:tcPr>
            <w:tcW w:w="2415" w:type="dxa"/>
            <w:tcBorders>
              <w:top w:val="single" w:sz="8" w:space="0" w:color="000000" w:themeColor="text1"/>
            </w:tcBorders>
            <w:shd w:val="clear" w:color="auto" w:fill="auto"/>
            <w:tcMar>
              <w:top w:w="0" w:type="dxa"/>
              <w:left w:w="0" w:type="dxa"/>
              <w:bottom w:w="0" w:type="dxa"/>
              <w:right w:w="0" w:type="dxa"/>
            </w:tcMar>
            <w:vAlign w:val="center"/>
          </w:tcPr>
          <w:p w14:paraId="37AB6281" w14:textId="3E858E70"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0.51</w:t>
            </w:r>
          </w:p>
        </w:tc>
        <w:tc>
          <w:tcPr>
            <w:tcW w:w="2415" w:type="dxa"/>
            <w:tcBorders>
              <w:top w:val="single" w:sz="8" w:space="0" w:color="000000" w:themeColor="text1"/>
            </w:tcBorders>
            <w:shd w:val="clear" w:color="auto" w:fill="auto"/>
            <w:tcMar>
              <w:top w:w="0" w:type="dxa"/>
              <w:left w:w="0" w:type="dxa"/>
              <w:bottom w:w="0" w:type="dxa"/>
              <w:right w:w="0" w:type="dxa"/>
            </w:tcMar>
            <w:vAlign w:val="center"/>
          </w:tcPr>
          <w:p w14:paraId="6D363861" w14:textId="68B76C14"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1.33</w:t>
            </w:r>
          </w:p>
        </w:tc>
        <w:tc>
          <w:tcPr>
            <w:tcW w:w="2415" w:type="dxa"/>
            <w:tcBorders>
              <w:top w:val="single" w:sz="8" w:space="0" w:color="000000" w:themeColor="text1"/>
            </w:tcBorders>
            <w:shd w:val="clear" w:color="auto" w:fill="auto"/>
            <w:tcMar>
              <w:top w:w="0" w:type="dxa"/>
              <w:left w:w="0" w:type="dxa"/>
              <w:bottom w:w="0" w:type="dxa"/>
              <w:right w:w="0" w:type="dxa"/>
            </w:tcMar>
            <w:vAlign w:val="center"/>
          </w:tcPr>
          <w:p w14:paraId="17558ACC" w14:textId="270291ED"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1.67</w:t>
            </w:r>
          </w:p>
        </w:tc>
      </w:tr>
      <w:tr w:rsidR="009269E7" w14:paraId="118E8FD9" w14:textId="77777777" w:rsidTr="00DA4756">
        <w:trPr>
          <w:trHeight w:val="288"/>
        </w:trPr>
        <w:tc>
          <w:tcPr>
            <w:tcW w:w="1260" w:type="dxa"/>
            <w:shd w:val="clear" w:color="auto" w:fill="auto"/>
            <w:tcMar>
              <w:top w:w="0" w:type="dxa"/>
              <w:left w:w="0" w:type="dxa"/>
              <w:bottom w:w="0" w:type="dxa"/>
              <w:right w:w="0" w:type="dxa"/>
            </w:tcMar>
            <w:vAlign w:val="center"/>
          </w:tcPr>
          <w:p w14:paraId="5C550C42" w14:textId="3455B89E"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MLAT</w:t>
            </w:r>
          </w:p>
        </w:tc>
        <w:tc>
          <w:tcPr>
            <w:tcW w:w="810" w:type="dxa"/>
            <w:shd w:val="clear" w:color="auto" w:fill="auto"/>
            <w:tcMar>
              <w:top w:w="0" w:type="dxa"/>
              <w:left w:w="0" w:type="dxa"/>
              <w:bottom w:w="0" w:type="dxa"/>
              <w:right w:w="0" w:type="dxa"/>
            </w:tcMar>
            <w:vAlign w:val="center"/>
          </w:tcPr>
          <w:p w14:paraId="43843953" w14:textId="6D51C5D9"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17.11</w:t>
            </w:r>
          </w:p>
        </w:tc>
        <w:tc>
          <w:tcPr>
            <w:tcW w:w="2415" w:type="dxa"/>
            <w:shd w:val="clear" w:color="auto" w:fill="auto"/>
            <w:tcMar>
              <w:top w:w="0" w:type="dxa"/>
              <w:left w:w="0" w:type="dxa"/>
              <w:bottom w:w="0" w:type="dxa"/>
              <w:right w:w="0" w:type="dxa"/>
            </w:tcMar>
            <w:vAlign w:val="center"/>
          </w:tcPr>
          <w:p w14:paraId="69D02CCF" w14:textId="28419ACD"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4.26</w:t>
            </w:r>
          </w:p>
        </w:tc>
        <w:tc>
          <w:tcPr>
            <w:tcW w:w="2415" w:type="dxa"/>
            <w:shd w:val="clear" w:color="auto" w:fill="auto"/>
            <w:tcMar>
              <w:top w:w="0" w:type="dxa"/>
              <w:left w:w="0" w:type="dxa"/>
              <w:bottom w:w="0" w:type="dxa"/>
              <w:right w:w="0" w:type="dxa"/>
            </w:tcMar>
            <w:vAlign w:val="center"/>
          </w:tcPr>
          <w:p w14:paraId="49A6D892" w14:textId="301B2EC3"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15.67</w:t>
            </w:r>
          </w:p>
        </w:tc>
        <w:tc>
          <w:tcPr>
            <w:tcW w:w="2415" w:type="dxa"/>
            <w:shd w:val="clear" w:color="auto" w:fill="auto"/>
            <w:tcMar>
              <w:top w:w="0" w:type="dxa"/>
              <w:left w:w="0" w:type="dxa"/>
              <w:bottom w:w="0" w:type="dxa"/>
              <w:right w:w="0" w:type="dxa"/>
            </w:tcMar>
            <w:vAlign w:val="center"/>
          </w:tcPr>
          <w:p w14:paraId="3FB3ABD9" w14:textId="6DAADBD2"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18.55</w:t>
            </w:r>
          </w:p>
        </w:tc>
      </w:tr>
      <w:tr w:rsidR="009269E7" w14:paraId="71112AC6" w14:textId="77777777" w:rsidTr="00DA4756">
        <w:trPr>
          <w:trHeight w:val="288"/>
        </w:trPr>
        <w:tc>
          <w:tcPr>
            <w:tcW w:w="1260" w:type="dxa"/>
            <w:tcBorders>
              <w:bottom w:val="single" w:sz="8" w:space="0" w:color="000000" w:themeColor="text1"/>
            </w:tcBorders>
            <w:shd w:val="clear" w:color="auto" w:fill="auto"/>
            <w:tcMar>
              <w:top w:w="0" w:type="dxa"/>
              <w:left w:w="0" w:type="dxa"/>
              <w:bottom w:w="0" w:type="dxa"/>
              <w:right w:w="0" w:type="dxa"/>
            </w:tcMar>
            <w:vAlign w:val="center"/>
          </w:tcPr>
          <w:p w14:paraId="10735C53" w14:textId="669A389B"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SRT</w:t>
            </w:r>
          </w:p>
        </w:tc>
        <w:tc>
          <w:tcPr>
            <w:tcW w:w="810" w:type="dxa"/>
            <w:tcBorders>
              <w:bottom w:val="single" w:sz="8" w:space="0" w:color="000000" w:themeColor="text1"/>
            </w:tcBorders>
            <w:shd w:val="clear" w:color="auto" w:fill="auto"/>
            <w:tcMar>
              <w:top w:w="0" w:type="dxa"/>
              <w:left w:w="0" w:type="dxa"/>
              <w:bottom w:w="0" w:type="dxa"/>
              <w:right w:w="0" w:type="dxa"/>
            </w:tcMar>
            <w:vAlign w:val="center"/>
          </w:tcPr>
          <w:p w14:paraId="7B786338" w14:textId="7C4FD22D"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0.08</w:t>
            </w:r>
          </w:p>
        </w:tc>
        <w:tc>
          <w:tcPr>
            <w:tcW w:w="2415" w:type="dxa"/>
            <w:tcBorders>
              <w:bottom w:val="single" w:sz="8" w:space="0" w:color="000000" w:themeColor="text1"/>
            </w:tcBorders>
            <w:shd w:val="clear" w:color="auto" w:fill="auto"/>
            <w:tcMar>
              <w:top w:w="0" w:type="dxa"/>
              <w:left w:w="0" w:type="dxa"/>
              <w:bottom w:w="0" w:type="dxa"/>
              <w:right w:w="0" w:type="dxa"/>
            </w:tcMar>
            <w:vAlign w:val="center"/>
          </w:tcPr>
          <w:p w14:paraId="3A9485F1" w14:textId="2A86D1E6"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0.08</w:t>
            </w:r>
          </w:p>
        </w:tc>
        <w:tc>
          <w:tcPr>
            <w:tcW w:w="2415" w:type="dxa"/>
            <w:tcBorders>
              <w:bottom w:val="single" w:sz="8" w:space="0" w:color="000000" w:themeColor="text1"/>
            </w:tcBorders>
            <w:shd w:val="clear" w:color="auto" w:fill="auto"/>
            <w:tcMar>
              <w:top w:w="0" w:type="dxa"/>
              <w:left w:w="0" w:type="dxa"/>
              <w:bottom w:w="0" w:type="dxa"/>
              <w:right w:w="0" w:type="dxa"/>
            </w:tcMar>
            <w:vAlign w:val="center"/>
          </w:tcPr>
          <w:p w14:paraId="0683B99E" w14:textId="40395D3E"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0.05</w:t>
            </w:r>
          </w:p>
        </w:tc>
        <w:tc>
          <w:tcPr>
            <w:tcW w:w="2415" w:type="dxa"/>
            <w:tcBorders>
              <w:bottom w:val="single" w:sz="8" w:space="0" w:color="000000" w:themeColor="text1"/>
            </w:tcBorders>
            <w:shd w:val="clear" w:color="auto" w:fill="auto"/>
            <w:tcMar>
              <w:top w:w="0" w:type="dxa"/>
              <w:left w:w="0" w:type="dxa"/>
              <w:bottom w:w="0" w:type="dxa"/>
              <w:right w:w="0" w:type="dxa"/>
            </w:tcMar>
            <w:vAlign w:val="center"/>
          </w:tcPr>
          <w:p w14:paraId="66C1DC0C" w14:textId="6FA91FE7"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0.10</w:t>
            </w:r>
          </w:p>
        </w:tc>
      </w:tr>
      <w:tr w:rsidR="009269E7" w14:paraId="212E8372" w14:textId="77777777" w:rsidTr="00DA4756">
        <w:trPr>
          <w:trHeight w:val="288"/>
        </w:trPr>
        <w:tc>
          <w:tcPr>
            <w:tcW w:w="1260"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4F5819CF" w14:textId="66BBEA56"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Span Task (standardized)</w:t>
            </w:r>
          </w:p>
        </w:tc>
        <w:tc>
          <w:tcPr>
            <w:tcW w:w="810"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46F21249" w14:textId="53374D95"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0.00</w:t>
            </w:r>
          </w:p>
        </w:tc>
        <w:tc>
          <w:tcPr>
            <w:tcW w:w="2415"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75D8B832" w14:textId="49DFAACB"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0.79</w:t>
            </w:r>
          </w:p>
        </w:tc>
        <w:tc>
          <w:tcPr>
            <w:tcW w:w="2415"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6BEF7D95" w14:textId="0EE4F972"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-0.27</w:t>
            </w:r>
          </w:p>
        </w:tc>
        <w:tc>
          <w:tcPr>
            <w:tcW w:w="2415"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7F9FB4DB" w14:textId="11787FA6"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0.27</w:t>
            </w:r>
          </w:p>
        </w:tc>
      </w:tr>
      <w:tr w:rsidR="009269E7" w14:paraId="53489618" w14:textId="77777777" w:rsidTr="00DA4756">
        <w:trPr>
          <w:trHeight w:val="288"/>
        </w:trPr>
        <w:tc>
          <w:tcPr>
            <w:tcW w:w="1260" w:type="dxa"/>
            <w:tcBorders>
              <w:bottom w:val="nil"/>
            </w:tcBorders>
            <w:shd w:val="clear" w:color="auto" w:fill="auto"/>
            <w:tcMar>
              <w:top w:w="0" w:type="dxa"/>
              <w:left w:w="0" w:type="dxa"/>
              <w:bottom w:w="0" w:type="dxa"/>
              <w:right w:w="0" w:type="dxa"/>
            </w:tcMar>
            <w:vAlign w:val="center"/>
          </w:tcPr>
          <w:p w14:paraId="251F80B2" w14:textId="5FAA17CF"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Ospan</w:t>
            </w:r>
          </w:p>
        </w:tc>
        <w:tc>
          <w:tcPr>
            <w:tcW w:w="810" w:type="dxa"/>
            <w:tcBorders>
              <w:bottom w:val="nil"/>
            </w:tcBorders>
            <w:shd w:val="clear" w:color="auto" w:fill="auto"/>
            <w:tcMar>
              <w:top w:w="0" w:type="dxa"/>
              <w:left w:w="0" w:type="dxa"/>
              <w:bottom w:w="0" w:type="dxa"/>
              <w:right w:w="0" w:type="dxa"/>
            </w:tcMar>
            <w:vAlign w:val="center"/>
          </w:tcPr>
          <w:p w14:paraId="3C39CD4B" w14:textId="2A26DC88"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25.11</w:t>
            </w:r>
          </w:p>
        </w:tc>
        <w:tc>
          <w:tcPr>
            <w:tcW w:w="2415" w:type="dxa"/>
            <w:tcBorders>
              <w:bottom w:val="nil"/>
            </w:tcBorders>
            <w:shd w:val="clear" w:color="auto" w:fill="auto"/>
            <w:tcMar>
              <w:top w:w="0" w:type="dxa"/>
              <w:left w:w="0" w:type="dxa"/>
              <w:bottom w:w="0" w:type="dxa"/>
              <w:right w:w="0" w:type="dxa"/>
            </w:tcMar>
            <w:vAlign w:val="center"/>
          </w:tcPr>
          <w:p w14:paraId="10F4D98F" w14:textId="5F09A753"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4.55</w:t>
            </w:r>
          </w:p>
        </w:tc>
        <w:tc>
          <w:tcPr>
            <w:tcW w:w="2415" w:type="dxa"/>
            <w:tcBorders>
              <w:bottom w:val="nil"/>
            </w:tcBorders>
            <w:shd w:val="clear" w:color="auto" w:fill="auto"/>
            <w:tcMar>
              <w:top w:w="0" w:type="dxa"/>
              <w:left w:w="0" w:type="dxa"/>
              <w:bottom w:w="0" w:type="dxa"/>
              <w:right w:w="0" w:type="dxa"/>
            </w:tcMar>
            <w:vAlign w:val="center"/>
          </w:tcPr>
          <w:p w14:paraId="60F2451D" w14:textId="5E3DF32A"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23.57</w:t>
            </w:r>
          </w:p>
        </w:tc>
        <w:tc>
          <w:tcPr>
            <w:tcW w:w="2415" w:type="dxa"/>
            <w:tcBorders>
              <w:bottom w:val="nil"/>
            </w:tcBorders>
            <w:shd w:val="clear" w:color="auto" w:fill="auto"/>
            <w:tcMar>
              <w:top w:w="0" w:type="dxa"/>
              <w:left w:w="0" w:type="dxa"/>
              <w:bottom w:w="0" w:type="dxa"/>
              <w:right w:w="0" w:type="dxa"/>
            </w:tcMar>
            <w:vAlign w:val="center"/>
          </w:tcPr>
          <w:p w14:paraId="40F17006" w14:textId="4D144F99"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26.65</w:t>
            </w:r>
          </w:p>
        </w:tc>
      </w:tr>
      <w:tr w:rsidR="009269E7" w14:paraId="047DC0DE" w14:textId="77777777" w:rsidTr="00DA4756">
        <w:trPr>
          <w:trHeight w:val="288"/>
        </w:trPr>
        <w:tc>
          <w:tcPr>
            <w:tcW w:w="1260" w:type="dxa"/>
            <w:tcBorders>
              <w:top w:val="nil"/>
              <w:bottom w:val="nil"/>
            </w:tcBorders>
            <w:shd w:val="clear" w:color="auto" w:fill="auto"/>
            <w:tcMar>
              <w:top w:w="0" w:type="dxa"/>
              <w:left w:w="0" w:type="dxa"/>
              <w:bottom w:w="0" w:type="dxa"/>
              <w:right w:w="0" w:type="dxa"/>
            </w:tcMar>
            <w:vAlign w:val="center"/>
          </w:tcPr>
          <w:p w14:paraId="17178636" w14:textId="589C2759"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Rspan</w:t>
            </w:r>
          </w:p>
        </w:tc>
        <w:tc>
          <w:tcPr>
            <w:tcW w:w="810" w:type="dxa"/>
            <w:tcBorders>
              <w:top w:val="nil"/>
              <w:bottom w:val="nil"/>
            </w:tcBorders>
            <w:shd w:val="clear" w:color="auto" w:fill="auto"/>
            <w:tcMar>
              <w:top w:w="0" w:type="dxa"/>
              <w:left w:w="0" w:type="dxa"/>
              <w:bottom w:w="0" w:type="dxa"/>
              <w:right w:w="0" w:type="dxa"/>
            </w:tcMar>
            <w:vAlign w:val="center"/>
          </w:tcPr>
          <w:p w14:paraId="09322ED0" w14:textId="5CD2BF4B"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23.92</w:t>
            </w:r>
          </w:p>
        </w:tc>
        <w:tc>
          <w:tcPr>
            <w:tcW w:w="2415" w:type="dxa"/>
            <w:tcBorders>
              <w:top w:val="nil"/>
              <w:bottom w:val="nil"/>
            </w:tcBorders>
            <w:shd w:val="clear" w:color="auto" w:fill="auto"/>
            <w:tcMar>
              <w:top w:w="0" w:type="dxa"/>
              <w:left w:w="0" w:type="dxa"/>
              <w:bottom w:w="0" w:type="dxa"/>
              <w:right w:w="0" w:type="dxa"/>
            </w:tcMar>
            <w:vAlign w:val="center"/>
          </w:tcPr>
          <w:p w14:paraId="79E8183A" w14:textId="49206C3F"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5.35</w:t>
            </w:r>
          </w:p>
        </w:tc>
        <w:tc>
          <w:tcPr>
            <w:tcW w:w="2415" w:type="dxa"/>
            <w:tcBorders>
              <w:top w:val="nil"/>
              <w:bottom w:val="nil"/>
            </w:tcBorders>
            <w:shd w:val="clear" w:color="auto" w:fill="auto"/>
            <w:tcMar>
              <w:top w:w="0" w:type="dxa"/>
              <w:left w:w="0" w:type="dxa"/>
              <w:bottom w:w="0" w:type="dxa"/>
              <w:right w:w="0" w:type="dxa"/>
            </w:tcMar>
            <w:vAlign w:val="center"/>
          </w:tcPr>
          <w:p w14:paraId="63CADB98" w14:textId="78E2A0F7"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22.11</w:t>
            </w:r>
          </w:p>
        </w:tc>
        <w:tc>
          <w:tcPr>
            <w:tcW w:w="2415" w:type="dxa"/>
            <w:tcBorders>
              <w:top w:val="nil"/>
              <w:bottom w:val="nil"/>
            </w:tcBorders>
            <w:shd w:val="clear" w:color="auto" w:fill="auto"/>
            <w:tcMar>
              <w:top w:w="0" w:type="dxa"/>
              <w:left w:w="0" w:type="dxa"/>
              <w:bottom w:w="0" w:type="dxa"/>
              <w:right w:w="0" w:type="dxa"/>
            </w:tcMar>
            <w:vAlign w:val="center"/>
          </w:tcPr>
          <w:p w14:paraId="1F8490C2" w14:textId="07BE5854"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25.73</w:t>
            </w:r>
          </w:p>
        </w:tc>
      </w:tr>
      <w:tr w:rsidR="009269E7" w14:paraId="61A9D3D8" w14:textId="77777777" w:rsidTr="00DA4756">
        <w:trPr>
          <w:trHeight w:val="288"/>
        </w:trPr>
        <w:tc>
          <w:tcPr>
            <w:tcW w:w="1260" w:type="dxa"/>
            <w:tcBorders>
              <w:top w:val="nil"/>
              <w:bottom w:val="single" w:sz="8" w:space="0" w:color="000000" w:themeColor="text1"/>
            </w:tcBorders>
            <w:shd w:val="clear" w:color="auto" w:fill="auto"/>
            <w:tcMar>
              <w:top w:w="0" w:type="dxa"/>
              <w:left w:w="0" w:type="dxa"/>
              <w:bottom w:w="0" w:type="dxa"/>
              <w:right w:w="0" w:type="dxa"/>
            </w:tcMar>
            <w:vAlign w:val="center"/>
          </w:tcPr>
          <w:p w14:paraId="15EB8A03" w14:textId="6FE264A5"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Sspan</w:t>
            </w:r>
          </w:p>
        </w:tc>
        <w:tc>
          <w:tcPr>
            <w:tcW w:w="810" w:type="dxa"/>
            <w:tcBorders>
              <w:top w:val="nil"/>
              <w:bottom w:val="single" w:sz="8" w:space="0" w:color="000000" w:themeColor="text1"/>
            </w:tcBorders>
            <w:shd w:val="clear" w:color="auto" w:fill="auto"/>
            <w:tcMar>
              <w:top w:w="0" w:type="dxa"/>
              <w:left w:w="0" w:type="dxa"/>
              <w:bottom w:w="0" w:type="dxa"/>
              <w:right w:w="0" w:type="dxa"/>
            </w:tcMar>
            <w:vAlign w:val="center"/>
          </w:tcPr>
          <w:p w14:paraId="33037B63" w14:textId="40BC19A5"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16.31</w:t>
            </w:r>
          </w:p>
        </w:tc>
        <w:tc>
          <w:tcPr>
            <w:tcW w:w="2415" w:type="dxa"/>
            <w:tcBorders>
              <w:top w:val="nil"/>
              <w:bottom w:val="single" w:sz="8" w:space="0" w:color="000000" w:themeColor="text1"/>
            </w:tcBorders>
            <w:shd w:val="clear" w:color="auto" w:fill="auto"/>
            <w:tcMar>
              <w:top w:w="0" w:type="dxa"/>
              <w:left w:w="0" w:type="dxa"/>
              <w:bottom w:w="0" w:type="dxa"/>
              <w:right w:w="0" w:type="dxa"/>
            </w:tcMar>
            <w:vAlign w:val="center"/>
          </w:tcPr>
          <w:p w14:paraId="29EC33BC" w14:textId="0E1D4E74"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4.77</w:t>
            </w:r>
          </w:p>
        </w:tc>
        <w:tc>
          <w:tcPr>
            <w:tcW w:w="2415" w:type="dxa"/>
            <w:tcBorders>
              <w:top w:val="nil"/>
              <w:bottom w:val="single" w:sz="8" w:space="0" w:color="000000" w:themeColor="text1"/>
            </w:tcBorders>
            <w:shd w:val="clear" w:color="auto" w:fill="auto"/>
            <w:tcMar>
              <w:top w:w="0" w:type="dxa"/>
              <w:left w:w="0" w:type="dxa"/>
              <w:bottom w:w="0" w:type="dxa"/>
              <w:right w:w="0" w:type="dxa"/>
            </w:tcMar>
            <w:vAlign w:val="center"/>
          </w:tcPr>
          <w:p w14:paraId="66C054B9" w14:textId="2002F3C3"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14.69</w:t>
            </w:r>
          </w:p>
        </w:tc>
        <w:tc>
          <w:tcPr>
            <w:tcW w:w="2415" w:type="dxa"/>
            <w:tcBorders>
              <w:top w:val="nil"/>
              <w:bottom w:val="single" w:sz="8" w:space="0" w:color="000000" w:themeColor="text1"/>
            </w:tcBorders>
            <w:shd w:val="clear" w:color="auto" w:fill="auto"/>
            <w:tcMar>
              <w:top w:w="0" w:type="dxa"/>
              <w:left w:w="0" w:type="dxa"/>
              <w:bottom w:w="0" w:type="dxa"/>
              <w:right w:w="0" w:type="dxa"/>
            </w:tcMar>
            <w:vAlign w:val="center"/>
          </w:tcPr>
          <w:p w14:paraId="1AC90515" w14:textId="793D8369"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17.92</w:t>
            </w:r>
          </w:p>
        </w:tc>
      </w:tr>
      <w:tr w:rsidR="009269E7" w14:paraId="0D095D9A" w14:textId="77777777" w:rsidTr="00DA4756">
        <w:trPr>
          <w:trHeight w:val="288"/>
        </w:trPr>
        <w:tc>
          <w:tcPr>
            <w:tcW w:w="1260" w:type="dxa"/>
            <w:tcBorders>
              <w:top w:val="single" w:sz="8" w:space="0" w:color="000000" w:themeColor="text1"/>
            </w:tcBorders>
            <w:shd w:val="clear" w:color="auto" w:fill="auto"/>
            <w:tcMar>
              <w:top w:w="0" w:type="dxa"/>
              <w:left w:w="0" w:type="dxa"/>
              <w:bottom w:w="0" w:type="dxa"/>
              <w:right w:w="0" w:type="dxa"/>
            </w:tcMar>
            <w:vAlign w:val="center"/>
          </w:tcPr>
          <w:p w14:paraId="5C972D32" w14:textId="5D33E0A9"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BAARS</w:t>
            </w:r>
          </w:p>
        </w:tc>
        <w:tc>
          <w:tcPr>
            <w:tcW w:w="810" w:type="dxa"/>
            <w:tcBorders>
              <w:top w:val="single" w:sz="8" w:space="0" w:color="000000" w:themeColor="text1"/>
            </w:tcBorders>
            <w:shd w:val="clear" w:color="auto" w:fill="auto"/>
            <w:tcMar>
              <w:top w:w="0" w:type="dxa"/>
              <w:left w:w="0" w:type="dxa"/>
              <w:bottom w:w="0" w:type="dxa"/>
              <w:right w:w="0" w:type="dxa"/>
            </w:tcMar>
            <w:vAlign w:val="center"/>
          </w:tcPr>
          <w:p w14:paraId="6163C46E" w14:textId="2123F0D4"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46.67</w:t>
            </w:r>
          </w:p>
        </w:tc>
        <w:tc>
          <w:tcPr>
            <w:tcW w:w="2415" w:type="dxa"/>
            <w:tcBorders>
              <w:top w:val="single" w:sz="8" w:space="0" w:color="000000" w:themeColor="text1"/>
            </w:tcBorders>
            <w:shd w:val="clear" w:color="auto" w:fill="auto"/>
            <w:tcMar>
              <w:top w:w="0" w:type="dxa"/>
              <w:left w:w="0" w:type="dxa"/>
              <w:bottom w:w="0" w:type="dxa"/>
              <w:right w:w="0" w:type="dxa"/>
            </w:tcMar>
            <w:vAlign w:val="center"/>
          </w:tcPr>
          <w:p w14:paraId="6D1E34F4" w14:textId="4C73457B"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9.97</w:t>
            </w:r>
          </w:p>
        </w:tc>
        <w:tc>
          <w:tcPr>
            <w:tcW w:w="2415" w:type="dxa"/>
            <w:tcBorders>
              <w:top w:val="single" w:sz="8" w:space="0" w:color="000000" w:themeColor="text1"/>
            </w:tcBorders>
            <w:shd w:val="clear" w:color="auto" w:fill="auto"/>
            <w:tcMar>
              <w:top w:w="0" w:type="dxa"/>
              <w:left w:w="0" w:type="dxa"/>
              <w:bottom w:w="0" w:type="dxa"/>
              <w:right w:w="0" w:type="dxa"/>
            </w:tcMar>
            <w:vAlign w:val="center"/>
          </w:tcPr>
          <w:p w14:paraId="77707155" w14:textId="0A5381FF"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43.29</w:t>
            </w:r>
          </w:p>
        </w:tc>
        <w:tc>
          <w:tcPr>
            <w:tcW w:w="2415" w:type="dxa"/>
            <w:tcBorders>
              <w:top w:val="single" w:sz="8" w:space="0" w:color="000000" w:themeColor="text1"/>
            </w:tcBorders>
            <w:shd w:val="clear" w:color="auto" w:fill="auto"/>
            <w:tcMar>
              <w:top w:w="0" w:type="dxa"/>
              <w:left w:w="0" w:type="dxa"/>
              <w:bottom w:w="0" w:type="dxa"/>
              <w:right w:w="0" w:type="dxa"/>
            </w:tcMar>
            <w:vAlign w:val="center"/>
          </w:tcPr>
          <w:p w14:paraId="3E89058D" w14:textId="1D59A05B"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50.04</w:t>
            </w:r>
          </w:p>
        </w:tc>
      </w:tr>
      <w:tr w:rsidR="009269E7" w14:paraId="2F5EED22" w14:textId="77777777" w:rsidTr="00DA4756">
        <w:trPr>
          <w:trHeight w:val="288"/>
        </w:trPr>
        <w:tc>
          <w:tcPr>
            <w:tcW w:w="1260" w:type="dxa"/>
            <w:tcBorders>
              <w:bottom w:val="single" w:sz="8" w:space="0" w:color="000000" w:themeColor="text1"/>
            </w:tcBorders>
            <w:shd w:val="clear" w:color="auto" w:fill="auto"/>
            <w:tcMar>
              <w:top w:w="0" w:type="dxa"/>
              <w:left w:w="0" w:type="dxa"/>
              <w:bottom w:w="0" w:type="dxa"/>
              <w:right w:w="0" w:type="dxa"/>
            </w:tcMar>
            <w:vAlign w:val="center"/>
          </w:tcPr>
          <w:p w14:paraId="60817A84" w14:textId="7EB37A42"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PHQ</w:t>
            </w:r>
          </w:p>
        </w:tc>
        <w:tc>
          <w:tcPr>
            <w:tcW w:w="810" w:type="dxa"/>
            <w:tcBorders>
              <w:bottom w:val="single" w:sz="8" w:space="0" w:color="000000" w:themeColor="text1"/>
            </w:tcBorders>
            <w:shd w:val="clear" w:color="auto" w:fill="auto"/>
            <w:tcMar>
              <w:top w:w="0" w:type="dxa"/>
              <w:left w:w="0" w:type="dxa"/>
              <w:bottom w:w="0" w:type="dxa"/>
              <w:right w:w="0" w:type="dxa"/>
            </w:tcMar>
            <w:vAlign w:val="center"/>
          </w:tcPr>
          <w:p w14:paraId="75F8CC3B" w14:textId="7973AFF1"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10.58</w:t>
            </w:r>
          </w:p>
        </w:tc>
        <w:tc>
          <w:tcPr>
            <w:tcW w:w="2415" w:type="dxa"/>
            <w:tcBorders>
              <w:bottom w:val="single" w:sz="8" w:space="0" w:color="000000" w:themeColor="text1"/>
            </w:tcBorders>
            <w:shd w:val="clear" w:color="auto" w:fill="auto"/>
            <w:tcMar>
              <w:top w:w="0" w:type="dxa"/>
              <w:left w:w="0" w:type="dxa"/>
              <w:bottom w:w="0" w:type="dxa"/>
              <w:right w:w="0" w:type="dxa"/>
            </w:tcMar>
            <w:vAlign w:val="center"/>
          </w:tcPr>
          <w:p w14:paraId="0D0A2328" w14:textId="2A65240F"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4.87</w:t>
            </w:r>
          </w:p>
        </w:tc>
        <w:tc>
          <w:tcPr>
            <w:tcW w:w="2415" w:type="dxa"/>
            <w:tcBorders>
              <w:bottom w:val="single" w:sz="8" w:space="0" w:color="000000" w:themeColor="text1"/>
            </w:tcBorders>
            <w:shd w:val="clear" w:color="auto" w:fill="auto"/>
            <w:tcMar>
              <w:top w:w="0" w:type="dxa"/>
              <w:left w:w="0" w:type="dxa"/>
              <w:bottom w:w="0" w:type="dxa"/>
              <w:right w:w="0" w:type="dxa"/>
            </w:tcMar>
            <w:vAlign w:val="center"/>
          </w:tcPr>
          <w:p w14:paraId="1B069AC2" w14:textId="54FA0A07"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8.93</w:t>
            </w:r>
          </w:p>
        </w:tc>
        <w:tc>
          <w:tcPr>
            <w:tcW w:w="2415" w:type="dxa"/>
            <w:tcBorders>
              <w:bottom w:val="single" w:sz="8" w:space="0" w:color="000000" w:themeColor="text1"/>
            </w:tcBorders>
            <w:shd w:val="clear" w:color="auto" w:fill="auto"/>
            <w:tcMar>
              <w:top w:w="0" w:type="dxa"/>
              <w:left w:w="0" w:type="dxa"/>
              <w:bottom w:w="0" w:type="dxa"/>
              <w:right w:w="0" w:type="dxa"/>
            </w:tcMar>
            <w:vAlign w:val="center"/>
          </w:tcPr>
          <w:p w14:paraId="567BDDD2" w14:textId="722B5AAA"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12.23</w:t>
            </w:r>
          </w:p>
        </w:tc>
      </w:tr>
    </w:tbl>
    <w:p w14:paraId="2A800730" w14:textId="77777777" w:rsidR="009F2140" w:rsidRDefault="009F2140" w:rsidP="00095BB6">
      <w:pPr>
        <w:pStyle w:val="Heading5"/>
        <w:spacing w:before="0" w:after="0" w:line="240" w:lineRule="auto"/>
        <w:jc w:val="center"/>
        <w:rPr>
          <w:rFonts w:ascii="Times New Roman" w:eastAsia="Times New Roman" w:hAnsi="Times New Roman" w:cs="Times New Roman"/>
          <w:b/>
          <w:bCs/>
          <w:color w:val="000000" w:themeColor="text1"/>
          <w:sz w:val="24"/>
          <w:szCs w:val="24"/>
          <w:highlight w:val="white"/>
        </w:rPr>
      </w:pPr>
      <w:bookmarkStart w:id="57" w:name="_heading=h.25myydqxcu2o"/>
      <w:bookmarkEnd w:id="57"/>
    </w:p>
    <w:p w14:paraId="30D15565" w14:textId="77777777" w:rsidR="00095BB6" w:rsidRDefault="00095BB6" w:rsidP="00095BB6">
      <w:pPr>
        <w:rPr>
          <w:highlight w:val="white"/>
        </w:rPr>
      </w:pPr>
    </w:p>
    <w:p w14:paraId="65B6C8C0" w14:textId="77777777" w:rsidR="00095BB6" w:rsidRDefault="00095BB6" w:rsidP="00095BB6">
      <w:pPr>
        <w:rPr>
          <w:highlight w:val="white"/>
        </w:rPr>
      </w:pPr>
    </w:p>
    <w:p w14:paraId="2FFE1B63" w14:textId="77777777" w:rsidR="00095BB6" w:rsidRDefault="00095BB6" w:rsidP="00095BB6">
      <w:pPr>
        <w:rPr>
          <w:highlight w:val="white"/>
        </w:rPr>
      </w:pPr>
    </w:p>
    <w:p w14:paraId="7B844F14" w14:textId="77777777" w:rsidR="00095BB6" w:rsidRPr="00095BB6" w:rsidRDefault="00095BB6" w:rsidP="00095BB6">
      <w:pPr>
        <w:rPr>
          <w:highlight w:val="white"/>
        </w:rPr>
      </w:pPr>
    </w:p>
    <w:p w14:paraId="2FEA17CF" w14:textId="1959F105" w:rsidR="009269E7" w:rsidRPr="009F2140" w:rsidRDefault="009F2140" w:rsidP="009F2140">
      <w:pPr>
        <w:pStyle w:val="Heading5"/>
        <w:spacing w:line="240" w:lineRule="auto"/>
        <w:jc w:val="center"/>
        <w:rPr>
          <w:rFonts w:ascii="Times New Roman" w:eastAsia="Times New Roman" w:hAnsi="Times New Roman" w:cs="Times New Roman"/>
          <w:b/>
          <w:bCs/>
          <w:i/>
          <w:iCs/>
          <w:sz w:val="24"/>
          <w:szCs w:val="24"/>
          <w:highlight w:val="white"/>
        </w:rPr>
      </w:pPr>
      <w:r w:rsidRPr="009F2140">
        <w:rPr>
          <w:rFonts w:ascii="Times New Roman" w:eastAsia="Times New Roman" w:hAnsi="Times New Roman" w:cs="Times New Roman"/>
          <w:b/>
          <w:bCs/>
          <w:color w:val="000000" w:themeColor="text1"/>
          <w:sz w:val="24"/>
          <w:szCs w:val="24"/>
          <w:highlight w:val="white"/>
        </w:rPr>
        <w:t>TABLE IX</w:t>
      </w:r>
    </w:p>
    <w:p w14:paraId="42A01F5D" w14:textId="1BC71EB8" w:rsidR="009269E7" w:rsidRPr="009F2140" w:rsidRDefault="009F2140" w:rsidP="009F2140">
      <w:pPr>
        <w:spacing w:line="240" w:lineRule="auto"/>
        <w:jc w:val="center"/>
        <w:rPr>
          <w:rFonts w:ascii="Times New Roman" w:eastAsia="Times New Roman" w:hAnsi="Times New Roman" w:cs="Times New Roman"/>
          <w:sz w:val="24"/>
          <w:szCs w:val="24"/>
          <w:highlight w:val="white"/>
        </w:rPr>
      </w:pPr>
      <w:r w:rsidRPr="009F2140">
        <w:rPr>
          <w:rFonts w:ascii="Times New Roman" w:eastAsia="Times New Roman" w:hAnsi="Times New Roman" w:cs="Times New Roman"/>
          <w:sz w:val="24"/>
          <w:szCs w:val="24"/>
          <w:highlight w:val="white"/>
        </w:rPr>
        <w:t>DESCRIPTIVE SCORES ON THE COGNITIVE TASKS FOR CONTROL PARTICIPANTS</w:t>
      </w:r>
    </w:p>
    <w:tbl>
      <w:tblPr>
        <w:tblW w:w="9315" w:type="dxa"/>
        <w:tblLayout w:type="fixed"/>
        <w:tblLook w:val="0600" w:firstRow="0" w:lastRow="0" w:firstColumn="0" w:lastColumn="0" w:noHBand="1" w:noVBand="1"/>
      </w:tblPr>
      <w:tblGrid>
        <w:gridCol w:w="1320"/>
        <w:gridCol w:w="750"/>
        <w:gridCol w:w="2415"/>
        <w:gridCol w:w="2415"/>
        <w:gridCol w:w="2415"/>
      </w:tblGrid>
      <w:tr w:rsidR="009269E7" w14:paraId="04E7FD93" w14:textId="77777777" w:rsidTr="00DA4756">
        <w:trPr>
          <w:trHeight w:val="288"/>
        </w:trPr>
        <w:tc>
          <w:tcPr>
            <w:tcW w:w="1320" w:type="dxa"/>
            <w:vMerge w:val="restart"/>
            <w:tcBorders>
              <w:top w:val="single" w:sz="8" w:space="0" w:color="000000" w:themeColor="text1"/>
              <w:bottom w:val="single" w:sz="8" w:space="0" w:color="FFFFFF" w:themeColor="background1"/>
            </w:tcBorders>
            <w:shd w:val="clear" w:color="auto" w:fill="auto"/>
            <w:tcMar>
              <w:top w:w="0" w:type="dxa"/>
              <w:left w:w="0" w:type="dxa"/>
              <w:bottom w:w="0" w:type="dxa"/>
              <w:right w:w="0" w:type="dxa"/>
            </w:tcMar>
            <w:vAlign w:val="center"/>
          </w:tcPr>
          <w:p w14:paraId="76D06265" w14:textId="0B89F36E"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Memory</w:t>
            </w:r>
          </w:p>
        </w:tc>
        <w:tc>
          <w:tcPr>
            <w:tcW w:w="750" w:type="dxa"/>
            <w:vMerge w:val="restart"/>
            <w:tcBorders>
              <w:top w:val="single" w:sz="8" w:space="0" w:color="000000" w:themeColor="text1"/>
              <w:bottom w:val="single" w:sz="8" w:space="0" w:color="FFFFFF" w:themeColor="background1"/>
            </w:tcBorders>
            <w:shd w:val="clear" w:color="auto" w:fill="auto"/>
            <w:tcMar>
              <w:top w:w="0" w:type="dxa"/>
              <w:left w:w="0" w:type="dxa"/>
              <w:bottom w:w="0" w:type="dxa"/>
              <w:right w:w="0" w:type="dxa"/>
            </w:tcMar>
            <w:vAlign w:val="center"/>
          </w:tcPr>
          <w:p w14:paraId="448BF19E" w14:textId="3BCE2166"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i/>
                <w:iCs/>
                <w:color w:val="000000" w:themeColor="text1"/>
                <w:sz w:val="20"/>
                <w:szCs w:val="20"/>
              </w:rPr>
              <w:t>M</w:t>
            </w:r>
          </w:p>
        </w:tc>
        <w:tc>
          <w:tcPr>
            <w:tcW w:w="2415" w:type="dxa"/>
            <w:vMerge w:val="restart"/>
            <w:tcBorders>
              <w:top w:val="single" w:sz="8" w:space="0" w:color="000000" w:themeColor="text1"/>
              <w:bottom w:val="single" w:sz="8" w:space="0" w:color="FFFFFF" w:themeColor="background1"/>
            </w:tcBorders>
            <w:shd w:val="clear" w:color="auto" w:fill="auto"/>
            <w:tcMar>
              <w:top w:w="0" w:type="dxa"/>
              <w:left w:w="0" w:type="dxa"/>
              <w:bottom w:w="0" w:type="dxa"/>
              <w:right w:w="0" w:type="dxa"/>
            </w:tcMar>
            <w:vAlign w:val="center"/>
          </w:tcPr>
          <w:p w14:paraId="06AEB06B" w14:textId="6D55C504"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i/>
                <w:iCs/>
                <w:color w:val="000000" w:themeColor="text1"/>
                <w:sz w:val="20"/>
                <w:szCs w:val="20"/>
              </w:rPr>
              <w:t>SD</w:t>
            </w:r>
          </w:p>
        </w:tc>
        <w:tc>
          <w:tcPr>
            <w:tcW w:w="4830" w:type="dxa"/>
            <w:gridSpan w:val="2"/>
            <w:tcBorders>
              <w:top w:val="single" w:sz="8" w:space="0" w:color="000000" w:themeColor="text1"/>
            </w:tcBorders>
            <w:shd w:val="clear" w:color="auto" w:fill="auto"/>
            <w:tcMar>
              <w:top w:w="0" w:type="dxa"/>
              <w:left w:w="0" w:type="dxa"/>
              <w:bottom w:w="0" w:type="dxa"/>
              <w:right w:w="0" w:type="dxa"/>
            </w:tcMar>
            <w:vAlign w:val="center"/>
          </w:tcPr>
          <w:p w14:paraId="0D1018F9" w14:textId="5AC3D679"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95% CI</w:t>
            </w:r>
          </w:p>
        </w:tc>
      </w:tr>
      <w:tr w:rsidR="009269E7" w14:paraId="364ECB02" w14:textId="77777777" w:rsidTr="00DA4756">
        <w:trPr>
          <w:trHeight w:val="288"/>
        </w:trPr>
        <w:tc>
          <w:tcPr>
            <w:tcW w:w="1320" w:type="dxa"/>
            <w:vMerge/>
            <w:tcMar>
              <w:top w:w="0" w:type="dxa"/>
              <w:left w:w="0" w:type="dxa"/>
              <w:bottom w:w="0" w:type="dxa"/>
              <w:right w:w="0" w:type="dxa"/>
            </w:tcMar>
            <w:vAlign w:val="center"/>
          </w:tcPr>
          <w:p w14:paraId="52F79C3C" w14:textId="77777777" w:rsidR="009269E7" w:rsidRDefault="009269E7" w:rsidP="00C712AB">
            <w:pPr>
              <w:jc w:val="center"/>
              <w:rPr>
                <w:rFonts w:ascii="Times New Roman" w:eastAsia="Times New Roman" w:hAnsi="Times New Roman" w:cs="Times New Roman"/>
                <w:sz w:val="20"/>
                <w:szCs w:val="20"/>
                <w:highlight w:val="white"/>
              </w:rPr>
            </w:pPr>
          </w:p>
        </w:tc>
        <w:tc>
          <w:tcPr>
            <w:tcW w:w="750" w:type="dxa"/>
            <w:vMerge/>
            <w:tcMar>
              <w:top w:w="0" w:type="dxa"/>
              <w:left w:w="0" w:type="dxa"/>
              <w:bottom w:w="0" w:type="dxa"/>
              <w:right w:w="0" w:type="dxa"/>
            </w:tcMar>
            <w:vAlign w:val="center"/>
          </w:tcPr>
          <w:p w14:paraId="00318D9B" w14:textId="77777777" w:rsidR="009269E7" w:rsidRDefault="009269E7" w:rsidP="00C712AB">
            <w:pPr>
              <w:jc w:val="center"/>
              <w:rPr>
                <w:rFonts w:ascii="Times New Roman" w:eastAsia="Times New Roman" w:hAnsi="Times New Roman" w:cs="Times New Roman"/>
                <w:sz w:val="20"/>
                <w:szCs w:val="20"/>
                <w:highlight w:val="white"/>
              </w:rPr>
            </w:pPr>
          </w:p>
        </w:tc>
        <w:tc>
          <w:tcPr>
            <w:tcW w:w="2415" w:type="dxa"/>
            <w:vMerge/>
            <w:tcMar>
              <w:top w:w="0" w:type="dxa"/>
              <w:left w:w="0" w:type="dxa"/>
              <w:bottom w:w="0" w:type="dxa"/>
              <w:right w:w="0" w:type="dxa"/>
            </w:tcMar>
            <w:vAlign w:val="center"/>
          </w:tcPr>
          <w:p w14:paraId="081224B1" w14:textId="77777777" w:rsidR="009269E7" w:rsidRDefault="009269E7" w:rsidP="00C712AB">
            <w:pPr>
              <w:jc w:val="center"/>
              <w:rPr>
                <w:rFonts w:ascii="Times New Roman" w:eastAsia="Times New Roman" w:hAnsi="Times New Roman" w:cs="Times New Roman"/>
                <w:sz w:val="20"/>
                <w:szCs w:val="20"/>
                <w:highlight w:val="white"/>
              </w:rPr>
            </w:pPr>
          </w:p>
        </w:tc>
        <w:tc>
          <w:tcPr>
            <w:tcW w:w="2415"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6886536D" w14:textId="1AE51D92"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 xml:space="preserve">LL </w:t>
            </w:r>
          </w:p>
        </w:tc>
        <w:tc>
          <w:tcPr>
            <w:tcW w:w="2415"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0476F7BA" w14:textId="1B61ED2D"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UL</w:t>
            </w:r>
          </w:p>
        </w:tc>
      </w:tr>
      <w:tr w:rsidR="009269E7" w14:paraId="0A1DFDAB" w14:textId="77777777" w:rsidTr="00DA4756">
        <w:trPr>
          <w:trHeight w:val="288"/>
        </w:trPr>
        <w:tc>
          <w:tcPr>
            <w:tcW w:w="1320"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2B03B50A" w14:textId="25DB3754"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DM Composite</w:t>
            </w:r>
          </w:p>
          <w:p w14:paraId="24FF025C" w14:textId="6CB2EDCB"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(standardized)</w:t>
            </w:r>
          </w:p>
        </w:tc>
        <w:tc>
          <w:tcPr>
            <w:tcW w:w="750"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34084C5D" w14:textId="1278F573"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0.00</w:t>
            </w:r>
          </w:p>
        </w:tc>
        <w:tc>
          <w:tcPr>
            <w:tcW w:w="2415"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31A5E95A" w14:textId="59DB1F69"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0.80</w:t>
            </w:r>
          </w:p>
        </w:tc>
        <w:tc>
          <w:tcPr>
            <w:tcW w:w="2415"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1F218F19" w14:textId="7CDA8138"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-0.18</w:t>
            </w:r>
          </w:p>
        </w:tc>
        <w:tc>
          <w:tcPr>
            <w:tcW w:w="2415"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5EBFF069" w14:textId="4C9457D5"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0.18</w:t>
            </w:r>
          </w:p>
        </w:tc>
      </w:tr>
      <w:tr w:rsidR="009269E7" w14:paraId="27171C57" w14:textId="77777777" w:rsidTr="00DA4756">
        <w:trPr>
          <w:trHeight w:val="288"/>
        </w:trPr>
        <w:tc>
          <w:tcPr>
            <w:tcW w:w="1320" w:type="dxa"/>
            <w:tcBorders>
              <w:top w:val="single" w:sz="8" w:space="0" w:color="000000" w:themeColor="text1"/>
            </w:tcBorders>
            <w:shd w:val="clear" w:color="auto" w:fill="auto"/>
            <w:tcMar>
              <w:top w:w="0" w:type="dxa"/>
              <w:left w:w="0" w:type="dxa"/>
              <w:bottom w:w="0" w:type="dxa"/>
              <w:right w:w="0" w:type="dxa"/>
            </w:tcMar>
            <w:vAlign w:val="center"/>
          </w:tcPr>
          <w:p w14:paraId="13886A74" w14:textId="20DF2738"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Declearn</w:t>
            </w:r>
          </w:p>
        </w:tc>
        <w:tc>
          <w:tcPr>
            <w:tcW w:w="750" w:type="dxa"/>
            <w:tcBorders>
              <w:top w:val="single" w:sz="8" w:space="0" w:color="000000" w:themeColor="text1"/>
            </w:tcBorders>
            <w:shd w:val="clear" w:color="auto" w:fill="auto"/>
            <w:tcMar>
              <w:top w:w="0" w:type="dxa"/>
              <w:left w:w="0" w:type="dxa"/>
              <w:bottom w:w="0" w:type="dxa"/>
              <w:right w:w="0" w:type="dxa"/>
            </w:tcMar>
            <w:vAlign w:val="center"/>
          </w:tcPr>
          <w:p w14:paraId="6EBF5BF8" w14:textId="2CBBA26A"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1.25</w:t>
            </w:r>
          </w:p>
        </w:tc>
        <w:tc>
          <w:tcPr>
            <w:tcW w:w="2415" w:type="dxa"/>
            <w:tcBorders>
              <w:top w:val="single" w:sz="8" w:space="0" w:color="000000" w:themeColor="text1"/>
            </w:tcBorders>
            <w:shd w:val="clear" w:color="auto" w:fill="auto"/>
            <w:tcMar>
              <w:top w:w="0" w:type="dxa"/>
              <w:left w:w="0" w:type="dxa"/>
              <w:bottom w:w="0" w:type="dxa"/>
              <w:right w:w="0" w:type="dxa"/>
            </w:tcMar>
            <w:vAlign w:val="center"/>
          </w:tcPr>
          <w:p w14:paraId="217B81A0" w14:textId="187D1948"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0.69</w:t>
            </w:r>
          </w:p>
        </w:tc>
        <w:tc>
          <w:tcPr>
            <w:tcW w:w="2415" w:type="dxa"/>
            <w:tcBorders>
              <w:top w:val="single" w:sz="8" w:space="0" w:color="000000" w:themeColor="text1"/>
            </w:tcBorders>
            <w:shd w:val="clear" w:color="auto" w:fill="auto"/>
            <w:tcMar>
              <w:top w:w="0" w:type="dxa"/>
              <w:left w:w="0" w:type="dxa"/>
              <w:bottom w:w="0" w:type="dxa"/>
              <w:right w:w="0" w:type="dxa"/>
            </w:tcMar>
            <w:vAlign w:val="center"/>
          </w:tcPr>
          <w:p w14:paraId="08E8C32A" w14:textId="0F399FB8"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1.10</w:t>
            </w:r>
          </w:p>
        </w:tc>
        <w:tc>
          <w:tcPr>
            <w:tcW w:w="2415" w:type="dxa"/>
            <w:tcBorders>
              <w:top w:val="single" w:sz="8" w:space="0" w:color="000000" w:themeColor="text1"/>
            </w:tcBorders>
            <w:shd w:val="clear" w:color="auto" w:fill="auto"/>
            <w:tcMar>
              <w:top w:w="0" w:type="dxa"/>
              <w:left w:w="0" w:type="dxa"/>
              <w:bottom w:w="0" w:type="dxa"/>
              <w:right w:w="0" w:type="dxa"/>
            </w:tcMar>
            <w:vAlign w:val="center"/>
          </w:tcPr>
          <w:p w14:paraId="6F67C2E4" w14:textId="1331E6FB"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1.40</w:t>
            </w:r>
          </w:p>
        </w:tc>
      </w:tr>
      <w:tr w:rsidR="009269E7" w14:paraId="2E809E7F" w14:textId="77777777" w:rsidTr="00DA4756">
        <w:trPr>
          <w:trHeight w:val="288"/>
        </w:trPr>
        <w:tc>
          <w:tcPr>
            <w:tcW w:w="1320" w:type="dxa"/>
            <w:shd w:val="clear" w:color="auto" w:fill="auto"/>
            <w:tcMar>
              <w:top w:w="0" w:type="dxa"/>
              <w:left w:w="0" w:type="dxa"/>
              <w:bottom w:w="0" w:type="dxa"/>
              <w:right w:w="0" w:type="dxa"/>
            </w:tcMar>
            <w:vAlign w:val="center"/>
          </w:tcPr>
          <w:p w14:paraId="6F18D969" w14:textId="22A61BEF"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MLAT</w:t>
            </w:r>
          </w:p>
        </w:tc>
        <w:tc>
          <w:tcPr>
            <w:tcW w:w="750" w:type="dxa"/>
            <w:shd w:val="clear" w:color="auto" w:fill="auto"/>
            <w:tcMar>
              <w:top w:w="0" w:type="dxa"/>
              <w:left w:w="0" w:type="dxa"/>
              <w:bottom w:w="0" w:type="dxa"/>
              <w:right w:w="0" w:type="dxa"/>
            </w:tcMar>
            <w:vAlign w:val="center"/>
          </w:tcPr>
          <w:p w14:paraId="12B871C5" w14:textId="357F92F0"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16.26</w:t>
            </w:r>
          </w:p>
        </w:tc>
        <w:tc>
          <w:tcPr>
            <w:tcW w:w="2415" w:type="dxa"/>
            <w:shd w:val="clear" w:color="auto" w:fill="auto"/>
            <w:tcMar>
              <w:top w:w="0" w:type="dxa"/>
              <w:left w:w="0" w:type="dxa"/>
              <w:bottom w:w="0" w:type="dxa"/>
              <w:right w:w="0" w:type="dxa"/>
            </w:tcMar>
            <w:vAlign w:val="center"/>
          </w:tcPr>
          <w:p w14:paraId="47CDF7D3" w14:textId="6E1A030F"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5.36</w:t>
            </w:r>
          </w:p>
        </w:tc>
        <w:tc>
          <w:tcPr>
            <w:tcW w:w="2415" w:type="dxa"/>
            <w:shd w:val="clear" w:color="auto" w:fill="auto"/>
            <w:tcMar>
              <w:top w:w="0" w:type="dxa"/>
              <w:left w:w="0" w:type="dxa"/>
              <w:bottom w:w="0" w:type="dxa"/>
              <w:right w:w="0" w:type="dxa"/>
            </w:tcMar>
            <w:vAlign w:val="center"/>
          </w:tcPr>
          <w:p w14:paraId="4DC0E9D4" w14:textId="21837D5F"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15.07</w:t>
            </w:r>
          </w:p>
        </w:tc>
        <w:tc>
          <w:tcPr>
            <w:tcW w:w="2415" w:type="dxa"/>
            <w:shd w:val="clear" w:color="auto" w:fill="auto"/>
            <w:tcMar>
              <w:top w:w="0" w:type="dxa"/>
              <w:left w:w="0" w:type="dxa"/>
              <w:bottom w:w="0" w:type="dxa"/>
              <w:right w:w="0" w:type="dxa"/>
            </w:tcMar>
            <w:vAlign w:val="center"/>
          </w:tcPr>
          <w:p w14:paraId="0862B665" w14:textId="52FA8581"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17.45</w:t>
            </w:r>
          </w:p>
        </w:tc>
      </w:tr>
      <w:tr w:rsidR="009269E7" w14:paraId="0B16D54C" w14:textId="77777777" w:rsidTr="00DA4756">
        <w:trPr>
          <w:trHeight w:val="288"/>
        </w:trPr>
        <w:tc>
          <w:tcPr>
            <w:tcW w:w="1320" w:type="dxa"/>
            <w:tcBorders>
              <w:bottom w:val="single" w:sz="8" w:space="0" w:color="000000" w:themeColor="text1"/>
            </w:tcBorders>
            <w:shd w:val="clear" w:color="auto" w:fill="auto"/>
            <w:tcMar>
              <w:top w:w="0" w:type="dxa"/>
              <w:left w:w="0" w:type="dxa"/>
              <w:bottom w:w="0" w:type="dxa"/>
              <w:right w:w="0" w:type="dxa"/>
            </w:tcMar>
            <w:vAlign w:val="center"/>
          </w:tcPr>
          <w:p w14:paraId="4E3569E4" w14:textId="34FA74B9"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SRT</w:t>
            </w:r>
          </w:p>
        </w:tc>
        <w:tc>
          <w:tcPr>
            <w:tcW w:w="750" w:type="dxa"/>
            <w:tcBorders>
              <w:bottom w:val="single" w:sz="8" w:space="0" w:color="000000" w:themeColor="text1"/>
            </w:tcBorders>
            <w:shd w:val="clear" w:color="auto" w:fill="auto"/>
            <w:tcMar>
              <w:top w:w="0" w:type="dxa"/>
              <w:left w:w="0" w:type="dxa"/>
              <w:bottom w:w="0" w:type="dxa"/>
              <w:right w:w="0" w:type="dxa"/>
            </w:tcMar>
            <w:vAlign w:val="center"/>
          </w:tcPr>
          <w:p w14:paraId="5B815954" w14:textId="0F20EEBE"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0.09</w:t>
            </w:r>
          </w:p>
        </w:tc>
        <w:tc>
          <w:tcPr>
            <w:tcW w:w="2415" w:type="dxa"/>
            <w:tcBorders>
              <w:bottom w:val="single" w:sz="8" w:space="0" w:color="000000" w:themeColor="text1"/>
            </w:tcBorders>
            <w:shd w:val="clear" w:color="auto" w:fill="auto"/>
            <w:tcMar>
              <w:top w:w="0" w:type="dxa"/>
              <w:left w:w="0" w:type="dxa"/>
              <w:bottom w:w="0" w:type="dxa"/>
              <w:right w:w="0" w:type="dxa"/>
            </w:tcMar>
            <w:vAlign w:val="center"/>
          </w:tcPr>
          <w:p w14:paraId="5343437E" w14:textId="273AC5CC"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0.07</w:t>
            </w:r>
          </w:p>
        </w:tc>
        <w:tc>
          <w:tcPr>
            <w:tcW w:w="2415" w:type="dxa"/>
            <w:tcBorders>
              <w:bottom w:val="single" w:sz="8" w:space="0" w:color="000000" w:themeColor="text1"/>
            </w:tcBorders>
            <w:shd w:val="clear" w:color="auto" w:fill="auto"/>
            <w:tcMar>
              <w:top w:w="0" w:type="dxa"/>
              <w:left w:w="0" w:type="dxa"/>
              <w:bottom w:w="0" w:type="dxa"/>
              <w:right w:w="0" w:type="dxa"/>
            </w:tcMar>
            <w:vAlign w:val="center"/>
          </w:tcPr>
          <w:p w14:paraId="158E2C6C" w14:textId="6EA13A1A"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0.07</w:t>
            </w:r>
          </w:p>
        </w:tc>
        <w:tc>
          <w:tcPr>
            <w:tcW w:w="2415" w:type="dxa"/>
            <w:tcBorders>
              <w:bottom w:val="single" w:sz="8" w:space="0" w:color="000000" w:themeColor="text1"/>
            </w:tcBorders>
            <w:shd w:val="clear" w:color="auto" w:fill="auto"/>
            <w:tcMar>
              <w:top w:w="0" w:type="dxa"/>
              <w:left w:w="0" w:type="dxa"/>
              <w:bottom w:w="0" w:type="dxa"/>
              <w:right w:w="0" w:type="dxa"/>
            </w:tcMar>
            <w:vAlign w:val="center"/>
          </w:tcPr>
          <w:p w14:paraId="10199C91" w14:textId="3B1A2E2F"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0.10</w:t>
            </w:r>
          </w:p>
        </w:tc>
      </w:tr>
      <w:tr w:rsidR="009269E7" w14:paraId="6034B96C" w14:textId="77777777" w:rsidTr="00DA4756">
        <w:trPr>
          <w:trHeight w:val="288"/>
        </w:trPr>
        <w:tc>
          <w:tcPr>
            <w:tcW w:w="1320"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4327A43D" w14:textId="733EAA17"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Span Task (standardized)</w:t>
            </w:r>
          </w:p>
        </w:tc>
        <w:tc>
          <w:tcPr>
            <w:tcW w:w="750"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0E7B075F" w14:textId="5E4B0C1A"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0.00</w:t>
            </w:r>
          </w:p>
        </w:tc>
        <w:tc>
          <w:tcPr>
            <w:tcW w:w="2415"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3E269F48" w14:textId="1023D986"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0.83</w:t>
            </w:r>
          </w:p>
        </w:tc>
        <w:tc>
          <w:tcPr>
            <w:tcW w:w="2415"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73010137" w14:textId="5AB566E1"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-0.18</w:t>
            </w:r>
          </w:p>
        </w:tc>
        <w:tc>
          <w:tcPr>
            <w:tcW w:w="2415" w:type="dxa"/>
            <w:tcBorders>
              <w:top w:val="single" w:sz="8" w:space="0" w:color="000000" w:themeColor="text1"/>
              <w:bottom w:val="single" w:sz="8" w:space="0" w:color="000000" w:themeColor="text1"/>
            </w:tcBorders>
            <w:shd w:val="clear" w:color="auto" w:fill="auto"/>
            <w:tcMar>
              <w:top w:w="0" w:type="dxa"/>
              <w:left w:w="0" w:type="dxa"/>
              <w:bottom w:w="0" w:type="dxa"/>
              <w:right w:w="0" w:type="dxa"/>
            </w:tcMar>
            <w:vAlign w:val="center"/>
          </w:tcPr>
          <w:p w14:paraId="4AB73496" w14:textId="73295976"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0.18</w:t>
            </w:r>
          </w:p>
        </w:tc>
      </w:tr>
      <w:tr w:rsidR="009269E7" w14:paraId="153E8B16" w14:textId="77777777" w:rsidTr="00DA4756">
        <w:trPr>
          <w:trHeight w:val="288"/>
        </w:trPr>
        <w:tc>
          <w:tcPr>
            <w:tcW w:w="1320" w:type="dxa"/>
            <w:tcBorders>
              <w:bottom w:val="nil"/>
            </w:tcBorders>
            <w:shd w:val="clear" w:color="auto" w:fill="auto"/>
            <w:tcMar>
              <w:top w:w="0" w:type="dxa"/>
              <w:left w:w="0" w:type="dxa"/>
              <w:bottom w:w="0" w:type="dxa"/>
              <w:right w:w="0" w:type="dxa"/>
            </w:tcMar>
            <w:vAlign w:val="center"/>
          </w:tcPr>
          <w:p w14:paraId="319274E4" w14:textId="7CC3B4F3"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Ospan</w:t>
            </w:r>
          </w:p>
        </w:tc>
        <w:tc>
          <w:tcPr>
            <w:tcW w:w="750" w:type="dxa"/>
            <w:tcBorders>
              <w:bottom w:val="nil"/>
            </w:tcBorders>
            <w:shd w:val="clear" w:color="auto" w:fill="auto"/>
            <w:tcMar>
              <w:top w:w="0" w:type="dxa"/>
              <w:left w:w="0" w:type="dxa"/>
              <w:bottom w:w="0" w:type="dxa"/>
              <w:right w:w="0" w:type="dxa"/>
            </w:tcMar>
            <w:vAlign w:val="center"/>
          </w:tcPr>
          <w:p w14:paraId="7F083A0E" w14:textId="47B83B17"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22.35</w:t>
            </w:r>
          </w:p>
        </w:tc>
        <w:tc>
          <w:tcPr>
            <w:tcW w:w="2415" w:type="dxa"/>
            <w:tcBorders>
              <w:bottom w:val="nil"/>
            </w:tcBorders>
            <w:shd w:val="clear" w:color="auto" w:fill="auto"/>
            <w:tcMar>
              <w:top w:w="0" w:type="dxa"/>
              <w:left w:w="0" w:type="dxa"/>
              <w:bottom w:w="0" w:type="dxa"/>
              <w:right w:w="0" w:type="dxa"/>
            </w:tcMar>
            <w:vAlign w:val="center"/>
          </w:tcPr>
          <w:p w14:paraId="5EB01CAD" w14:textId="73D62313"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6.36</w:t>
            </w:r>
          </w:p>
        </w:tc>
        <w:tc>
          <w:tcPr>
            <w:tcW w:w="2415" w:type="dxa"/>
            <w:tcBorders>
              <w:bottom w:val="nil"/>
            </w:tcBorders>
            <w:shd w:val="clear" w:color="auto" w:fill="auto"/>
            <w:tcMar>
              <w:top w:w="0" w:type="dxa"/>
              <w:left w:w="0" w:type="dxa"/>
              <w:bottom w:w="0" w:type="dxa"/>
              <w:right w:w="0" w:type="dxa"/>
            </w:tcMar>
            <w:vAlign w:val="center"/>
          </w:tcPr>
          <w:p w14:paraId="0E6F0CF3" w14:textId="74EB8F80"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20.93</w:t>
            </w:r>
          </w:p>
        </w:tc>
        <w:tc>
          <w:tcPr>
            <w:tcW w:w="2415" w:type="dxa"/>
            <w:tcBorders>
              <w:bottom w:val="nil"/>
            </w:tcBorders>
            <w:shd w:val="clear" w:color="auto" w:fill="auto"/>
            <w:tcMar>
              <w:top w:w="0" w:type="dxa"/>
              <w:left w:w="0" w:type="dxa"/>
              <w:bottom w:w="0" w:type="dxa"/>
              <w:right w:w="0" w:type="dxa"/>
            </w:tcMar>
            <w:vAlign w:val="center"/>
          </w:tcPr>
          <w:p w14:paraId="453AECF3" w14:textId="752A850E"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23.77</w:t>
            </w:r>
          </w:p>
        </w:tc>
      </w:tr>
      <w:tr w:rsidR="009269E7" w14:paraId="1C18CF7A" w14:textId="77777777" w:rsidTr="00DA4756">
        <w:trPr>
          <w:trHeight w:val="288"/>
        </w:trPr>
        <w:tc>
          <w:tcPr>
            <w:tcW w:w="1320" w:type="dxa"/>
            <w:tcBorders>
              <w:top w:val="nil"/>
              <w:bottom w:val="nil"/>
            </w:tcBorders>
            <w:shd w:val="clear" w:color="auto" w:fill="auto"/>
            <w:tcMar>
              <w:top w:w="0" w:type="dxa"/>
              <w:left w:w="0" w:type="dxa"/>
              <w:bottom w:w="0" w:type="dxa"/>
              <w:right w:w="0" w:type="dxa"/>
            </w:tcMar>
            <w:vAlign w:val="center"/>
          </w:tcPr>
          <w:p w14:paraId="4D1C8F68" w14:textId="2B8C1768"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Rspan</w:t>
            </w:r>
          </w:p>
        </w:tc>
        <w:tc>
          <w:tcPr>
            <w:tcW w:w="750" w:type="dxa"/>
            <w:tcBorders>
              <w:top w:val="nil"/>
              <w:bottom w:val="nil"/>
            </w:tcBorders>
            <w:shd w:val="clear" w:color="auto" w:fill="auto"/>
            <w:tcMar>
              <w:top w:w="0" w:type="dxa"/>
              <w:left w:w="0" w:type="dxa"/>
              <w:bottom w:w="0" w:type="dxa"/>
              <w:right w:w="0" w:type="dxa"/>
            </w:tcMar>
            <w:vAlign w:val="center"/>
          </w:tcPr>
          <w:p w14:paraId="3FFA7A41" w14:textId="660577C8"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22.02</w:t>
            </w:r>
          </w:p>
        </w:tc>
        <w:tc>
          <w:tcPr>
            <w:tcW w:w="2415" w:type="dxa"/>
            <w:tcBorders>
              <w:top w:val="nil"/>
              <w:bottom w:val="nil"/>
            </w:tcBorders>
            <w:shd w:val="clear" w:color="auto" w:fill="auto"/>
            <w:tcMar>
              <w:top w:w="0" w:type="dxa"/>
              <w:left w:w="0" w:type="dxa"/>
              <w:bottom w:w="0" w:type="dxa"/>
              <w:right w:w="0" w:type="dxa"/>
            </w:tcMar>
            <w:vAlign w:val="center"/>
          </w:tcPr>
          <w:p w14:paraId="1A0E0BDF" w14:textId="0A259B9D"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6.79</w:t>
            </w:r>
          </w:p>
        </w:tc>
        <w:tc>
          <w:tcPr>
            <w:tcW w:w="2415" w:type="dxa"/>
            <w:tcBorders>
              <w:top w:val="nil"/>
              <w:bottom w:val="nil"/>
            </w:tcBorders>
            <w:shd w:val="clear" w:color="auto" w:fill="auto"/>
            <w:tcMar>
              <w:top w:w="0" w:type="dxa"/>
              <w:left w:w="0" w:type="dxa"/>
              <w:bottom w:w="0" w:type="dxa"/>
              <w:right w:w="0" w:type="dxa"/>
            </w:tcMar>
            <w:vAlign w:val="center"/>
          </w:tcPr>
          <w:p w14:paraId="7B05C237" w14:textId="6358A396"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20.51</w:t>
            </w:r>
          </w:p>
        </w:tc>
        <w:tc>
          <w:tcPr>
            <w:tcW w:w="2415" w:type="dxa"/>
            <w:tcBorders>
              <w:top w:val="nil"/>
              <w:bottom w:val="nil"/>
            </w:tcBorders>
            <w:shd w:val="clear" w:color="auto" w:fill="auto"/>
            <w:tcMar>
              <w:top w:w="0" w:type="dxa"/>
              <w:left w:w="0" w:type="dxa"/>
              <w:bottom w:w="0" w:type="dxa"/>
              <w:right w:w="0" w:type="dxa"/>
            </w:tcMar>
            <w:vAlign w:val="center"/>
          </w:tcPr>
          <w:p w14:paraId="2BAC3793" w14:textId="14923554"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23.54</w:t>
            </w:r>
          </w:p>
        </w:tc>
      </w:tr>
      <w:tr w:rsidR="009269E7" w14:paraId="51BA9195" w14:textId="77777777" w:rsidTr="00DA4756">
        <w:trPr>
          <w:trHeight w:val="288"/>
        </w:trPr>
        <w:tc>
          <w:tcPr>
            <w:tcW w:w="1320" w:type="dxa"/>
            <w:tcBorders>
              <w:top w:val="nil"/>
              <w:bottom w:val="single" w:sz="8" w:space="0" w:color="000000" w:themeColor="text1"/>
            </w:tcBorders>
            <w:shd w:val="clear" w:color="auto" w:fill="auto"/>
            <w:tcMar>
              <w:top w:w="0" w:type="dxa"/>
              <w:left w:w="0" w:type="dxa"/>
              <w:bottom w:w="0" w:type="dxa"/>
              <w:right w:w="0" w:type="dxa"/>
            </w:tcMar>
            <w:vAlign w:val="center"/>
          </w:tcPr>
          <w:p w14:paraId="7714473C" w14:textId="36261473"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Sspan</w:t>
            </w:r>
          </w:p>
        </w:tc>
        <w:tc>
          <w:tcPr>
            <w:tcW w:w="750" w:type="dxa"/>
            <w:tcBorders>
              <w:top w:val="nil"/>
              <w:bottom w:val="single" w:sz="8" w:space="0" w:color="000000" w:themeColor="text1"/>
            </w:tcBorders>
            <w:shd w:val="clear" w:color="auto" w:fill="auto"/>
            <w:tcMar>
              <w:top w:w="0" w:type="dxa"/>
              <w:left w:w="0" w:type="dxa"/>
              <w:bottom w:w="0" w:type="dxa"/>
              <w:right w:w="0" w:type="dxa"/>
            </w:tcMar>
            <w:vAlign w:val="center"/>
          </w:tcPr>
          <w:p w14:paraId="2FC3B010" w14:textId="42C657E3"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15.45</w:t>
            </w:r>
          </w:p>
        </w:tc>
        <w:tc>
          <w:tcPr>
            <w:tcW w:w="2415" w:type="dxa"/>
            <w:tcBorders>
              <w:top w:val="nil"/>
              <w:bottom w:val="single" w:sz="8" w:space="0" w:color="000000" w:themeColor="text1"/>
            </w:tcBorders>
            <w:shd w:val="clear" w:color="auto" w:fill="auto"/>
            <w:tcMar>
              <w:top w:w="0" w:type="dxa"/>
              <w:left w:w="0" w:type="dxa"/>
              <w:bottom w:w="0" w:type="dxa"/>
              <w:right w:w="0" w:type="dxa"/>
            </w:tcMar>
            <w:vAlign w:val="center"/>
          </w:tcPr>
          <w:p w14:paraId="5459091F" w14:textId="1E6220F3"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5.01</w:t>
            </w:r>
          </w:p>
        </w:tc>
        <w:tc>
          <w:tcPr>
            <w:tcW w:w="2415" w:type="dxa"/>
            <w:tcBorders>
              <w:top w:val="nil"/>
              <w:bottom w:val="single" w:sz="8" w:space="0" w:color="000000" w:themeColor="text1"/>
            </w:tcBorders>
            <w:shd w:val="clear" w:color="auto" w:fill="auto"/>
            <w:tcMar>
              <w:top w:w="0" w:type="dxa"/>
              <w:left w:w="0" w:type="dxa"/>
              <w:bottom w:w="0" w:type="dxa"/>
              <w:right w:w="0" w:type="dxa"/>
            </w:tcMar>
            <w:vAlign w:val="center"/>
          </w:tcPr>
          <w:p w14:paraId="1EA94205" w14:textId="44C4AB63"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14.33</w:t>
            </w:r>
          </w:p>
        </w:tc>
        <w:tc>
          <w:tcPr>
            <w:tcW w:w="2415" w:type="dxa"/>
            <w:tcBorders>
              <w:top w:val="nil"/>
              <w:bottom w:val="single" w:sz="8" w:space="0" w:color="000000" w:themeColor="text1"/>
            </w:tcBorders>
            <w:shd w:val="clear" w:color="auto" w:fill="auto"/>
            <w:tcMar>
              <w:top w:w="0" w:type="dxa"/>
              <w:left w:w="0" w:type="dxa"/>
              <w:bottom w:w="0" w:type="dxa"/>
              <w:right w:w="0" w:type="dxa"/>
            </w:tcMar>
            <w:vAlign w:val="center"/>
          </w:tcPr>
          <w:p w14:paraId="15881861" w14:textId="2F72F0ED"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16.57</w:t>
            </w:r>
          </w:p>
        </w:tc>
      </w:tr>
      <w:tr w:rsidR="009269E7" w14:paraId="5A4AC00A" w14:textId="77777777" w:rsidTr="00DA4756">
        <w:trPr>
          <w:trHeight w:val="288"/>
        </w:trPr>
        <w:tc>
          <w:tcPr>
            <w:tcW w:w="1320" w:type="dxa"/>
            <w:tcBorders>
              <w:top w:val="single" w:sz="8" w:space="0" w:color="000000" w:themeColor="text1"/>
            </w:tcBorders>
            <w:shd w:val="clear" w:color="auto" w:fill="auto"/>
            <w:tcMar>
              <w:top w:w="0" w:type="dxa"/>
              <w:left w:w="0" w:type="dxa"/>
              <w:bottom w:w="0" w:type="dxa"/>
              <w:right w:w="0" w:type="dxa"/>
            </w:tcMar>
            <w:vAlign w:val="center"/>
          </w:tcPr>
          <w:p w14:paraId="11697640" w14:textId="78FEDF17"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BAARS</w:t>
            </w:r>
          </w:p>
        </w:tc>
        <w:tc>
          <w:tcPr>
            <w:tcW w:w="750" w:type="dxa"/>
            <w:tcBorders>
              <w:top w:val="single" w:sz="8" w:space="0" w:color="000000" w:themeColor="text1"/>
            </w:tcBorders>
            <w:shd w:val="clear" w:color="auto" w:fill="auto"/>
            <w:tcMar>
              <w:top w:w="0" w:type="dxa"/>
              <w:left w:w="0" w:type="dxa"/>
              <w:bottom w:w="0" w:type="dxa"/>
              <w:right w:w="0" w:type="dxa"/>
            </w:tcMar>
            <w:vAlign w:val="center"/>
          </w:tcPr>
          <w:p w14:paraId="4BABC24F" w14:textId="5A530BB3"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33.20</w:t>
            </w:r>
          </w:p>
        </w:tc>
        <w:tc>
          <w:tcPr>
            <w:tcW w:w="2415" w:type="dxa"/>
            <w:tcBorders>
              <w:top w:val="single" w:sz="8" w:space="0" w:color="000000" w:themeColor="text1"/>
            </w:tcBorders>
            <w:shd w:val="clear" w:color="auto" w:fill="auto"/>
            <w:tcMar>
              <w:top w:w="0" w:type="dxa"/>
              <w:left w:w="0" w:type="dxa"/>
              <w:bottom w:w="0" w:type="dxa"/>
              <w:right w:w="0" w:type="dxa"/>
            </w:tcMar>
            <w:vAlign w:val="center"/>
          </w:tcPr>
          <w:p w14:paraId="67E22E38" w14:textId="2ADF3A3A"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9.67</w:t>
            </w:r>
          </w:p>
        </w:tc>
        <w:tc>
          <w:tcPr>
            <w:tcW w:w="2415" w:type="dxa"/>
            <w:tcBorders>
              <w:top w:val="single" w:sz="8" w:space="0" w:color="000000" w:themeColor="text1"/>
            </w:tcBorders>
            <w:shd w:val="clear" w:color="auto" w:fill="auto"/>
            <w:tcMar>
              <w:top w:w="0" w:type="dxa"/>
              <w:left w:w="0" w:type="dxa"/>
              <w:bottom w:w="0" w:type="dxa"/>
              <w:right w:w="0" w:type="dxa"/>
            </w:tcMar>
            <w:vAlign w:val="center"/>
          </w:tcPr>
          <w:p w14:paraId="68343304" w14:textId="5A3D375D"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31.05</w:t>
            </w:r>
          </w:p>
        </w:tc>
        <w:tc>
          <w:tcPr>
            <w:tcW w:w="2415" w:type="dxa"/>
            <w:tcBorders>
              <w:top w:val="single" w:sz="8" w:space="0" w:color="000000" w:themeColor="text1"/>
            </w:tcBorders>
            <w:shd w:val="clear" w:color="auto" w:fill="auto"/>
            <w:tcMar>
              <w:top w:w="0" w:type="dxa"/>
              <w:left w:w="0" w:type="dxa"/>
              <w:bottom w:w="0" w:type="dxa"/>
              <w:right w:w="0" w:type="dxa"/>
            </w:tcMar>
            <w:vAlign w:val="center"/>
          </w:tcPr>
          <w:p w14:paraId="0EC0373F" w14:textId="4169F935"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35.35</w:t>
            </w:r>
          </w:p>
        </w:tc>
      </w:tr>
      <w:tr w:rsidR="009269E7" w14:paraId="25F014D3" w14:textId="77777777" w:rsidTr="00DA4756">
        <w:trPr>
          <w:trHeight w:val="288"/>
        </w:trPr>
        <w:tc>
          <w:tcPr>
            <w:tcW w:w="1320" w:type="dxa"/>
            <w:tcBorders>
              <w:bottom w:val="single" w:sz="8" w:space="0" w:color="000000" w:themeColor="text1"/>
            </w:tcBorders>
            <w:shd w:val="clear" w:color="auto" w:fill="auto"/>
            <w:tcMar>
              <w:top w:w="0" w:type="dxa"/>
              <w:left w:w="0" w:type="dxa"/>
              <w:bottom w:w="0" w:type="dxa"/>
              <w:right w:w="0" w:type="dxa"/>
            </w:tcMar>
            <w:vAlign w:val="center"/>
          </w:tcPr>
          <w:p w14:paraId="1055A1C5" w14:textId="1C6649EC"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PHQ</w:t>
            </w:r>
          </w:p>
        </w:tc>
        <w:tc>
          <w:tcPr>
            <w:tcW w:w="750" w:type="dxa"/>
            <w:tcBorders>
              <w:bottom w:val="single" w:sz="8" w:space="0" w:color="000000" w:themeColor="text1"/>
            </w:tcBorders>
            <w:shd w:val="clear" w:color="auto" w:fill="auto"/>
            <w:tcMar>
              <w:top w:w="0" w:type="dxa"/>
              <w:left w:w="0" w:type="dxa"/>
              <w:bottom w:w="0" w:type="dxa"/>
              <w:right w:w="0" w:type="dxa"/>
            </w:tcMar>
            <w:vAlign w:val="center"/>
          </w:tcPr>
          <w:p w14:paraId="20D8149A" w14:textId="3C0FFC7F"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10.14</w:t>
            </w:r>
          </w:p>
        </w:tc>
        <w:tc>
          <w:tcPr>
            <w:tcW w:w="2415" w:type="dxa"/>
            <w:tcBorders>
              <w:bottom w:val="single" w:sz="8" w:space="0" w:color="000000" w:themeColor="text1"/>
            </w:tcBorders>
            <w:shd w:val="clear" w:color="auto" w:fill="auto"/>
            <w:tcMar>
              <w:top w:w="0" w:type="dxa"/>
              <w:left w:w="0" w:type="dxa"/>
              <w:bottom w:w="0" w:type="dxa"/>
              <w:right w:w="0" w:type="dxa"/>
            </w:tcMar>
            <w:vAlign w:val="center"/>
          </w:tcPr>
          <w:p w14:paraId="527E49C2" w14:textId="0645BAFC"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6.23</w:t>
            </w:r>
          </w:p>
        </w:tc>
        <w:tc>
          <w:tcPr>
            <w:tcW w:w="2415" w:type="dxa"/>
            <w:tcBorders>
              <w:bottom w:val="single" w:sz="8" w:space="0" w:color="000000" w:themeColor="text1"/>
            </w:tcBorders>
            <w:shd w:val="clear" w:color="auto" w:fill="auto"/>
            <w:tcMar>
              <w:top w:w="0" w:type="dxa"/>
              <w:left w:w="0" w:type="dxa"/>
              <w:bottom w:w="0" w:type="dxa"/>
              <w:right w:w="0" w:type="dxa"/>
            </w:tcMar>
            <w:vAlign w:val="center"/>
          </w:tcPr>
          <w:p w14:paraId="3D8F2787" w14:textId="5C78CDF6"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8.75</w:t>
            </w:r>
          </w:p>
        </w:tc>
        <w:tc>
          <w:tcPr>
            <w:tcW w:w="2415" w:type="dxa"/>
            <w:tcBorders>
              <w:bottom w:val="single" w:sz="8" w:space="0" w:color="000000" w:themeColor="text1"/>
            </w:tcBorders>
            <w:shd w:val="clear" w:color="auto" w:fill="auto"/>
            <w:tcMar>
              <w:top w:w="0" w:type="dxa"/>
              <w:left w:w="0" w:type="dxa"/>
              <w:bottom w:w="0" w:type="dxa"/>
              <w:right w:w="0" w:type="dxa"/>
            </w:tcMar>
            <w:vAlign w:val="center"/>
          </w:tcPr>
          <w:p w14:paraId="0846E261" w14:textId="6B9FAF00"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11.52</w:t>
            </w:r>
          </w:p>
        </w:tc>
      </w:tr>
    </w:tbl>
    <w:p w14:paraId="07C9E54E" w14:textId="3F3C1B51" w:rsidR="3E9DE52D" w:rsidRDefault="3E9DE52D">
      <w:r>
        <w:br w:type="page"/>
      </w:r>
    </w:p>
    <w:p w14:paraId="67D3CF95" w14:textId="2F008B01" w:rsidR="009269E7" w:rsidRDefault="7198AABE" w:rsidP="009F2140">
      <w:pPr>
        <w:pStyle w:val="Heading2"/>
        <w:jc w:val="center"/>
        <w:rPr>
          <w:highlight w:val="white"/>
          <w:u w:val="none"/>
        </w:rPr>
      </w:pPr>
      <w:bookmarkStart w:id="58" w:name="_heading=h.hoxbe2kbtzgg"/>
      <w:bookmarkStart w:id="59" w:name="_Toc171966973"/>
      <w:bookmarkEnd w:id="58"/>
      <w:r w:rsidRPr="009F2140">
        <w:rPr>
          <w:highlight w:val="white"/>
          <w:u w:val="none"/>
        </w:rPr>
        <w:lastRenderedPageBreak/>
        <w:t>Appendix G</w:t>
      </w:r>
      <w:bookmarkEnd w:id="59"/>
    </w:p>
    <w:p w14:paraId="184ADB7A" w14:textId="77777777" w:rsidR="00095BB6" w:rsidRPr="00095BB6" w:rsidRDefault="00095BB6" w:rsidP="00095BB6">
      <w:pPr>
        <w:rPr>
          <w:highlight w:val="white"/>
        </w:rPr>
      </w:pPr>
    </w:p>
    <w:p w14:paraId="43CF7174" w14:textId="2F935EC4" w:rsidR="009269E7" w:rsidRPr="009F2140" w:rsidRDefault="009F2140" w:rsidP="009F2140">
      <w:pPr>
        <w:pStyle w:val="Heading5"/>
        <w:spacing w:before="0" w:line="240" w:lineRule="auto"/>
        <w:jc w:val="center"/>
        <w:rPr>
          <w:rFonts w:ascii="Times New Roman" w:eastAsia="Times New Roman" w:hAnsi="Times New Roman" w:cs="Times New Roman"/>
          <w:b/>
          <w:bCs/>
          <w:color w:val="000000"/>
          <w:sz w:val="24"/>
          <w:szCs w:val="24"/>
          <w:highlight w:val="white"/>
        </w:rPr>
      </w:pPr>
      <w:bookmarkStart w:id="60" w:name="_heading=h.lowflknsp06w"/>
      <w:bookmarkEnd w:id="60"/>
      <w:r w:rsidRPr="009F2140">
        <w:rPr>
          <w:rFonts w:ascii="Times New Roman" w:eastAsia="Times New Roman" w:hAnsi="Times New Roman" w:cs="Times New Roman"/>
          <w:b/>
          <w:bCs/>
          <w:color w:val="000000" w:themeColor="text1"/>
          <w:sz w:val="24"/>
          <w:szCs w:val="24"/>
          <w:highlight w:val="white"/>
        </w:rPr>
        <w:t>TABLE X</w:t>
      </w:r>
    </w:p>
    <w:p w14:paraId="23C9C78A" w14:textId="43E3FF1C" w:rsidR="009269E7" w:rsidRPr="009F2140" w:rsidRDefault="009F2140" w:rsidP="009F2140">
      <w:pPr>
        <w:pStyle w:val="Heading6"/>
        <w:spacing w:before="0" w:line="240" w:lineRule="auto"/>
        <w:jc w:val="center"/>
        <w:rPr>
          <w:rFonts w:ascii="Times New Roman" w:eastAsia="Times New Roman" w:hAnsi="Times New Roman" w:cs="Times New Roman"/>
          <w:i w:val="0"/>
          <w:iCs/>
          <w:color w:val="000000" w:themeColor="text1"/>
          <w:sz w:val="24"/>
          <w:szCs w:val="24"/>
          <w:highlight w:val="white"/>
        </w:rPr>
      </w:pPr>
      <w:bookmarkStart w:id="61" w:name="_heading=h.1t3h5sf"/>
      <w:bookmarkEnd w:id="61"/>
      <w:r w:rsidRPr="009F2140">
        <w:rPr>
          <w:rFonts w:ascii="Times New Roman" w:eastAsia="Times New Roman" w:hAnsi="Times New Roman" w:cs="Times New Roman"/>
          <w:i w:val="0"/>
          <w:iCs/>
          <w:color w:val="000000" w:themeColor="text1"/>
          <w:sz w:val="24"/>
          <w:szCs w:val="24"/>
          <w:highlight w:val="white"/>
        </w:rPr>
        <w:t xml:space="preserve">CORRELATIONS BETWEEN SIMPLE AFFIXED AND COMPLEX ANALOGICAL SCORES AND COGNITIVE TASKS FOR </w:t>
      </w:r>
      <w:sdt>
        <w:sdtPr>
          <w:rPr>
            <w:i w:val="0"/>
            <w:iCs/>
          </w:rPr>
          <w:tag w:val="goog_rdk_4"/>
          <w:id w:val="36254531"/>
          <w:placeholder>
            <w:docPart w:val="DefaultPlaceholder_1081868574"/>
          </w:placeholder>
          <w:showingPlcHdr/>
        </w:sdtPr>
        <w:sdtContent/>
      </w:sdt>
      <w:r w:rsidRPr="009F2140">
        <w:rPr>
          <w:rFonts w:ascii="Times New Roman" w:eastAsia="Times New Roman" w:hAnsi="Times New Roman" w:cs="Times New Roman"/>
          <w:i w:val="0"/>
          <w:iCs/>
          <w:color w:val="000000" w:themeColor="text1"/>
          <w:sz w:val="24"/>
          <w:szCs w:val="24"/>
          <w:highlight w:val="white"/>
        </w:rPr>
        <w:t>ADHD PARTICIPANTS</w:t>
      </w:r>
    </w:p>
    <w:tbl>
      <w:tblPr>
        <w:tblW w:w="9459" w:type="dxa"/>
        <w:tblLayout w:type="fixed"/>
        <w:tblLook w:val="0600" w:firstRow="0" w:lastRow="0" w:firstColumn="0" w:lastColumn="0" w:noHBand="1" w:noVBand="1"/>
      </w:tblPr>
      <w:tblGrid>
        <w:gridCol w:w="1051"/>
        <w:gridCol w:w="1051"/>
        <w:gridCol w:w="1051"/>
        <w:gridCol w:w="1051"/>
        <w:gridCol w:w="1051"/>
        <w:gridCol w:w="1051"/>
        <w:gridCol w:w="1051"/>
        <w:gridCol w:w="1051"/>
        <w:gridCol w:w="1051"/>
      </w:tblGrid>
      <w:tr w:rsidR="009269E7" w14:paraId="668016B3" w14:textId="77777777" w:rsidTr="00DA4756">
        <w:trPr>
          <w:trHeight w:val="288"/>
        </w:trPr>
        <w:tc>
          <w:tcPr>
            <w:tcW w:w="1051" w:type="dxa"/>
            <w:tcBorders>
              <w:top w:val="single" w:sz="8" w:space="0" w:color="auto"/>
              <w:bottom w:val="single" w:sz="8" w:space="0" w:color="auto"/>
            </w:tcBorders>
            <w:tcMar>
              <w:top w:w="0" w:type="dxa"/>
              <w:left w:w="0" w:type="dxa"/>
              <w:bottom w:w="0" w:type="dxa"/>
              <w:right w:w="0" w:type="dxa"/>
            </w:tcMar>
          </w:tcPr>
          <w:p w14:paraId="0A4B0F1B" w14:textId="20C8EA65"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Task</w:t>
            </w:r>
          </w:p>
        </w:tc>
        <w:tc>
          <w:tcPr>
            <w:tcW w:w="1051" w:type="dxa"/>
            <w:tcBorders>
              <w:top w:val="single" w:sz="8" w:space="0" w:color="auto"/>
              <w:bottom w:val="single" w:sz="8" w:space="0" w:color="auto"/>
            </w:tcBorders>
            <w:tcMar>
              <w:top w:w="0" w:type="dxa"/>
              <w:left w:w="0" w:type="dxa"/>
              <w:bottom w:w="0" w:type="dxa"/>
              <w:right w:w="0" w:type="dxa"/>
            </w:tcMar>
          </w:tcPr>
          <w:p w14:paraId="4648589D" w14:textId="58442863"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Simple</w:t>
            </w:r>
          </w:p>
        </w:tc>
        <w:tc>
          <w:tcPr>
            <w:tcW w:w="1051" w:type="dxa"/>
            <w:tcBorders>
              <w:top w:val="single" w:sz="8" w:space="0" w:color="auto"/>
              <w:bottom w:val="single" w:sz="8" w:space="0" w:color="auto"/>
            </w:tcBorders>
            <w:tcMar>
              <w:top w:w="0" w:type="dxa"/>
              <w:left w:w="0" w:type="dxa"/>
              <w:bottom w:w="0" w:type="dxa"/>
              <w:right w:w="0" w:type="dxa"/>
            </w:tcMar>
          </w:tcPr>
          <w:p w14:paraId="61BF650C" w14:textId="3C1E54D5"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Complex</w:t>
            </w:r>
          </w:p>
        </w:tc>
        <w:tc>
          <w:tcPr>
            <w:tcW w:w="1051" w:type="dxa"/>
            <w:tcBorders>
              <w:top w:val="single" w:sz="8" w:space="0" w:color="auto"/>
              <w:bottom w:val="single" w:sz="8" w:space="0" w:color="auto"/>
            </w:tcBorders>
            <w:tcMar>
              <w:top w:w="0" w:type="dxa"/>
              <w:left w:w="0" w:type="dxa"/>
              <w:bottom w:w="0" w:type="dxa"/>
              <w:right w:w="0" w:type="dxa"/>
            </w:tcMar>
          </w:tcPr>
          <w:p w14:paraId="4460794B" w14:textId="56564B86"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SRT</w:t>
            </w:r>
          </w:p>
        </w:tc>
        <w:tc>
          <w:tcPr>
            <w:tcW w:w="1051" w:type="dxa"/>
            <w:tcBorders>
              <w:top w:val="single" w:sz="8" w:space="0" w:color="auto"/>
              <w:bottom w:val="single" w:sz="8" w:space="0" w:color="auto"/>
            </w:tcBorders>
            <w:tcMar>
              <w:top w:w="0" w:type="dxa"/>
              <w:left w:w="0" w:type="dxa"/>
              <w:bottom w:w="0" w:type="dxa"/>
              <w:right w:w="0" w:type="dxa"/>
            </w:tcMar>
          </w:tcPr>
          <w:p w14:paraId="4015AA3F" w14:textId="48D67448"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DM</w:t>
            </w:r>
          </w:p>
        </w:tc>
        <w:tc>
          <w:tcPr>
            <w:tcW w:w="1051" w:type="dxa"/>
            <w:tcBorders>
              <w:top w:val="single" w:sz="8" w:space="0" w:color="auto"/>
              <w:bottom w:val="single" w:sz="8" w:space="0" w:color="auto"/>
            </w:tcBorders>
            <w:tcMar>
              <w:top w:w="0" w:type="dxa"/>
              <w:left w:w="0" w:type="dxa"/>
              <w:bottom w:w="0" w:type="dxa"/>
              <w:right w:w="0" w:type="dxa"/>
            </w:tcMar>
          </w:tcPr>
          <w:p w14:paraId="03028A69" w14:textId="39A93B57"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Declearn</w:t>
            </w:r>
          </w:p>
        </w:tc>
        <w:tc>
          <w:tcPr>
            <w:tcW w:w="1051" w:type="dxa"/>
            <w:tcBorders>
              <w:top w:val="single" w:sz="8" w:space="0" w:color="auto"/>
              <w:bottom w:val="single" w:sz="8" w:space="0" w:color="auto"/>
            </w:tcBorders>
            <w:tcMar>
              <w:top w:w="0" w:type="dxa"/>
              <w:left w:w="0" w:type="dxa"/>
              <w:bottom w:w="0" w:type="dxa"/>
              <w:right w:w="0" w:type="dxa"/>
            </w:tcMar>
          </w:tcPr>
          <w:p w14:paraId="148E446F" w14:textId="61DED2E4"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MLAT</w:t>
            </w:r>
          </w:p>
        </w:tc>
        <w:tc>
          <w:tcPr>
            <w:tcW w:w="1051" w:type="dxa"/>
            <w:tcBorders>
              <w:top w:val="single" w:sz="8" w:space="0" w:color="auto"/>
              <w:bottom w:val="single" w:sz="8" w:space="0" w:color="auto"/>
            </w:tcBorders>
            <w:tcMar>
              <w:top w:w="0" w:type="dxa"/>
              <w:left w:w="0" w:type="dxa"/>
              <w:bottom w:w="0" w:type="dxa"/>
              <w:right w:w="0" w:type="dxa"/>
            </w:tcMar>
          </w:tcPr>
          <w:p w14:paraId="3DEC93F0" w14:textId="64B91AAC"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WM</w:t>
            </w:r>
          </w:p>
        </w:tc>
        <w:tc>
          <w:tcPr>
            <w:tcW w:w="1051" w:type="dxa"/>
            <w:tcBorders>
              <w:top w:val="single" w:sz="8" w:space="0" w:color="auto"/>
              <w:bottom w:val="single" w:sz="8" w:space="0" w:color="auto"/>
            </w:tcBorders>
            <w:tcMar>
              <w:top w:w="0" w:type="dxa"/>
              <w:left w:w="0" w:type="dxa"/>
              <w:bottom w:w="0" w:type="dxa"/>
              <w:right w:w="0" w:type="dxa"/>
            </w:tcMar>
          </w:tcPr>
          <w:p w14:paraId="7390285B" w14:textId="1EAC164E"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BAARS</w:t>
            </w:r>
          </w:p>
        </w:tc>
      </w:tr>
      <w:tr w:rsidR="009269E7" w14:paraId="66AB60C3" w14:textId="77777777" w:rsidTr="00DA4756">
        <w:trPr>
          <w:trHeight w:val="288"/>
        </w:trPr>
        <w:tc>
          <w:tcPr>
            <w:tcW w:w="1051" w:type="dxa"/>
            <w:tcBorders>
              <w:top w:val="single" w:sz="8" w:space="0" w:color="auto"/>
            </w:tcBorders>
            <w:tcMar>
              <w:top w:w="0" w:type="dxa"/>
              <w:left w:w="0" w:type="dxa"/>
              <w:bottom w:w="0" w:type="dxa"/>
              <w:right w:w="0" w:type="dxa"/>
            </w:tcMar>
          </w:tcPr>
          <w:p w14:paraId="796FCBB3" w14:textId="46394E6A"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SRT</w:t>
            </w:r>
          </w:p>
        </w:tc>
        <w:tc>
          <w:tcPr>
            <w:tcW w:w="1051" w:type="dxa"/>
            <w:tcBorders>
              <w:top w:val="single" w:sz="8" w:space="0" w:color="auto"/>
            </w:tcBorders>
            <w:tcMar>
              <w:top w:w="0" w:type="dxa"/>
              <w:left w:w="0" w:type="dxa"/>
              <w:bottom w:w="0" w:type="dxa"/>
              <w:right w:w="0" w:type="dxa"/>
            </w:tcMar>
          </w:tcPr>
          <w:p w14:paraId="7AA9C2AA" w14:textId="5BC17449"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-0.10</w:t>
            </w:r>
          </w:p>
        </w:tc>
        <w:tc>
          <w:tcPr>
            <w:tcW w:w="1051" w:type="dxa"/>
            <w:tcBorders>
              <w:top w:val="single" w:sz="8" w:space="0" w:color="auto"/>
            </w:tcBorders>
            <w:tcMar>
              <w:top w:w="0" w:type="dxa"/>
              <w:left w:w="0" w:type="dxa"/>
              <w:bottom w:w="0" w:type="dxa"/>
              <w:right w:w="0" w:type="dxa"/>
            </w:tcMar>
          </w:tcPr>
          <w:p w14:paraId="47DB23A5" w14:textId="3E0F66EA"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0.20</w:t>
            </w:r>
          </w:p>
        </w:tc>
        <w:tc>
          <w:tcPr>
            <w:tcW w:w="1051" w:type="dxa"/>
            <w:tcBorders>
              <w:top w:val="single" w:sz="8" w:space="0" w:color="auto"/>
            </w:tcBorders>
            <w:tcMar>
              <w:top w:w="0" w:type="dxa"/>
              <w:left w:w="0" w:type="dxa"/>
              <w:bottom w:w="0" w:type="dxa"/>
              <w:right w:w="0" w:type="dxa"/>
            </w:tcMar>
          </w:tcPr>
          <w:p w14:paraId="649800F9" w14:textId="2421DC95" w:rsidR="7198AABE" w:rsidRDefault="7198AABE" w:rsidP="7198AABE">
            <w:pPr>
              <w:jc w:val="center"/>
              <w:rPr>
                <w:rFonts w:ascii="Times New Roman" w:eastAsia="Times New Roman" w:hAnsi="Times New Roman" w:cs="Times New Roman"/>
                <w:color w:val="000000" w:themeColor="text1"/>
                <w:sz w:val="20"/>
                <w:szCs w:val="20"/>
              </w:rPr>
            </w:pPr>
          </w:p>
        </w:tc>
        <w:tc>
          <w:tcPr>
            <w:tcW w:w="1051" w:type="dxa"/>
            <w:tcBorders>
              <w:top w:val="single" w:sz="8" w:space="0" w:color="auto"/>
            </w:tcBorders>
            <w:tcMar>
              <w:top w:w="0" w:type="dxa"/>
              <w:left w:w="0" w:type="dxa"/>
              <w:bottom w:w="0" w:type="dxa"/>
              <w:right w:w="0" w:type="dxa"/>
            </w:tcMar>
          </w:tcPr>
          <w:p w14:paraId="6A63D5EF" w14:textId="51B0BC5F" w:rsidR="7198AABE" w:rsidRDefault="7198AABE" w:rsidP="7198AABE">
            <w:pPr>
              <w:jc w:val="center"/>
              <w:rPr>
                <w:rFonts w:ascii="Times New Roman" w:eastAsia="Times New Roman" w:hAnsi="Times New Roman" w:cs="Times New Roman"/>
                <w:color w:val="000000" w:themeColor="text1"/>
                <w:sz w:val="20"/>
                <w:szCs w:val="20"/>
              </w:rPr>
            </w:pPr>
          </w:p>
        </w:tc>
        <w:tc>
          <w:tcPr>
            <w:tcW w:w="1051" w:type="dxa"/>
            <w:tcBorders>
              <w:top w:val="single" w:sz="8" w:space="0" w:color="auto"/>
            </w:tcBorders>
            <w:tcMar>
              <w:top w:w="0" w:type="dxa"/>
              <w:left w:w="0" w:type="dxa"/>
              <w:bottom w:w="0" w:type="dxa"/>
              <w:right w:w="0" w:type="dxa"/>
            </w:tcMar>
          </w:tcPr>
          <w:p w14:paraId="679FF9C1" w14:textId="7B83145D" w:rsidR="7198AABE" w:rsidRDefault="7198AABE" w:rsidP="7198AABE">
            <w:pPr>
              <w:jc w:val="center"/>
              <w:rPr>
                <w:rFonts w:ascii="Times New Roman" w:eastAsia="Times New Roman" w:hAnsi="Times New Roman" w:cs="Times New Roman"/>
                <w:color w:val="000000" w:themeColor="text1"/>
                <w:sz w:val="20"/>
                <w:szCs w:val="20"/>
              </w:rPr>
            </w:pPr>
          </w:p>
        </w:tc>
        <w:tc>
          <w:tcPr>
            <w:tcW w:w="1051" w:type="dxa"/>
            <w:tcBorders>
              <w:top w:val="single" w:sz="8" w:space="0" w:color="auto"/>
            </w:tcBorders>
            <w:tcMar>
              <w:top w:w="0" w:type="dxa"/>
              <w:left w:w="0" w:type="dxa"/>
              <w:bottom w:w="0" w:type="dxa"/>
              <w:right w:w="0" w:type="dxa"/>
            </w:tcMar>
          </w:tcPr>
          <w:p w14:paraId="3532CC7C" w14:textId="313D4B2A" w:rsidR="7198AABE" w:rsidRDefault="7198AABE" w:rsidP="7198AABE">
            <w:pPr>
              <w:jc w:val="center"/>
              <w:rPr>
                <w:rFonts w:ascii="Times New Roman" w:eastAsia="Times New Roman" w:hAnsi="Times New Roman" w:cs="Times New Roman"/>
                <w:color w:val="000000" w:themeColor="text1"/>
                <w:sz w:val="20"/>
                <w:szCs w:val="20"/>
              </w:rPr>
            </w:pPr>
          </w:p>
        </w:tc>
        <w:tc>
          <w:tcPr>
            <w:tcW w:w="1051" w:type="dxa"/>
            <w:tcBorders>
              <w:top w:val="single" w:sz="8" w:space="0" w:color="auto"/>
            </w:tcBorders>
            <w:tcMar>
              <w:top w:w="0" w:type="dxa"/>
              <w:left w:w="0" w:type="dxa"/>
              <w:bottom w:w="0" w:type="dxa"/>
              <w:right w:w="0" w:type="dxa"/>
            </w:tcMar>
          </w:tcPr>
          <w:p w14:paraId="123B2503" w14:textId="44E0CAAA" w:rsidR="7198AABE" w:rsidRDefault="7198AABE" w:rsidP="7198AABE">
            <w:pPr>
              <w:jc w:val="center"/>
              <w:rPr>
                <w:rFonts w:ascii="Times New Roman" w:eastAsia="Times New Roman" w:hAnsi="Times New Roman" w:cs="Times New Roman"/>
                <w:color w:val="000000" w:themeColor="text1"/>
                <w:sz w:val="20"/>
                <w:szCs w:val="20"/>
              </w:rPr>
            </w:pPr>
          </w:p>
        </w:tc>
        <w:tc>
          <w:tcPr>
            <w:tcW w:w="1051" w:type="dxa"/>
            <w:tcBorders>
              <w:top w:val="single" w:sz="8" w:space="0" w:color="auto"/>
            </w:tcBorders>
            <w:tcMar>
              <w:top w:w="0" w:type="dxa"/>
              <w:left w:w="0" w:type="dxa"/>
              <w:bottom w:w="0" w:type="dxa"/>
              <w:right w:w="0" w:type="dxa"/>
            </w:tcMar>
          </w:tcPr>
          <w:p w14:paraId="633013DD" w14:textId="3FDDB044" w:rsidR="7198AABE" w:rsidRDefault="7198AABE" w:rsidP="7198AABE">
            <w:pPr>
              <w:jc w:val="center"/>
              <w:rPr>
                <w:rFonts w:ascii="Times New Roman" w:eastAsia="Times New Roman" w:hAnsi="Times New Roman" w:cs="Times New Roman"/>
                <w:color w:val="000000" w:themeColor="text1"/>
                <w:sz w:val="20"/>
                <w:szCs w:val="20"/>
              </w:rPr>
            </w:pPr>
          </w:p>
        </w:tc>
      </w:tr>
      <w:tr w:rsidR="009269E7" w14:paraId="2213267A" w14:textId="77777777" w:rsidTr="00DA4756">
        <w:trPr>
          <w:trHeight w:val="288"/>
        </w:trPr>
        <w:tc>
          <w:tcPr>
            <w:tcW w:w="1051" w:type="dxa"/>
            <w:tcMar>
              <w:top w:w="0" w:type="dxa"/>
              <w:left w:w="0" w:type="dxa"/>
              <w:bottom w:w="0" w:type="dxa"/>
              <w:right w:w="0" w:type="dxa"/>
            </w:tcMar>
          </w:tcPr>
          <w:p w14:paraId="279D1055" w14:textId="0255C422"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DM</w:t>
            </w:r>
          </w:p>
        </w:tc>
        <w:tc>
          <w:tcPr>
            <w:tcW w:w="1051" w:type="dxa"/>
            <w:tcMar>
              <w:top w:w="0" w:type="dxa"/>
              <w:left w:w="0" w:type="dxa"/>
              <w:bottom w:w="0" w:type="dxa"/>
              <w:right w:w="0" w:type="dxa"/>
            </w:tcMar>
          </w:tcPr>
          <w:p w14:paraId="0FE09270" w14:textId="34A58D84"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0.07</w:t>
            </w:r>
          </w:p>
        </w:tc>
        <w:tc>
          <w:tcPr>
            <w:tcW w:w="1051" w:type="dxa"/>
            <w:tcMar>
              <w:top w:w="0" w:type="dxa"/>
              <w:left w:w="0" w:type="dxa"/>
              <w:bottom w:w="0" w:type="dxa"/>
              <w:right w:w="0" w:type="dxa"/>
            </w:tcMar>
          </w:tcPr>
          <w:p w14:paraId="616B6EBE" w14:textId="7D84FBFC"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0.00</w:t>
            </w:r>
          </w:p>
        </w:tc>
        <w:tc>
          <w:tcPr>
            <w:tcW w:w="1051" w:type="dxa"/>
            <w:tcMar>
              <w:top w:w="0" w:type="dxa"/>
              <w:left w:w="0" w:type="dxa"/>
              <w:bottom w:w="0" w:type="dxa"/>
              <w:right w:w="0" w:type="dxa"/>
            </w:tcMar>
          </w:tcPr>
          <w:p w14:paraId="46E735F5" w14:textId="11A5B386"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0.04</w:t>
            </w:r>
          </w:p>
        </w:tc>
        <w:tc>
          <w:tcPr>
            <w:tcW w:w="1051" w:type="dxa"/>
            <w:tcMar>
              <w:top w:w="0" w:type="dxa"/>
              <w:left w:w="0" w:type="dxa"/>
              <w:bottom w:w="0" w:type="dxa"/>
              <w:right w:w="0" w:type="dxa"/>
            </w:tcMar>
          </w:tcPr>
          <w:p w14:paraId="3B55203C" w14:textId="50289013" w:rsidR="7198AABE" w:rsidRDefault="7198AABE" w:rsidP="7198AABE">
            <w:pPr>
              <w:jc w:val="center"/>
              <w:rPr>
                <w:rFonts w:ascii="Times New Roman" w:eastAsia="Times New Roman" w:hAnsi="Times New Roman" w:cs="Times New Roman"/>
                <w:color w:val="000000" w:themeColor="text1"/>
                <w:sz w:val="20"/>
                <w:szCs w:val="20"/>
              </w:rPr>
            </w:pPr>
          </w:p>
        </w:tc>
        <w:tc>
          <w:tcPr>
            <w:tcW w:w="1051" w:type="dxa"/>
            <w:tcMar>
              <w:top w:w="0" w:type="dxa"/>
              <w:left w:w="0" w:type="dxa"/>
              <w:bottom w:w="0" w:type="dxa"/>
              <w:right w:w="0" w:type="dxa"/>
            </w:tcMar>
          </w:tcPr>
          <w:p w14:paraId="60FE947E" w14:textId="2DB866B7" w:rsidR="7198AABE" w:rsidRDefault="7198AABE" w:rsidP="7198AABE">
            <w:pPr>
              <w:jc w:val="center"/>
              <w:rPr>
                <w:rFonts w:ascii="Times New Roman" w:eastAsia="Times New Roman" w:hAnsi="Times New Roman" w:cs="Times New Roman"/>
                <w:color w:val="000000" w:themeColor="text1"/>
                <w:sz w:val="20"/>
                <w:szCs w:val="20"/>
              </w:rPr>
            </w:pPr>
          </w:p>
        </w:tc>
        <w:tc>
          <w:tcPr>
            <w:tcW w:w="1051" w:type="dxa"/>
            <w:tcMar>
              <w:top w:w="0" w:type="dxa"/>
              <w:left w:w="0" w:type="dxa"/>
              <w:bottom w:w="0" w:type="dxa"/>
              <w:right w:w="0" w:type="dxa"/>
            </w:tcMar>
          </w:tcPr>
          <w:p w14:paraId="0AE1CD66" w14:textId="46EEE36C" w:rsidR="7198AABE" w:rsidRDefault="7198AABE" w:rsidP="7198AABE">
            <w:pPr>
              <w:jc w:val="center"/>
              <w:rPr>
                <w:rFonts w:ascii="Times New Roman" w:eastAsia="Times New Roman" w:hAnsi="Times New Roman" w:cs="Times New Roman"/>
                <w:color w:val="000000" w:themeColor="text1"/>
                <w:sz w:val="20"/>
                <w:szCs w:val="20"/>
              </w:rPr>
            </w:pPr>
          </w:p>
        </w:tc>
        <w:tc>
          <w:tcPr>
            <w:tcW w:w="1051" w:type="dxa"/>
            <w:tcMar>
              <w:top w:w="0" w:type="dxa"/>
              <w:left w:w="0" w:type="dxa"/>
              <w:bottom w:w="0" w:type="dxa"/>
              <w:right w:w="0" w:type="dxa"/>
            </w:tcMar>
          </w:tcPr>
          <w:p w14:paraId="6B9B45DD" w14:textId="16992484" w:rsidR="7198AABE" w:rsidRDefault="7198AABE" w:rsidP="7198AABE">
            <w:pPr>
              <w:jc w:val="center"/>
              <w:rPr>
                <w:rFonts w:ascii="Times New Roman" w:eastAsia="Times New Roman" w:hAnsi="Times New Roman" w:cs="Times New Roman"/>
                <w:color w:val="000000" w:themeColor="text1"/>
                <w:sz w:val="20"/>
                <w:szCs w:val="20"/>
              </w:rPr>
            </w:pPr>
          </w:p>
        </w:tc>
        <w:tc>
          <w:tcPr>
            <w:tcW w:w="1051" w:type="dxa"/>
            <w:tcMar>
              <w:top w:w="0" w:type="dxa"/>
              <w:left w:w="0" w:type="dxa"/>
              <w:bottom w:w="0" w:type="dxa"/>
              <w:right w:w="0" w:type="dxa"/>
            </w:tcMar>
          </w:tcPr>
          <w:p w14:paraId="4BB68AA5" w14:textId="17D2B44B" w:rsidR="7198AABE" w:rsidRDefault="7198AABE" w:rsidP="7198AABE">
            <w:pPr>
              <w:jc w:val="center"/>
              <w:rPr>
                <w:rFonts w:ascii="Times New Roman" w:eastAsia="Times New Roman" w:hAnsi="Times New Roman" w:cs="Times New Roman"/>
                <w:color w:val="000000" w:themeColor="text1"/>
                <w:sz w:val="20"/>
                <w:szCs w:val="20"/>
              </w:rPr>
            </w:pPr>
          </w:p>
        </w:tc>
      </w:tr>
      <w:tr w:rsidR="009269E7" w14:paraId="7554FE7E" w14:textId="77777777" w:rsidTr="00DA4756">
        <w:trPr>
          <w:trHeight w:val="288"/>
        </w:trPr>
        <w:tc>
          <w:tcPr>
            <w:tcW w:w="1051" w:type="dxa"/>
            <w:tcMar>
              <w:top w:w="0" w:type="dxa"/>
              <w:left w:w="0" w:type="dxa"/>
              <w:bottom w:w="0" w:type="dxa"/>
              <w:right w:w="0" w:type="dxa"/>
            </w:tcMar>
          </w:tcPr>
          <w:p w14:paraId="6854F943" w14:textId="2BC0EF1A"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Declearn</w:t>
            </w:r>
          </w:p>
        </w:tc>
        <w:tc>
          <w:tcPr>
            <w:tcW w:w="1051" w:type="dxa"/>
            <w:tcMar>
              <w:top w:w="0" w:type="dxa"/>
              <w:left w:w="0" w:type="dxa"/>
              <w:bottom w:w="0" w:type="dxa"/>
              <w:right w:w="0" w:type="dxa"/>
            </w:tcMar>
          </w:tcPr>
          <w:p w14:paraId="435D34C5" w14:textId="676028B3"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0.22</w:t>
            </w:r>
          </w:p>
        </w:tc>
        <w:tc>
          <w:tcPr>
            <w:tcW w:w="1051" w:type="dxa"/>
            <w:tcMar>
              <w:top w:w="0" w:type="dxa"/>
              <w:left w:w="0" w:type="dxa"/>
              <w:bottom w:w="0" w:type="dxa"/>
              <w:right w:w="0" w:type="dxa"/>
            </w:tcMar>
          </w:tcPr>
          <w:p w14:paraId="583A1A32" w14:textId="2A652FBB"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-0.03</w:t>
            </w:r>
          </w:p>
        </w:tc>
        <w:tc>
          <w:tcPr>
            <w:tcW w:w="1051" w:type="dxa"/>
            <w:tcMar>
              <w:top w:w="0" w:type="dxa"/>
              <w:left w:w="0" w:type="dxa"/>
              <w:bottom w:w="0" w:type="dxa"/>
              <w:right w:w="0" w:type="dxa"/>
            </w:tcMar>
          </w:tcPr>
          <w:p w14:paraId="2E6C5CB8" w14:textId="67DE6379"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0.01</w:t>
            </w:r>
          </w:p>
        </w:tc>
        <w:tc>
          <w:tcPr>
            <w:tcW w:w="1051" w:type="dxa"/>
            <w:tcMar>
              <w:top w:w="0" w:type="dxa"/>
              <w:left w:w="0" w:type="dxa"/>
              <w:bottom w:w="0" w:type="dxa"/>
              <w:right w:w="0" w:type="dxa"/>
            </w:tcMar>
          </w:tcPr>
          <w:p w14:paraId="3966D298" w14:textId="1AF2FA35"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0.80*</w:t>
            </w:r>
          </w:p>
        </w:tc>
        <w:tc>
          <w:tcPr>
            <w:tcW w:w="1051" w:type="dxa"/>
            <w:tcMar>
              <w:top w:w="0" w:type="dxa"/>
              <w:left w:w="0" w:type="dxa"/>
              <w:bottom w:w="0" w:type="dxa"/>
              <w:right w:w="0" w:type="dxa"/>
            </w:tcMar>
          </w:tcPr>
          <w:p w14:paraId="3E6EE61C" w14:textId="23954CCD" w:rsidR="7198AABE" w:rsidRDefault="7198AABE" w:rsidP="7198AABE">
            <w:pPr>
              <w:jc w:val="center"/>
              <w:rPr>
                <w:rFonts w:ascii="Times New Roman" w:eastAsia="Times New Roman" w:hAnsi="Times New Roman" w:cs="Times New Roman"/>
                <w:color w:val="000000" w:themeColor="text1"/>
                <w:sz w:val="20"/>
                <w:szCs w:val="20"/>
              </w:rPr>
            </w:pPr>
          </w:p>
        </w:tc>
        <w:tc>
          <w:tcPr>
            <w:tcW w:w="1051" w:type="dxa"/>
            <w:tcMar>
              <w:top w:w="0" w:type="dxa"/>
              <w:left w:w="0" w:type="dxa"/>
              <w:bottom w:w="0" w:type="dxa"/>
              <w:right w:w="0" w:type="dxa"/>
            </w:tcMar>
          </w:tcPr>
          <w:p w14:paraId="77C783F5" w14:textId="2CD2B9EE" w:rsidR="7198AABE" w:rsidRDefault="7198AABE" w:rsidP="7198AABE">
            <w:pPr>
              <w:jc w:val="center"/>
              <w:rPr>
                <w:rFonts w:ascii="Times New Roman" w:eastAsia="Times New Roman" w:hAnsi="Times New Roman" w:cs="Times New Roman"/>
                <w:color w:val="000000" w:themeColor="text1"/>
                <w:sz w:val="20"/>
                <w:szCs w:val="20"/>
              </w:rPr>
            </w:pPr>
          </w:p>
        </w:tc>
        <w:tc>
          <w:tcPr>
            <w:tcW w:w="1051" w:type="dxa"/>
            <w:tcMar>
              <w:top w:w="0" w:type="dxa"/>
              <w:left w:w="0" w:type="dxa"/>
              <w:bottom w:w="0" w:type="dxa"/>
              <w:right w:w="0" w:type="dxa"/>
            </w:tcMar>
          </w:tcPr>
          <w:p w14:paraId="04198693" w14:textId="0D0535EC" w:rsidR="7198AABE" w:rsidRDefault="7198AABE" w:rsidP="7198AABE">
            <w:pPr>
              <w:jc w:val="center"/>
              <w:rPr>
                <w:rFonts w:ascii="Times New Roman" w:eastAsia="Times New Roman" w:hAnsi="Times New Roman" w:cs="Times New Roman"/>
                <w:color w:val="000000" w:themeColor="text1"/>
                <w:sz w:val="20"/>
                <w:szCs w:val="20"/>
              </w:rPr>
            </w:pPr>
          </w:p>
        </w:tc>
        <w:tc>
          <w:tcPr>
            <w:tcW w:w="1051" w:type="dxa"/>
            <w:tcMar>
              <w:top w:w="0" w:type="dxa"/>
              <w:left w:w="0" w:type="dxa"/>
              <w:bottom w:w="0" w:type="dxa"/>
              <w:right w:w="0" w:type="dxa"/>
            </w:tcMar>
          </w:tcPr>
          <w:p w14:paraId="74789F84" w14:textId="779A4D11" w:rsidR="7198AABE" w:rsidRDefault="7198AABE" w:rsidP="7198AABE">
            <w:pPr>
              <w:jc w:val="center"/>
              <w:rPr>
                <w:rFonts w:ascii="Times New Roman" w:eastAsia="Times New Roman" w:hAnsi="Times New Roman" w:cs="Times New Roman"/>
                <w:color w:val="000000" w:themeColor="text1"/>
                <w:sz w:val="20"/>
                <w:szCs w:val="20"/>
              </w:rPr>
            </w:pPr>
          </w:p>
        </w:tc>
      </w:tr>
      <w:tr w:rsidR="009269E7" w14:paraId="050ED47A" w14:textId="77777777" w:rsidTr="00DA4756">
        <w:trPr>
          <w:trHeight w:val="288"/>
        </w:trPr>
        <w:tc>
          <w:tcPr>
            <w:tcW w:w="1051" w:type="dxa"/>
            <w:tcMar>
              <w:top w:w="0" w:type="dxa"/>
              <w:left w:w="0" w:type="dxa"/>
              <w:bottom w:w="0" w:type="dxa"/>
              <w:right w:w="0" w:type="dxa"/>
            </w:tcMar>
          </w:tcPr>
          <w:p w14:paraId="2BC8259D" w14:textId="133906B3"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MLAT</w:t>
            </w:r>
          </w:p>
        </w:tc>
        <w:tc>
          <w:tcPr>
            <w:tcW w:w="1051" w:type="dxa"/>
            <w:tcMar>
              <w:top w:w="0" w:type="dxa"/>
              <w:left w:w="0" w:type="dxa"/>
              <w:bottom w:w="0" w:type="dxa"/>
              <w:right w:w="0" w:type="dxa"/>
            </w:tcMar>
          </w:tcPr>
          <w:p w14:paraId="4A6BF183" w14:textId="60DAFBC7"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-0.10</w:t>
            </w:r>
          </w:p>
        </w:tc>
        <w:tc>
          <w:tcPr>
            <w:tcW w:w="1051" w:type="dxa"/>
            <w:tcMar>
              <w:top w:w="0" w:type="dxa"/>
              <w:left w:w="0" w:type="dxa"/>
              <w:bottom w:w="0" w:type="dxa"/>
              <w:right w:w="0" w:type="dxa"/>
            </w:tcMar>
          </w:tcPr>
          <w:p w14:paraId="1F063ADA" w14:textId="21851913"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0.04</w:t>
            </w:r>
          </w:p>
        </w:tc>
        <w:tc>
          <w:tcPr>
            <w:tcW w:w="1051" w:type="dxa"/>
            <w:tcMar>
              <w:top w:w="0" w:type="dxa"/>
              <w:left w:w="0" w:type="dxa"/>
              <w:bottom w:w="0" w:type="dxa"/>
              <w:right w:w="0" w:type="dxa"/>
            </w:tcMar>
          </w:tcPr>
          <w:p w14:paraId="7350C60F" w14:textId="5B36452A"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0.06</w:t>
            </w:r>
          </w:p>
        </w:tc>
        <w:tc>
          <w:tcPr>
            <w:tcW w:w="1051" w:type="dxa"/>
            <w:tcMar>
              <w:top w:w="0" w:type="dxa"/>
              <w:left w:w="0" w:type="dxa"/>
              <w:bottom w:w="0" w:type="dxa"/>
              <w:right w:w="0" w:type="dxa"/>
            </w:tcMar>
          </w:tcPr>
          <w:p w14:paraId="284A0B2E" w14:textId="72B81486"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0.80*</w:t>
            </w:r>
          </w:p>
        </w:tc>
        <w:tc>
          <w:tcPr>
            <w:tcW w:w="1051" w:type="dxa"/>
            <w:tcMar>
              <w:top w:w="0" w:type="dxa"/>
              <w:left w:w="0" w:type="dxa"/>
              <w:bottom w:w="0" w:type="dxa"/>
              <w:right w:w="0" w:type="dxa"/>
            </w:tcMar>
          </w:tcPr>
          <w:p w14:paraId="0A517586" w14:textId="68900CA8"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0.29</w:t>
            </w:r>
          </w:p>
        </w:tc>
        <w:tc>
          <w:tcPr>
            <w:tcW w:w="1051" w:type="dxa"/>
            <w:tcMar>
              <w:top w:w="0" w:type="dxa"/>
              <w:left w:w="0" w:type="dxa"/>
              <w:bottom w:w="0" w:type="dxa"/>
              <w:right w:w="0" w:type="dxa"/>
            </w:tcMar>
          </w:tcPr>
          <w:p w14:paraId="22161B24" w14:textId="71BDA3A9" w:rsidR="7198AABE" w:rsidRDefault="7198AABE" w:rsidP="7198AABE">
            <w:pPr>
              <w:jc w:val="center"/>
              <w:rPr>
                <w:rFonts w:ascii="Times New Roman" w:eastAsia="Times New Roman" w:hAnsi="Times New Roman" w:cs="Times New Roman"/>
                <w:color w:val="000000" w:themeColor="text1"/>
                <w:sz w:val="20"/>
                <w:szCs w:val="20"/>
              </w:rPr>
            </w:pPr>
          </w:p>
        </w:tc>
        <w:tc>
          <w:tcPr>
            <w:tcW w:w="1051" w:type="dxa"/>
            <w:tcMar>
              <w:top w:w="0" w:type="dxa"/>
              <w:left w:w="0" w:type="dxa"/>
              <w:bottom w:w="0" w:type="dxa"/>
              <w:right w:w="0" w:type="dxa"/>
            </w:tcMar>
          </w:tcPr>
          <w:p w14:paraId="0AF3E0B8" w14:textId="7706B860" w:rsidR="7198AABE" w:rsidRDefault="7198AABE" w:rsidP="7198AABE">
            <w:pPr>
              <w:jc w:val="center"/>
              <w:rPr>
                <w:rFonts w:ascii="Times New Roman" w:eastAsia="Times New Roman" w:hAnsi="Times New Roman" w:cs="Times New Roman"/>
                <w:color w:val="000000" w:themeColor="text1"/>
                <w:sz w:val="20"/>
                <w:szCs w:val="20"/>
              </w:rPr>
            </w:pPr>
          </w:p>
        </w:tc>
        <w:tc>
          <w:tcPr>
            <w:tcW w:w="1051" w:type="dxa"/>
            <w:tcMar>
              <w:top w:w="0" w:type="dxa"/>
              <w:left w:w="0" w:type="dxa"/>
              <w:bottom w:w="0" w:type="dxa"/>
              <w:right w:w="0" w:type="dxa"/>
            </w:tcMar>
          </w:tcPr>
          <w:p w14:paraId="1F045C00" w14:textId="570DB56C" w:rsidR="7198AABE" w:rsidRDefault="7198AABE" w:rsidP="7198AABE">
            <w:pPr>
              <w:jc w:val="center"/>
              <w:rPr>
                <w:rFonts w:ascii="Times New Roman" w:eastAsia="Times New Roman" w:hAnsi="Times New Roman" w:cs="Times New Roman"/>
                <w:color w:val="000000" w:themeColor="text1"/>
                <w:sz w:val="20"/>
                <w:szCs w:val="20"/>
              </w:rPr>
            </w:pPr>
          </w:p>
        </w:tc>
      </w:tr>
      <w:tr w:rsidR="009269E7" w14:paraId="098D7B58" w14:textId="77777777" w:rsidTr="00DA4756">
        <w:trPr>
          <w:trHeight w:val="288"/>
        </w:trPr>
        <w:tc>
          <w:tcPr>
            <w:tcW w:w="1051" w:type="dxa"/>
            <w:tcMar>
              <w:top w:w="0" w:type="dxa"/>
              <w:left w:w="0" w:type="dxa"/>
              <w:bottom w:w="0" w:type="dxa"/>
              <w:right w:w="0" w:type="dxa"/>
            </w:tcMar>
          </w:tcPr>
          <w:p w14:paraId="79F03FB2" w14:textId="643ADBD6"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WM</w:t>
            </w:r>
          </w:p>
        </w:tc>
        <w:tc>
          <w:tcPr>
            <w:tcW w:w="1051" w:type="dxa"/>
            <w:tcMar>
              <w:top w:w="0" w:type="dxa"/>
              <w:left w:w="0" w:type="dxa"/>
              <w:bottom w:w="0" w:type="dxa"/>
              <w:right w:w="0" w:type="dxa"/>
            </w:tcMar>
          </w:tcPr>
          <w:p w14:paraId="6A763C0E" w14:textId="3488A825"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0.19</w:t>
            </w:r>
          </w:p>
        </w:tc>
        <w:tc>
          <w:tcPr>
            <w:tcW w:w="1051" w:type="dxa"/>
            <w:tcMar>
              <w:top w:w="0" w:type="dxa"/>
              <w:left w:w="0" w:type="dxa"/>
              <w:bottom w:w="0" w:type="dxa"/>
              <w:right w:w="0" w:type="dxa"/>
            </w:tcMar>
          </w:tcPr>
          <w:p w14:paraId="0956E028" w14:textId="4F0A68F3"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-0.08</w:t>
            </w:r>
          </w:p>
        </w:tc>
        <w:tc>
          <w:tcPr>
            <w:tcW w:w="1051" w:type="dxa"/>
            <w:tcMar>
              <w:top w:w="0" w:type="dxa"/>
              <w:left w:w="0" w:type="dxa"/>
              <w:bottom w:w="0" w:type="dxa"/>
              <w:right w:w="0" w:type="dxa"/>
            </w:tcMar>
          </w:tcPr>
          <w:p w14:paraId="6F76C79E" w14:textId="0829A98F"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-0.18</w:t>
            </w:r>
          </w:p>
        </w:tc>
        <w:tc>
          <w:tcPr>
            <w:tcW w:w="1051" w:type="dxa"/>
            <w:tcMar>
              <w:top w:w="0" w:type="dxa"/>
              <w:left w:w="0" w:type="dxa"/>
              <w:bottom w:w="0" w:type="dxa"/>
              <w:right w:w="0" w:type="dxa"/>
            </w:tcMar>
          </w:tcPr>
          <w:p w14:paraId="6D6C03E5" w14:textId="3CAC523C"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0.69*</w:t>
            </w:r>
          </w:p>
        </w:tc>
        <w:tc>
          <w:tcPr>
            <w:tcW w:w="1051" w:type="dxa"/>
            <w:tcMar>
              <w:top w:w="0" w:type="dxa"/>
              <w:left w:w="0" w:type="dxa"/>
              <w:bottom w:w="0" w:type="dxa"/>
              <w:right w:w="0" w:type="dxa"/>
            </w:tcMar>
          </w:tcPr>
          <w:p w14:paraId="5E3550E7" w14:textId="29FB6444"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0.54*</w:t>
            </w:r>
          </w:p>
        </w:tc>
        <w:tc>
          <w:tcPr>
            <w:tcW w:w="1051" w:type="dxa"/>
            <w:tcMar>
              <w:top w:w="0" w:type="dxa"/>
              <w:left w:w="0" w:type="dxa"/>
              <w:bottom w:w="0" w:type="dxa"/>
              <w:right w:w="0" w:type="dxa"/>
            </w:tcMar>
          </w:tcPr>
          <w:p w14:paraId="355775C9" w14:textId="74A6BDF5"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0.58*</w:t>
            </w:r>
          </w:p>
        </w:tc>
        <w:tc>
          <w:tcPr>
            <w:tcW w:w="1051" w:type="dxa"/>
            <w:tcMar>
              <w:top w:w="0" w:type="dxa"/>
              <w:left w:w="0" w:type="dxa"/>
              <w:bottom w:w="0" w:type="dxa"/>
              <w:right w:w="0" w:type="dxa"/>
            </w:tcMar>
          </w:tcPr>
          <w:p w14:paraId="2F1A6293" w14:textId="689ACE45" w:rsidR="7198AABE" w:rsidRDefault="7198AABE" w:rsidP="7198AABE">
            <w:pPr>
              <w:jc w:val="center"/>
              <w:rPr>
                <w:rFonts w:ascii="Times New Roman" w:eastAsia="Times New Roman" w:hAnsi="Times New Roman" w:cs="Times New Roman"/>
                <w:color w:val="000000" w:themeColor="text1"/>
                <w:sz w:val="20"/>
                <w:szCs w:val="20"/>
              </w:rPr>
            </w:pPr>
          </w:p>
        </w:tc>
        <w:tc>
          <w:tcPr>
            <w:tcW w:w="1051" w:type="dxa"/>
            <w:tcMar>
              <w:top w:w="0" w:type="dxa"/>
              <w:left w:w="0" w:type="dxa"/>
              <w:bottom w:w="0" w:type="dxa"/>
              <w:right w:w="0" w:type="dxa"/>
            </w:tcMar>
          </w:tcPr>
          <w:p w14:paraId="10DFEAFA" w14:textId="039CDF29" w:rsidR="7198AABE" w:rsidRDefault="7198AABE" w:rsidP="7198AABE">
            <w:pPr>
              <w:jc w:val="center"/>
              <w:rPr>
                <w:rFonts w:ascii="Times New Roman" w:eastAsia="Times New Roman" w:hAnsi="Times New Roman" w:cs="Times New Roman"/>
                <w:color w:val="000000" w:themeColor="text1"/>
                <w:sz w:val="20"/>
                <w:szCs w:val="20"/>
              </w:rPr>
            </w:pPr>
          </w:p>
        </w:tc>
      </w:tr>
      <w:tr w:rsidR="009269E7" w14:paraId="1A109F0F" w14:textId="77777777" w:rsidTr="00DA4756">
        <w:trPr>
          <w:trHeight w:val="288"/>
        </w:trPr>
        <w:tc>
          <w:tcPr>
            <w:tcW w:w="1051" w:type="dxa"/>
            <w:tcMar>
              <w:top w:w="0" w:type="dxa"/>
              <w:left w:w="0" w:type="dxa"/>
              <w:bottom w:w="0" w:type="dxa"/>
              <w:right w:w="0" w:type="dxa"/>
            </w:tcMar>
          </w:tcPr>
          <w:p w14:paraId="7C993DA0" w14:textId="11FF14B1"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BAARS</w:t>
            </w:r>
          </w:p>
        </w:tc>
        <w:tc>
          <w:tcPr>
            <w:tcW w:w="1051" w:type="dxa"/>
            <w:tcMar>
              <w:top w:w="0" w:type="dxa"/>
              <w:left w:w="0" w:type="dxa"/>
              <w:bottom w:w="0" w:type="dxa"/>
              <w:right w:w="0" w:type="dxa"/>
            </w:tcMar>
          </w:tcPr>
          <w:p w14:paraId="55B00EFC" w14:textId="2955F491"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-0.05</w:t>
            </w:r>
          </w:p>
        </w:tc>
        <w:tc>
          <w:tcPr>
            <w:tcW w:w="1051" w:type="dxa"/>
            <w:tcMar>
              <w:top w:w="0" w:type="dxa"/>
              <w:left w:w="0" w:type="dxa"/>
              <w:bottom w:w="0" w:type="dxa"/>
              <w:right w:w="0" w:type="dxa"/>
            </w:tcMar>
          </w:tcPr>
          <w:p w14:paraId="18B99A91" w14:textId="3A6E07CD"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0.15</w:t>
            </w:r>
          </w:p>
        </w:tc>
        <w:tc>
          <w:tcPr>
            <w:tcW w:w="1051" w:type="dxa"/>
            <w:tcMar>
              <w:top w:w="0" w:type="dxa"/>
              <w:left w:w="0" w:type="dxa"/>
              <w:bottom w:w="0" w:type="dxa"/>
              <w:right w:w="0" w:type="dxa"/>
            </w:tcMar>
          </w:tcPr>
          <w:p w14:paraId="45DA5DA2" w14:textId="28386D79"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-0.14</w:t>
            </w:r>
          </w:p>
        </w:tc>
        <w:tc>
          <w:tcPr>
            <w:tcW w:w="1051" w:type="dxa"/>
            <w:tcMar>
              <w:top w:w="0" w:type="dxa"/>
              <w:left w:w="0" w:type="dxa"/>
              <w:bottom w:w="0" w:type="dxa"/>
              <w:right w:w="0" w:type="dxa"/>
            </w:tcMar>
          </w:tcPr>
          <w:p w14:paraId="261C0940" w14:textId="7984F5CD"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0.26</w:t>
            </w:r>
          </w:p>
        </w:tc>
        <w:tc>
          <w:tcPr>
            <w:tcW w:w="1051" w:type="dxa"/>
            <w:tcMar>
              <w:top w:w="0" w:type="dxa"/>
              <w:left w:w="0" w:type="dxa"/>
              <w:bottom w:w="0" w:type="dxa"/>
              <w:right w:w="0" w:type="dxa"/>
            </w:tcMar>
          </w:tcPr>
          <w:p w14:paraId="290690C6" w14:textId="38E0CEC1"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0.13</w:t>
            </w:r>
          </w:p>
        </w:tc>
        <w:tc>
          <w:tcPr>
            <w:tcW w:w="1051" w:type="dxa"/>
            <w:tcMar>
              <w:top w:w="0" w:type="dxa"/>
              <w:left w:w="0" w:type="dxa"/>
              <w:bottom w:w="0" w:type="dxa"/>
              <w:right w:w="0" w:type="dxa"/>
            </w:tcMar>
          </w:tcPr>
          <w:p w14:paraId="2824802D" w14:textId="3DBEB33A"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0.28</w:t>
            </w:r>
          </w:p>
        </w:tc>
        <w:tc>
          <w:tcPr>
            <w:tcW w:w="1051" w:type="dxa"/>
            <w:tcMar>
              <w:top w:w="0" w:type="dxa"/>
              <w:left w:w="0" w:type="dxa"/>
              <w:bottom w:w="0" w:type="dxa"/>
              <w:right w:w="0" w:type="dxa"/>
            </w:tcMar>
          </w:tcPr>
          <w:p w14:paraId="0FB43770" w14:textId="66552144"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0.10</w:t>
            </w:r>
          </w:p>
        </w:tc>
        <w:tc>
          <w:tcPr>
            <w:tcW w:w="1051" w:type="dxa"/>
            <w:tcMar>
              <w:top w:w="0" w:type="dxa"/>
              <w:left w:w="0" w:type="dxa"/>
              <w:bottom w:w="0" w:type="dxa"/>
              <w:right w:w="0" w:type="dxa"/>
            </w:tcMar>
          </w:tcPr>
          <w:p w14:paraId="55B23EC3" w14:textId="49CACCF3" w:rsidR="7198AABE" w:rsidRDefault="7198AABE" w:rsidP="7198AABE">
            <w:pPr>
              <w:jc w:val="center"/>
              <w:rPr>
                <w:rFonts w:ascii="Times New Roman" w:eastAsia="Times New Roman" w:hAnsi="Times New Roman" w:cs="Times New Roman"/>
                <w:color w:val="000000" w:themeColor="text1"/>
                <w:sz w:val="20"/>
                <w:szCs w:val="20"/>
              </w:rPr>
            </w:pPr>
          </w:p>
        </w:tc>
      </w:tr>
      <w:tr w:rsidR="009269E7" w14:paraId="01D107F2" w14:textId="77777777" w:rsidTr="00DA4756">
        <w:trPr>
          <w:trHeight w:val="288"/>
        </w:trPr>
        <w:tc>
          <w:tcPr>
            <w:tcW w:w="1051" w:type="dxa"/>
            <w:tcBorders>
              <w:bottom w:val="single" w:sz="8" w:space="0" w:color="auto"/>
            </w:tcBorders>
            <w:tcMar>
              <w:top w:w="0" w:type="dxa"/>
              <w:left w:w="0" w:type="dxa"/>
              <w:bottom w:w="0" w:type="dxa"/>
              <w:right w:w="0" w:type="dxa"/>
            </w:tcMar>
          </w:tcPr>
          <w:p w14:paraId="1984873B" w14:textId="6C57801D"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PHQ</w:t>
            </w:r>
          </w:p>
        </w:tc>
        <w:tc>
          <w:tcPr>
            <w:tcW w:w="1051" w:type="dxa"/>
            <w:tcBorders>
              <w:bottom w:val="single" w:sz="8" w:space="0" w:color="auto"/>
            </w:tcBorders>
            <w:tcMar>
              <w:top w:w="0" w:type="dxa"/>
              <w:left w:w="0" w:type="dxa"/>
              <w:bottom w:w="0" w:type="dxa"/>
              <w:right w:w="0" w:type="dxa"/>
            </w:tcMar>
          </w:tcPr>
          <w:p w14:paraId="75B5449B" w14:textId="4DD9DA2D"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0.01</w:t>
            </w:r>
          </w:p>
        </w:tc>
        <w:tc>
          <w:tcPr>
            <w:tcW w:w="1051" w:type="dxa"/>
            <w:tcBorders>
              <w:bottom w:val="single" w:sz="8" w:space="0" w:color="auto"/>
            </w:tcBorders>
            <w:tcMar>
              <w:top w:w="0" w:type="dxa"/>
              <w:left w:w="0" w:type="dxa"/>
              <w:bottom w:w="0" w:type="dxa"/>
              <w:right w:w="0" w:type="dxa"/>
            </w:tcMar>
          </w:tcPr>
          <w:p w14:paraId="31071A94" w14:textId="3681E77C"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-0.05</w:t>
            </w:r>
          </w:p>
        </w:tc>
        <w:tc>
          <w:tcPr>
            <w:tcW w:w="1051" w:type="dxa"/>
            <w:tcBorders>
              <w:bottom w:val="single" w:sz="8" w:space="0" w:color="auto"/>
            </w:tcBorders>
            <w:tcMar>
              <w:top w:w="0" w:type="dxa"/>
              <w:left w:w="0" w:type="dxa"/>
              <w:bottom w:w="0" w:type="dxa"/>
              <w:right w:w="0" w:type="dxa"/>
            </w:tcMar>
          </w:tcPr>
          <w:p w14:paraId="28CDF4AB" w14:textId="225BDFE4"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-0.07</w:t>
            </w:r>
          </w:p>
        </w:tc>
        <w:tc>
          <w:tcPr>
            <w:tcW w:w="1051" w:type="dxa"/>
            <w:tcBorders>
              <w:bottom w:val="single" w:sz="8" w:space="0" w:color="auto"/>
            </w:tcBorders>
            <w:tcMar>
              <w:top w:w="0" w:type="dxa"/>
              <w:left w:w="0" w:type="dxa"/>
              <w:bottom w:w="0" w:type="dxa"/>
              <w:right w:w="0" w:type="dxa"/>
            </w:tcMar>
          </w:tcPr>
          <w:p w14:paraId="385201D0" w14:textId="666D6703"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0.02</w:t>
            </w:r>
          </w:p>
        </w:tc>
        <w:tc>
          <w:tcPr>
            <w:tcW w:w="1051" w:type="dxa"/>
            <w:tcBorders>
              <w:bottom w:val="single" w:sz="8" w:space="0" w:color="auto"/>
            </w:tcBorders>
            <w:tcMar>
              <w:top w:w="0" w:type="dxa"/>
              <w:left w:w="0" w:type="dxa"/>
              <w:bottom w:w="0" w:type="dxa"/>
              <w:right w:w="0" w:type="dxa"/>
            </w:tcMar>
          </w:tcPr>
          <w:p w14:paraId="68FFAD9F" w14:textId="42F6BFC9"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0.08</w:t>
            </w:r>
          </w:p>
        </w:tc>
        <w:tc>
          <w:tcPr>
            <w:tcW w:w="1051" w:type="dxa"/>
            <w:tcBorders>
              <w:bottom w:val="single" w:sz="8" w:space="0" w:color="auto"/>
            </w:tcBorders>
            <w:tcMar>
              <w:top w:w="0" w:type="dxa"/>
              <w:left w:w="0" w:type="dxa"/>
              <w:bottom w:w="0" w:type="dxa"/>
              <w:right w:w="0" w:type="dxa"/>
            </w:tcMar>
          </w:tcPr>
          <w:p w14:paraId="24445D85" w14:textId="4DBB6027"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-0.04</w:t>
            </w:r>
          </w:p>
        </w:tc>
        <w:tc>
          <w:tcPr>
            <w:tcW w:w="1051" w:type="dxa"/>
            <w:tcBorders>
              <w:bottom w:val="single" w:sz="8" w:space="0" w:color="auto"/>
            </w:tcBorders>
            <w:tcMar>
              <w:top w:w="0" w:type="dxa"/>
              <w:left w:w="0" w:type="dxa"/>
              <w:bottom w:w="0" w:type="dxa"/>
              <w:right w:w="0" w:type="dxa"/>
            </w:tcMar>
          </w:tcPr>
          <w:p w14:paraId="73055250" w14:textId="5FFD3712"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-0.10</w:t>
            </w:r>
          </w:p>
        </w:tc>
        <w:tc>
          <w:tcPr>
            <w:tcW w:w="1051" w:type="dxa"/>
            <w:tcBorders>
              <w:bottom w:val="single" w:sz="8" w:space="0" w:color="auto"/>
            </w:tcBorders>
            <w:tcMar>
              <w:top w:w="0" w:type="dxa"/>
              <w:left w:w="0" w:type="dxa"/>
              <w:bottom w:w="0" w:type="dxa"/>
              <w:right w:w="0" w:type="dxa"/>
            </w:tcMar>
          </w:tcPr>
          <w:p w14:paraId="4B90E2A4" w14:textId="2486F574"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0.44*</w:t>
            </w:r>
          </w:p>
        </w:tc>
      </w:tr>
    </w:tbl>
    <w:p w14:paraId="52664217" w14:textId="77777777" w:rsidR="00B15BAE" w:rsidRDefault="00B15BAE" w:rsidP="00B15BAE">
      <w:pPr>
        <w:spacing w:line="240" w:lineRule="auto"/>
        <w:rPr>
          <w:rFonts w:ascii="Times New Roman" w:eastAsia="Times New Roman" w:hAnsi="Times New Roman" w:cs="Times New Roman"/>
          <w:sz w:val="24"/>
          <w:szCs w:val="24"/>
        </w:rPr>
      </w:pPr>
      <w:bookmarkStart w:id="62" w:name="_heading=h.99lauwt3u4lc"/>
      <w:bookmarkEnd w:id="62"/>
      <w:r w:rsidRPr="34C6CB2E">
        <w:rPr>
          <w:rFonts w:ascii="Times New Roman" w:eastAsia="Times New Roman" w:hAnsi="Times New Roman" w:cs="Times New Roman"/>
          <w:i/>
          <w:iCs/>
          <w:sz w:val="20"/>
          <w:szCs w:val="20"/>
        </w:rPr>
        <w:t>* p &lt; .0</w:t>
      </w:r>
      <w:r>
        <w:rPr>
          <w:rFonts w:ascii="Times New Roman" w:eastAsia="Times New Roman" w:hAnsi="Times New Roman" w:cs="Times New Roman"/>
          <w:i/>
          <w:iCs/>
          <w:sz w:val="20"/>
          <w:szCs w:val="20"/>
        </w:rPr>
        <w:t>5</w:t>
      </w:r>
    </w:p>
    <w:p w14:paraId="6BA01EE0" w14:textId="77777777" w:rsidR="009F2140" w:rsidRDefault="009F2140" w:rsidP="00B15BAE">
      <w:pPr>
        <w:pStyle w:val="Heading5"/>
        <w:tabs>
          <w:tab w:val="left" w:pos="1413"/>
        </w:tabs>
        <w:spacing w:before="0" w:after="0" w:line="240" w:lineRule="auto"/>
        <w:rPr>
          <w:rFonts w:ascii="Times New Roman" w:eastAsia="Times New Roman" w:hAnsi="Times New Roman" w:cs="Times New Roman"/>
          <w:b/>
          <w:bCs/>
          <w:color w:val="000000" w:themeColor="text1"/>
          <w:sz w:val="24"/>
          <w:szCs w:val="24"/>
          <w:highlight w:val="white"/>
        </w:rPr>
      </w:pPr>
    </w:p>
    <w:p w14:paraId="507C7A22" w14:textId="77777777" w:rsidR="00B15BAE" w:rsidRPr="00B15BAE" w:rsidRDefault="00B15BAE" w:rsidP="00B15BAE">
      <w:pPr>
        <w:rPr>
          <w:highlight w:val="white"/>
        </w:rPr>
      </w:pPr>
    </w:p>
    <w:p w14:paraId="1D6A19D3" w14:textId="77777777" w:rsidR="00095BB6" w:rsidRDefault="00095BB6" w:rsidP="00095BB6">
      <w:pPr>
        <w:rPr>
          <w:highlight w:val="white"/>
        </w:rPr>
      </w:pPr>
    </w:p>
    <w:p w14:paraId="14E23715" w14:textId="77777777" w:rsidR="00095BB6" w:rsidRDefault="00095BB6" w:rsidP="00095BB6">
      <w:pPr>
        <w:rPr>
          <w:highlight w:val="white"/>
        </w:rPr>
      </w:pPr>
    </w:p>
    <w:p w14:paraId="3C85C9DF" w14:textId="77777777" w:rsidR="00095BB6" w:rsidRPr="00095BB6" w:rsidRDefault="00095BB6" w:rsidP="00095BB6">
      <w:pPr>
        <w:rPr>
          <w:highlight w:val="white"/>
        </w:rPr>
      </w:pPr>
    </w:p>
    <w:p w14:paraId="35FC08FB" w14:textId="1C25A7B9" w:rsidR="009269E7" w:rsidRPr="009F2140" w:rsidRDefault="009F2140" w:rsidP="009F2140">
      <w:pPr>
        <w:pStyle w:val="Heading5"/>
        <w:tabs>
          <w:tab w:val="left" w:pos="1413"/>
        </w:tabs>
        <w:spacing w:line="240" w:lineRule="auto"/>
        <w:jc w:val="center"/>
        <w:rPr>
          <w:rFonts w:ascii="Times New Roman" w:eastAsia="Times New Roman" w:hAnsi="Times New Roman" w:cs="Times New Roman"/>
          <w:b/>
          <w:bCs/>
          <w:color w:val="000000"/>
          <w:sz w:val="24"/>
          <w:szCs w:val="24"/>
          <w:highlight w:val="white"/>
        </w:rPr>
      </w:pPr>
      <w:r w:rsidRPr="009F2140">
        <w:rPr>
          <w:rFonts w:ascii="Times New Roman" w:eastAsia="Times New Roman" w:hAnsi="Times New Roman" w:cs="Times New Roman"/>
          <w:b/>
          <w:bCs/>
          <w:color w:val="000000" w:themeColor="text1"/>
          <w:sz w:val="24"/>
          <w:szCs w:val="24"/>
          <w:highlight w:val="white"/>
        </w:rPr>
        <w:t>TABLE XI</w:t>
      </w:r>
    </w:p>
    <w:p w14:paraId="66BA7C25" w14:textId="58AF998A" w:rsidR="009269E7" w:rsidRPr="009F2140" w:rsidRDefault="009F2140" w:rsidP="009F2140">
      <w:pPr>
        <w:pStyle w:val="Heading6"/>
        <w:spacing w:before="0" w:line="240" w:lineRule="auto"/>
        <w:jc w:val="center"/>
        <w:rPr>
          <w:rFonts w:ascii="Times New Roman" w:eastAsia="Times New Roman" w:hAnsi="Times New Roman" w:cs="Times New Roman"/>
          <w:i w:val="0"/>
          <w:iCs/>
          <w:color w:val="000000" w:themeColor="text1"/>
          <w:sz w:val="24"/>
          <w:szCs w:val="24"/>
          <w:highlight w:val="white"/>
        </w:rPr>
      </w:pPr>
      <w:bookmarkStart w:id="63" w:name="_heading=h.4d34og8"/>
      <w:bookmarkEnd w:id="63"/>
      <w:r w:rsidRPr="009F2140">
        <w:rPr>
          <w:rFonts w:ascii="Times New Roman" w:eastAsia="Times New Roman" w:hAnsi="Times New Roman" w:cs="Times New Roman"/>
          <w:i w:val="0"/>
          <w:iCs/>
          <w:color w:val="000000" w:themeColor="text1"/>
          <w:sz w:val="24"/>
          <w:szCs w:val="24"/>
          <w:highlight w:val="white"/>
        </w:rPr>
        <w:t>CORRELATIONS BETWEEN SIMPLE AFFIXED AND COMPLEX ANALOGICAL SCORES AND COGNITIVE TASKS FOR CONTROL PARTICIPANTS</w:t>
      </w:r>
    </w:p>
    <w:tbl>
      <w:tblPr>
        <w:tblW w:w="9459" w:type="dxa"/>
        <w:tblLayout w:type="fixed"/>
        <w:tblLook w:val="0600" w:firstRow="0" w:lastRow="0" w:firstColumn="0" w:lastColumn="0" w:noHBand="1" w:noVBand="1"/>
      </w:tblPr>
      <w:tblGrid>
        <w:gridCol w:w="1051"/>
        <w:gridCol w:w="1051"/>
        <w:gridCol w:w="1051"/>
        <w:gridCol w:w="1051"/>
        <w:gridCol w:w="1051"/>
        <w:gridCol w:w="1051"/>
        <w:gridCol w:w="1051"/>
        <w:gridCol w:w="1051"/>
        <w:gridCol w:w="1051"/>
      </w:tblGrid>
      <w:tr w:rsidR="009269E7" w14:paraId="6BFEF40B" w14:textId="77777777" w:rsidTr="00DA4756">
        <w:trPr>
          <w:trHeight w:val="288"/>
        </w:trPr>
        <w:tc>
          <w:tcPr>
            <w:tcW w:w="1051" w:type="dxa"/>
            <w:tcBorders>
              <w:top w:val="single" w:sz="8" w:space="0" w:color="auto"/>
              <w:bottom w:val="single" w:sz="8" w:space="0" w:color="auto"/>
            </w:tcBorders>
            <w:tcMar>
              <w:top w:w="0" w:type="dxa"/>
              <w:left w:w="0" w:type="dxa"/>
              <w:bottom w:w="0" w:type="dxa"/>
              <w:right w:w="0" w:type="dxa"/>
            </w:tcMar>
          </w:tcPr>
          <w:p w14:paraId="14460E99" w14:textId="77DD4C43"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Task</w:t>
            </w:r>
          </w:p>
        </w:tc>
        <w:tc>
          <w:tcPr>
            <w:tcW w:w="1051" w:type="dxa"/>
            <w:tcBorders>
              <w:top w:val="single" w:sz="8" w:space="0" w:color="auto"/>
              <w:bottom w:val="single" w:sz="8" w:space="0" w:color="auto"/>
            </w:tcBorders>
            <w:tcMar>
              <w:top w:w="0" w:type="dxa"/>
              <w:left w:w="0" w:type="dxa"/>
              <w:bottom w:w="0" w:type="dxa"/>
              <w:right w:w="0" w:type="dxa"/>
            </w:tcMar>
          </w:tcPr>
          <w:p w14:paraId="5FB2DCF2" w14:textId="009F7057"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Simple</w:t>
            </w:r>
          </w:p>
        </w:tc>
        <w:tc>
          <w:tcPr>
            <w:tcW w:w="1051" w:type="dxa"/>
            <w:tcBorders>
              <w:top w:val="single" w:sz="8" w:space="0" w:color="auto"/>
              <w:bottom w:val="single" w:sz="8" w:space="0" w:color="auto"/>
            </w:tcBorders>
            <w:tcMar>
              <w:top w:w="0" w:type="dxa"/>
              <w:left w:w="0" w:type="dxa"/>
              <w:bottom w:w="0" w:type="dxa"/>
              <w:right w:w="0" w:type="dxa"/>
            </w:tcMar>
          </w:tcPr>
          <w:p w14:paraId="70035A2A" w14:textId="54277CA9"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Complex</w:t>
            </w:r>
          </w:p>
        </w:tc>
        <w:tc>
          <w:tcPr>
            <w:tcW w:w="1051" w:type="dxa"/>
            <w:tcBorders>
              <w:top w:val="single" w:sz="8" w:space="0" w:color="auto"/>
              <w:bottom w:val="single" w:sz="8" w:space="0" w:color="auto"/>
            </w:tcBorders>
            <w:tcMar>
              <w:top w:w="0" w:type="dxa"/>
              <w:left w:w="0" w:type="dxa"/>
              <w:bottom w:w="0" w:type="dxa"/>
              <w:right w:w="0" w:type="dxa"/>
            </w:tcMar>
          </w:tcPr>
          <w:p w14:paraId="36CBBAB4" w14:textId="65D1D91A"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SRT</w:t>
            </w:r>
          </w:p>
        </w:tc>
        <w:tc>
          <w:tcPr>
            <w:tcW w:w="1051" w:type="dxa"/>
            <w:tcBorders>
              <w:top w:val="single" w:sz="8" w:space="0" w:color="auto"/>
              <w:bottom w:val="single" w:sz="8" w:space="0" w:color="auto"/>
            </w:tcBorders>
            <w:tcMar>
              <w:top w:w="0" w:type="dxa"/>
              <w:left w:w="0" w:type="dxa"/>
              <w:bottom w:w="0" w:type="dxa"/>
              <w:right w:w="0" w:type="dxa"/>
            </w:tcMar>
          </w:tcPr>
          <w:p w14:paraId="4066E670" w14:textId="1626D837"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DM</w:t>
            </w:r>
          </w:p>
        </w:tc>
        <w:tc>
          <w:tcPr>
            <w:tcW w:w="1051" w:type="dxa"/>
            <w:tcBorders>
              <w:top w:val="single" w:sz="8" w:space="0" w:color="auto"/>
              <w:bottom w:val="single" w:sz="8" w:space="0" w:color="auto"/>
            </w:tcBorders>
            <w:tcMar>
              <w:top w:w="0" w:type="dxa"/>
              <w:left w:w="0" w:type="dxa"/>
              <w:bottom w:w="0" w:type="dxa"/>
              <w:right w:w="0" w:type="dxa"/>
            </w:tcMar>
          </w:tcPr>
          <w:p w14:paraId="15A2C7C8" w14:textId="4C4E409A"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Declearn</w:t>
            </w:r>
          </w:p>
        </w:tc>
        <w:tc>
          <w:tcPr>
            <w:tcW w:w="1051" w:type="dxa"/>
            <w:tcBorders>
              <w:top w:val="single" w:sz="8" w:space="0" w:color="auto"/>
              <w:bottom w:val="single" w:sz="8" w:space="0" w:color="auto"/>
            </w:tcBorders>
            <w:tcMar>
              <w:top w:w="0" w:type="dxa"/>
              <w:left w:w="0" w:type="dxa"/>
              <w:bottom w:w="0" w:type="dxa"/>
              <w:right w:w="0" w:type="dxa"/>
            </w:tcMar>
          </w:tcPr>
          <w:p w14:paraId="026900EF" w14:textId="18B0C1F1"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MLAT</w:t>
            </w:r>
          </w:p>
        </w:tc>
        <w:tc>
          <w:tcPr>
            <w:tcW w:w="1051" w:type="dxa"/>
            <w:tcBorders>
              <w:top w:val="single" w:sz="8" w:space="0" w:color="auto"/>
              <w:bottom w:val="single" w:sz="8" w:space="0" w:color="auto"/>
            </w:tcBorders>
            <w:tcMar>
              <w:top w:w="0" w:type="dxa"/>
              <w:left w:w="0" w:type="dxa"/>
              <w:bottom w:w="0" w:type="dxa"/>
              <w:right w:w="0" w:type="dxa"/>
            </w:tcMar>
          </w:tcPr>
          <w:p w14:paraId="3D56DBC9" w14:textId="3E59DCCD"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WM</w:t>
            </w:r>
          </w:p>
        </w:tc>
        <w:tc>
          <w:tcPr>
            <w:tcW w:w="1051" w:type="dxa"/>
            <w:tcBorders>
              <w:top w:val="single" w:sz="8" w:space="0" w:color="auto"/>
              <w:bottom w:val="single" w:sz="8" w:space="0" w:color="auto"/>
            </w:tcBorders>
            <w:tcMar>
              <w:top w:w="0" w:type="dxa"/>
              <w:left w:w="0" w:type="dxa"/>
              <w:bottom w:w="0" w:type="dxa"/>
              <w:right w:w="0" w:type="dxa"/>
            </w:tcMar>
          </w:tcPr>
          <w:p w14:paraId="5B6CD5B9" w14:textId="376F773D"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BAARS</w:t>
            </w:r>
          </w:p>
        </w:tc>
      </w:tr>
      <w:tr w:rsidR="009269E7" w14:paraId="5AB9B7E7" w14:textId="77777777" w:rsidTr="00DA4756">
        <w:trPr>
          <w:trHeight w:val="288"/>
        </w:trPr>
        <w:tc>
          <w:tcPr>
            <w:tcW w:w="1051" w:type="dxa"/>
            <w:tcBorders>
              <w:top w:val="single" w:sz="8" w:space="0" w:color="auto"/>
            </w:tcBorders>
            <w:tcMar>
              <w:top w:w="0" w:type="dxa"/>
              <w:left w:w="0" w:type="dxa"/>
              <w:bottom w:w="0" w:type="dxa"/>
              <w:right w:w="0" w:type="dxa"/>
            </w:tcMar>
          </w:tcPr>
          <w:p w14:paraId="064C5593" w14:textId="5B5AF2D9"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SRT</w:t>
            </w:r>
          </w:p>
        </w:tc>
        <w:tc>
          <w:tcPr>
            <w:tcW w:w="1051" w:type="dxa"/>
            <w:tcBorders>
              <w:top w:val="single" w:sz="8" w:space="0" w:color="auto"/>
            </w:tcBorders>
            <w:tcMar>
              <w:top w:w="0" w:type="dxa"/>
              <w:left w:w="0" w:type="dxa"/>
              <w:bottom w:w="0" w:type="dxa"/>
              <w:right w:w="0" w:type="dxa"/>
            </w:tcMar>
          </w:tcPr>
          <w:p w14:paraId="2097C931" w14:textId="60965763" w:rsidR="7198AABE" w:rsidRDefault="7198AABE" w:rsidP="7198AABE">
            <w:pPr>
              <w:pStyle w:val="Heading5"/>
              <w:spacing w:before="0" w:after="0"/>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0.03</w:t>
            </w:r>
          </w:p>
        </w:tc>
        <w:tc>
          <w:tcPr>
            <w:tcW w:w="1051" w:type="dxa"/>
            <w:tcBorders>
              <w:top w:val="single" w:sz="8" w:space="0" w:color="auto"/>
            </w:tcBorders>
            <w:tcMar>
              <w:top w:w="0" w:type="dxa"/>
              <w:left w:w="0" w:type="dxa"/>
              <w:bottom w:w="0" w:type="dxa"/>
              <w:right w:w="0" w:type="dxa"/>
            </w:tcMar>
          </w:tcPr>
          <w:p w14:paraId="0B470613" w14:textId="19E6D301"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-0.01</w:t>
            </w:r>
          </w:p>
        </w:tc>
        <w:tc>
          <w:tcPr>
            <w:tcW w:w="1051" w:type="dxa"/>
            <w:tcBorders>
              <w:top w:val="single" w:sz="8" w:space="0" w:color="auto"/>
            </w:tcBorders>
            <w:tcMar>
              <w:top w:w="0" w:type="dxa"/>
              <w:left w:w="0" w:type="dxa"/>
              <w:bottom w:w="0" w:type="dxa"/>
              <w:right w:w="0" w:type="dxa"/>
            </w:tcMar>
          </w:tcPr>
          <w:p w14:paraId="5BB1E78B" w14:textId="71BD222F" w:rsidR="7198AABE" w:rsidRDefault="7198AABE" w:rsidP="7198AABE">
            <w:pPr>
              <w:jc w:val="center"/>
              <w:rPr>
                <w:rFonts w:ascii="Times New Roman" w:eastAsia="Times New Roman" w:hAnsi="Times New Roman" w:cs="Times New Roman"/>
                <w:color w:val="000000" w:themeColor="text1"/>
                <w:sz w:val="20"/>
                <w:szCs w:val="20"/>
              </w:rPr>
            </w:pPr>
          </w:p>
        </w:tc>
        <w:tc>
          <w:tcPr>
            <w:tcW w:w="1051" w:type="dxa"/>
            <w:tcBorders>
              <w:top w:val="single" w:sz="8" w:space="0" w:color="auto"/>
            </w:tcBorders>
            <w:tcMar>
              <w:top w:w="0" w:type="dxa"/>
              <w:left w:w="0" w:type="dxa"/>
              <w:bottom w:w="0" w:type="dxa"/>
              <w:right w:w="0" w:type="dxa"/>
            </w:tcMar>
          </w:tcPr>
          <w:p w14:paraId="0FC34C4E" w14:textId="786B9A35" w:rsidR="7198AABE" w:rsidRDefault="7198AABE" w:rsidP="7198AABE">
            <w:pPr>
              <w:jc w:val="center"/>
              <w:rPr>
                <w:rFonts w:ascii="Times New Roman" w:eastAsia="Times New Roman" w:hAnsi="Times New Roman" w:cs="Times New Roman"/>
                <w:color w:val="000000" w:themeColor="text1"/>
                <w:sz w:val="20"/>
                <w:szCs w:val="20"/>
              </w:rPr>
            </w:pPr>
          </w:p>
        </w:tc>
        <w:tc>
          <w:tcPr>
            <w:tcW w:w="1051" w:type="dxa"/>
            <w:tcBorders>
              <w:top w:val="single" w:sz="8" w:space="0" w:color="auto"/>
            </w:tcBorders>
            <w:tcMar>
              <w:top w:w="0" w:type="dxa"/>
              <w:left w:w="0" w:type="dxa"/>
              <w:bottom w:w="0" w:type="dxa"/>
              <w:right w:w="0" w:type="dxa"/>
            </w:tcMar>
          </w:tcPr>
          <w:p w14:paraId="0EEE51B5" w14:textId="6365FA00" w:rsidR="7198AABE" w:rsidRDefault="7198AABE" w:rsidP="7198AABE">
            <w:pPr>
              <w:jc w:val="center"/>
              <w:rPr>
                <w:rFonts w:ascii="Times New Roman" w:eastAsia="Times New Roman" w:hAnsi="Times New Roman" w:cs="Times New Roman"/>
                <w:color w:val="000000" w:themeColor="text1"/>
                <w:sz w:val="20"/>
                <w:szCs w:val="20"/>
              </w:rPr>
            </w:pPr>
          </w:p>
        </w:tc>
        <w:tc>
          <w:tcPr>
            <w:tcW w:w="1051" w:type="dxa"/>
            <w:tcBorders>
              <w:top w:val="single" w:sz="8" w:space="0" w:color="auto"/>
            </w:tcBorders>
            <w:tcMar>
              <w:top w:w="0" w:type="dxa"/>
              <w:left w:w="0" w:type="dxa"/>
              <w:bottom w:w="0" w:type="dxa"/>
              <w:right w:w="0" w:type="dxa"/>
            </w:tcMar>
          </w:tcPr>
          <w:p w14:paraId="48C0A75A" w14:textId="0E8877B0" w:rsidR="7198AABE" w:rsidRDefault="7198AABE" w:rsidP="7198AABE">
            <w:pPr>
              <w:jc w:val="center"/>
              <w:rPr>
                <w:rFonts w:ascii="Times New Roman" w:eastAsia="Times New Roman" w:hAnsi="Times New Roman" w:cs="Times New Roman"/>
                <w:color w:val="000000" w:themeColor="text1"/>
                <w:sz w:val="20"/>
                <w:szCs w:val="20"/>
              </w:rPr>
            </w:pPr>
          </w:p>
        </w:tc>
        <w:tc>
          <w:tcPr>
            <w:tcW w:w="1051" w:type="dxa"/>
            <w:tcBorders>
              <w:top w:val="single" w:sz="8" w:space="0" w:color="auto"/>
            </w:tcBorders>
            <w:tcMar>
              <w:top w:w="0" w:type="dxa"/>
              <w:left w:w="0" w:type="dxa"/>
              <w:bottom w:w="0" w:type="dxa"/>
              <w:right w:w="0" w:type="dxa"/>
            </w:tcMar>
          </w:tcPr>
          <w:p w14:paraId="66A8E8D5" w14:textId="5A440B43" w:rsidR="7198AABE" w:rsidRDefault="7198AABE" w:rsidP="7198AABE">
            <w:pPr>
              <w:jc w:val="center"/>
              <w:rPr>
                <w:rFonts w:ascii="Times New Roman" w:eastAsia="Times New Roman" w:hAnsi="Times New Roman" w:cs="Times New Roman"/>
                <w:color w:val="000000" w:themeColor="text1"/>
                <w:sz w:val="20"/>
                <w:szCs w:val="20"/>
              </w:rPr>
            </w:pPr>
          </w:p>
        </w:tc>
        <w:tc>
          <w:tcPr>
            <w:tcW w:w="1051" w:type="dxa"/>
            <w:tcBorders>
              <w:top w:val="single" w:sz="8" w:space="0" w:color="auto"/>
            </w:tcBorders>
            <w:tcMar>
              <w:top w:w="0" w:type="dxa"/>
              <w:left w:w="0" w:type="dxa"/>
              <w:bottom w:w="0" w:type="dxa"/>
              <w:right w:w="0" w:type="dxa"/>
            </w:tcMar>
          </w:tcPr>
          <w:p w14:paraId="2A6B24F6" w14:textId="368D21D9" w:rsidR="7198AABE" w:rsidRDefault="7198AABE" w:rsidP="7198AABE">
            <w:pPr>
              <w:jc w:val="center"/>
              <w:rPr>
                <w:rFonts w:ascii="Times New Roman" w:eastAsia="Times New Roman" w:hAnsi="Times New Roman" w:cs="Times New Roman"/>
                <w:color w:val="000000" w:themeColor="text1"/>
                <w:sz w:val="20"/>
                <w:szCs w:val="20"/>
              </w:rPr>
            </w:pPr>
          </w:p>
        </w:tc>
      </w:tr>
      <w:tr w:rsidR="009269E7" w14:paraId="7928A3E8" w14:textId="77777777" w:rsidTr="00DA4756">
        <w:trPr>
          <w:trHeight w:val="288"/>
        </w:trPr>
        <w:tc>
          <w:tcPr>
            <w:tcW w:w="1051" w:type="dxa"/>
            <w:tcMar>
              <w:top w:w="0" w:type="dxa"/>
              <w:left w:w="0" w:type="dxa"/>
              <w:bottom w:w="0" w:type="dxa"/>
              <w:right w:w="0" w:type="dxa"/>
            </w:tcMar>
          </w:tcPr>
          <w:p w14:paraId="4942A51D" w14:textId="2A18CF16"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DM</w:t>
            </w:r>
          </w:p>
        </w:tc>
        <w:tc>
          <w:tcPr>
            <w:tcW w:w="1051" w:type="dxa"/>
            <w:tcMar>
              <w:top w:w="0" w:type="dxa"/>
              <w:left w:w="0" w:type="dxa"/>
              <w:bottom w:w="0" w:type="dxa"/>
              <w:right w:w="0" w:type="dxa"/>
            </w:tcMar>
          </w:tcPr>
          <w:p w14:paraId="6DD91236" w14:textId="26B72DEF" w:rsidR="7198AABE" w:rsidRDefault="7198AABE" w:rsidP="7198AABE">
            <w:pPr>
              <w:pStyle w:val="Heading5"/>
              <w:spacing w:before="0" w:after="0"/>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0.17</w:t>
            </w:r>
          </w:p>
        </w:tc>
        <w:tc>
          <w:tcPr>
            <w:tcW w:w="1051" w:type="dxa"/>
            <w:tcMar>
              <w:top w:w="0" w:type="dxa"/>
              <w:left w:w="0" w:type="dxa"/>
              <w:bottom w:w="0" w:type="dxa"/>
              <w:right w:w="0" w:type="dxa"/>
            </w:tcMar>
          </w:tcPr>
          <w:p w14:paraId="5DC73014" w14:textId="71B36F6F"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0.27</w:t>
            </w:r>
          </w:p>
        </w:tc>
        <w:tc>
          <w:tcPr>
            <w:tcW w:w="1051" w:type="dxa"/>
            <w:tcMar>
              <w:top w:w="0" w:type="dxa"/>
              <w:left w:w="0" w:type="dxa"/>
              <w:bottom w:w="0" w:type="dxa"/>
              <w:right w:w="0" w:type="dxa"/>
            </w:tcMar>
          </w:tcPr>
          <w:p w14:paraId="1CE008EF" w14:textId="7FF96347"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0.07</w:t>
            </w:r>
          </w:p>
        </w:tc>
        <w:tc>
          <w:tcPr>
            <w:tcW w:w="1051" w:type="dxa"/>
            <w:tcMar>
              <w:top w:w="0" w:type="dxa"/>
              <w:left w:w="0" w:type="dxa"/>
              <w:bottom w:w="0" w:type="dxa"/>
              <w:right w:w="0" w:type="dxa"/>
            </w:tcMar>
          </w:tcPr>
          <w:p w14:paraId="293CC8A8" w14:textId="0F7533C3" w:rsidR="7198AABE" w:rsidRDefault="7198AABE" w:rsidP="7198AABE">
            <w:pPr>
              <w:jc w:val="center"/>
              <w:rPr>
                <w:rFonts w:ascii="Times New Roman" w:eastAsia="Times New Roman" w:hAnsi="Times New Roman" w:cs="Times New Roman"/>
                <w:color w:val="000000" w:themeColor="text1"/>
                <w:sz w:val="20"/>
                <w:szCs w:val="20"/>
              </w:rPr>
            </w:pPr>
          </w:p>
        </w:tc>
        <w:tc>
          <w:tcPr>
            <w:tcW w:w="1051" w:type="dxa"/>
            <w:tcMar>
              <w:top w:w="0" w:type="dxa"/>
              <w:left w:w="0" w:type="dxa"/>
              <w:bottom w:w="0" w:type="dxa"/>
              <w:right w:w="0" w:type="dxa"/>
            </w:tcMar>
          </w:tcPr>
          <w:p w14:paraId="591D5E7B" w14:textId="54BC69F7" w:rsidR="7198AABE" w:rsidRDefault="7198AABE" w:rsidP="7198AABE">
            <w:pPr>
              <w:jc w:val="center"/>
              <w:rPr>
                <w:rFonts w:ascii="Times New Roman" w:eastAsia="Times New Roman" w:hAnsi="Times New Roman" w:cs="Times New Roman"/>
                <w:color w:val="000000" w:themeColor="text1"/>
                <w:sz w:val="20"/>
                <w:szCs w:val="20"/>
              </w:rPr>
            </w:pPr>
          </w:p>
        </w:tc>
        <w:tc>
          <w:tcPr>
            <w:tcW w:w="1051" w:type="dxa"/>
            <w:tcMar>
              <w:top w:w="0" w:type="dxa"/>
              <w:left w:w="0" w:type="dxa"/>
              <w:bottom w:w="0" w:type="dxa"/>
              <w:right w:w="0" w:type="dxa"/>
            </w:tcMar>
          </w:tcPr>
          <w:p w14:paraId="041D032A" w14:textId="50853B31" w:rsidR="7198AABE" w:rsidRDefault="7198AABE" w:rsidP="7198AABE">
            <w:pPr>
              <w:jc w:val="center"/>
              <w:rPr>
                <w:rFonts w:ascii="Times New Roman" w:eastAsia="Times New Roman" w:hAnsi="Times New Roman" w:cs="Times New Roman"/>
                <w:color w:val="000000" w:themeColor="text1"/>
                <w:sz w:val="20"/>
                <w:szCs w:val="20"/>
              </w:rPr>
            </w:pPr>
          </w:p>
        </w:tc>
        <w:tc>
          <w:tcPr>
            <w:tcW w:w="1051" w:type="dxa"/>
            <w:tcMar>
              <w:top w:w="0" w:type="dxa"/>
              <w:left w:w="0" w:type="dxa"/>
              <w:bottom w:w="0" w:type="dxa"/>
              <w:right w:w="0" w:type="dxa"/>
            </w:tcMar>
          </w:tcPr>
          <w:p w14:paraId="4A6C6285" w14:textId="67985733" w:rsidR="7198AABE" w:rsidRDefault="7198AABE" w:rsidP="7198AABE">
            <w:pPr>
              <w:jc w:val="center"/>
              <w:rPr>
                <w:rFonts w:ascii="Times New Roman" w:eastAsia="Times New Roman" w:hAnsi="Times New Roman" w:cs="Times New Roman"/>
                <w:color w:val="000000" w:themeColor="text1"/>
                <w:sz w:val="20"/>
                <w:szCs w:val="20"/>
              </w:rPr>
            </w:pPr>
          </w:p>
        </w:tc>
        <w:tc>
          <w:tcPr>
            <w:tcW w:w="1051" w:type="dxa"/>
            <w:tcMar>
              <w:top w:w="0" w:type="dxa"/>
              <w:left w:w="0" w:type="dxa"/>
              <w:bottom w:w="0" w:type="dxa"/>
              <w:right w:w="0" w:type="dxa"/>
            </w:tcMar>
          </w:tcPr>
          <w:p w14:paraId="72C7759F" w14:textId="46E7C7CE" w:rsidR="7198AABE" w:rsidRDefault="7198AABE" w:rsidP="7198AABE">
            <w:pPr>
              <w:jc w:val="center"/>
              <w:rPr>
                <w:rFonts w:ascii="Times New Roman" w:eastAsia="Times New Roman" w:hAnsi="Times New Roman" w:cs="Times New Roman"/>
                <w:color w:val="000000" w:themeColor="text1"/>
                <w:sz w:val="20"/>
                <w:szCs w:val="20"/>
              </w:rPr>
            </w:pPr>
          </w:p>
        </w:tc>
      </w:tr>
      <w:tr w:rsidR="009269E7" w14:paraId="210D1CB0" w14:textId="77777777" w:rsidTr="00DA4756">
        <w:trPr>
          <w:trHeight w:val="288"/>
        </w:trPr>
        <w:tc>
          <w:tcPr>
            <w:tcW w:w="1051" w:type="dxa"/>
            <w:tcMar>
              <w:top w:w="0" w:type="dxa"/>
              <w:left w:w="0" w:type="dxa"/>
              <w:bottom w:w="0" w:type="dxa"/>
              <w:right w:w="0" w:type="dxa"/>
            </w:tcMar>
          </w:tcPr>
          <w:p w14:paraId="1B36E8F5" w14:textId="7EB374B8"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Declearn</w:t>
            </w:r>
          </w:p>
        </w:tc>
        <w:tc>
          <w:tcPr>
            <w:tcW w:w="1051" w:type="dxa"/>
            <w:tcMar>
              <w:top w:w="0" w:type="dxa"/>
              <w:left w:w="0" w:type="dxa"/>
              <w:bottom w:w="0" w:type="dxa"/>
              <w:right w:w="0" w:type="dxa"/>
            </w:tcMar>
          </w:tcPr>
          <w:p w14:paraId="48545E27" w14:textId="3E8755CA" w:rsidR="7198AABE" w:rsidRDefault="7198AABE" w:rsidP="7198AABE">
            <w:pPr>
              <w:pStyle w:val="Heading5"/>
              <w:spacing w:before="0" w:after="0"/>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0.11</w:t>
            </w:r>
          </w:p>
        </w:tc>
        <w:tc>
          <w:tcPr>
            <w:tcW w:w="1051" w:type="dxa"/>
            <w:tcMar>
              <w:top w:w="0" w:type="dxa"/>
              <w:left w:w="0" w:type="dxa"/>
              <w:bottom w:w="0" w:type="dxa"/>
              <w:right w:w="0" w:type="dxa"/>
            </w:tcMar>
          </w:tcPr>
          <w:p w14:paraId="4376DAEC" w14:textId="64E6A491"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0.23*</w:t>
            </w:r>
          </w:p>
        </w:tc>
        <w:tc>
          <w:tcPr>
            <w:tcW w:w="1051" w:type="dxa"/>
            <w:tcMar>
              <w:top w:w="0" w:type="dxa"/>
              <w:left w:w="0" w:type="dxa"/>
              <w:bottom w:w="0" w:type="dxa"/>
              <w:right w:w="0" w:type="dxa"/>
            </w:tcMar>
          </w:tcPr>
          <w:p w14:paraId="7572DC3E" w14:textId="2FDC8AF4"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0.08</w:t>
            </w:r>
          </w:p>
        </w:tc>
        <w:tc>
          <w:tcPr>
            <w:tcW w:w="1051" w:type="dxa"/>
            <w:tcMar>
              <w:top w:w="0" w:type="dxa"/>
              <w:left w:w="0" w:type="dxa"/>
              <w:bottom w:w="0" w:type="dxa"/>
              <w:right w:w="0" w:type="dxa"/>
            </w:tcMar>
          </w:tcPr>
          <w:p w14:paraId="0BBF5894" w14:textId="17195E85"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0.80*</w:t>
            </w:r>
          </w:p>
        </w:tc>
        <w:tc>
          <w:tcPr>
            <w:tcW w:w="1051" w:type="dxa"/>
            <w:tcMar>
              <w:top w:w="0" w:type="dxa"/>
              <w:left w:w="0" w:type="dxa"/>
              <w:bottom w:w="0" w:type="dxa"/>
              <w:right w:w="0" w:type="dxa"/>
            </w:tcMar>
          </w:tcPr>
          <w:p w14:paraId="03E5BF29" w14:textId="4A9A9C9A" w:rsidR="7198AABE" w:rsidRDefault="7198AABE" w:rsidP="7198AABE">
            <w:pPr>
              <w:jc w:val="center"/>
              <w:rPr>
                <w:rFonts w:ascii="Times New Roman" w:eastAsia="Times New Roman" w:hAnsi="Times New Roman" w:cs="Times New Roman"/>
                <w:color w:val="000000" w:themeColor="text1"/>
                <w:sz w:val="20"/>
                <w:szCs w:val="20"/>
              </w:rPr>
            </w:pPr>
          </w:p>
        </w:tc>
        <w:tc>
          <w:tcPr>
            <w:tcW w:w="1051" w:type="dxa"/>
            <w:tcMar>
              <w:top w:w="0" w:type="dxa"/>
              <w:left w:w="0" w:type="dxa"/>
              <w:bottom w:w="0" w:type="dxa"/>
              <w:right w:w="0" w:type="dxa"/>
            </w:tcMar>
          </w:tcPr>
          <w:p w14:paraId="1547E3E3" w14:textId="6FFBE681" w:rsidR="7198AABE" w:rsidRDefault="7198AABE" w:rsidP="7198AABE">
            <w:pPr>
              <w:jc w:val="center"/>
              <w:rPr>
                <w:rFonts w:ascii="Times New Roman" w:eastAsia="Times New Roman" w:hAnsi="Times New Roman" w:cs="Times New Roman"/>
                <w:color w:val="000000" w:themeColor="text1"/>
                <w:sz w:val="20"/>
                <w:szCs w:val="20"/>
              </w:rPr>
            </w:pPr>
          </w:p>
        </w:tc>
        <w:tc>
          <w:tcPr>
            <w:tcW w:w="1051" w:type="dxa"/>
            <w:tcMar>
              <w:top w:w="0" w:type="dxa"/>
              <w:left w:w="0" w:type="dxa"/>
              <w:bottom w:w="0" w:type="dxa"/>
              <w:right w:w="0" w:type="dxa"/>
            </w:tcMar>
          </w:tcPr>
          <w:p w14:paraId="33558627" w14:textId="5BDD9B10" w:rsidR="7198AABE" w:rsidRDefault="7198AABE" w:rsidP="7198AABE">
            <w:pPr>
              <w:jc w:val="center"/>
              <w:rPr>
                <w:rFonts w:ascii="Times New Roman" w:eastAsia="Times New Roman" w:hAnsi="Times New Roman" w:cs="Times New Roman"/>
                <w:color w:val="000000" w:themeColor="text1"/>
                <w:sz w:val="20"/>
                <w:szCs w:val="20"/>
              </w:rPr>
            </w:pPr>
          </w:p>
        </w:tc>
        <w:tc>
          <w:tcPr>
            <w:tcW w:w="1051" w:type="dxa"/>
            <w:tcMar>
              <w:top w:w="0" w:type="dxa"/>
              <w:left w:w="0" w:type="dxa"/>
              <w:bottom w:w="0" w:type="dxa"/>
              <w:right w:w="0" w:type="dxa"/>
            </w:tcMar>
          </w:tcPr>
          <w:p w14:paraId="4B00A0E2" w14:textId="3CB24A7C" w:rsidR="7198AABE" w:rsidRDefault="7198AABE" w:rsidP="7198AABE">
            <w:pPr>
              <w:jc w:val="center"/>
              <w:rPr>
                <w:rFonts w:ascii="Times New Roman" w:eastAsia="Times New Roman" w:hAnsi="Times New Roman" w:cs="Times New Roman"/>
                <w:color w:val="000000" w:themeColor="text1"/>
                <w:sz w:val="20"/>
                <w:szCs w:val="20"/>
              </w:rPr>
            </w:pPr>
          </w:p>
        </w:tc>
      </w:tr>
      <w:tr w:rsidR="009269E7" w14:paraId="54268AF1" w14:textId="77777777" w:rsidTr="00DA4756">
        <w:trPr>
          <w:trHeight w:val="288"/>
        </w:trPr>
        <w:tc>
          <w:tcPr>
            <w:tcW w:w="1051" w:type="dxa"/>
            <w:tcMar>
              <w:top w:w="0" w:type="dxa"/>
              <w:left w:w="0" w:type="dxa"/>
              <w:bottom w:w="0" w:type="dxa"/>
              <w:right w:w="0" w:type="dxa"/>
            </w:tcMar>
          </w:tcPr>
          <w:p w14:paraId="15C056AE" w14:textId="7CD3F35A"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MLAT</w:t>
            </w:r>
          </w:p>
        </w:tc>
        <w:tc>
          <w:tcPr>
            <w:tcW w:w="1051" w:type="dxa"/>
            <w:tcMar>
              <w:top w:w="0" w:type="dxa"/>
              <w:left w:w="0" w:type="dxa"/>
              <w:bottom w:w="0" w:type="dxa"/>
              <w:right w:w="0" w:type="dxa"/>
            </w:tcMar>
          </w:tcPr>
          <w:p w14:paraId="725183B3" w14:textId="1C82A4D0" w:rsidR="7198AABE" w:rsidRDefault="7198AABE" w:rsidP="7198AABE">
            <w:pPr>
              <w:pStyle w:val="Heading5"/>
              <w:spacing w:before="0" w:after="0"/>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0.15</w:t>
            </w:r>
          </w:p>
        </w:tc>
        <w:tc>
          <w:tcPr>
            <w:tcW w:w="1051" w:type="dxa"/>
            <w:tcMar>
              <w:top w:w="0" w:type="dxa"/>
              <w:left w:w="0" w:type="dxa"/>
              <w:bottom w:w="0" w:type="dxa"/>
              <w:right w:w="0" w:type="dxa"/>
            </w:tcMar>
          </w:tcPr>
          <w:p w14:paraId="634A083B" w14:textId="6CEE9BFA"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0.20</w:t>
            </w:r>
          </w:p>
        </w:tc>
        <w:tc>
          <w:tcPr>
            <w:tcW w:w="1051" w:type="dxa"/>
            <w:tcMar>
              <w:top w:w="0" w:type="dxa"/>
              <w:left w:w="0" w:type="dxa"/>
              <w:bottom w:w="0" w:type="dxa"/>
              <w:right w:w="0" w:type="dxa"/>
            </w:tcMar>
          </w:tcPr>
          <w:p w14:paraId="6A5A4964" w14:textId="78DA8E7E"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0.05</w:t>
            </w:r>
          </w:p>
        </w:tc>
        <w:tc>
          <w:tcPr>
            <w:tcW w:w="1051" w:type="dxa"/>
            <w:tcMar>
              <w:top w:w="0" w:type="dxa"/>
              <w:left w:w="0" w:type="dxa"/>
              <w:bottom w:w="0" w:type="dxa"/>
              <w:right w:w="0" w:type="dxa"/>
            </w:tcMar>
          </w:tcPr>
          <w:p w14:paraId="102C0B67" w14:textId="618E3BF4"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0.80*</w:t>
            </w:r>
          </w:p>
        </w:tc>
        <w:tc>
          <w:tcPr>
            <w:tcW w:w="1051" w:type="dxa"/>
            <w:tcMar>
              <w:top w:w="0" w:type="dxa"/>
              <w:left w:w="0" w:type="dxa"/>
              <w:bottom w:w="0" w:type="dxa"/>
              <w:right w:w="0" w:type="dxa"/>
            </w:tcMar>
          </w:tcPr>
          <w:p w14:paraId="66C86049" w14:textId="7528E723"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0.29*</w:t>
            </w:r>
          </w:p>
        </w:tc>
        <w:tc>
          <w:tcPr>
            <w:tcW w:w="1051" w:type="dxa"/>
            <w:tcMar>
              <w:top w:w="0" w:type="dxa"/>
              <w:left w:w="0" w:type="dxa"/>
              <w:bottom w:w="0" w:type="dxa"/>
              <w:right w:w="0" w:type="dxa"/>
            </w:tcMar>
          </w:tcPr>
          <w:p w14:paraId="3CA510EB" w14:textId="6BF82276" w:rsidR="7198AABE" w:rsidRDefault="7198AABE" w:rsidP="7198AABE">
            <w:pPr>
              <w:jc w:val="center"/>
              <w:rPr>
                <w:rFonts w:ascii="Times New Roman" w:eastAsia="Times New Roman" w:hAnsi="Times New Roman" w:cs="Times New Roman"/>
                <w:color w:val="000000" w:themeColor="text1"/>
                <w:sz w:val="20"/>
                <w:szCs w:val="20"/>
              </w:rPr>
            </w:pPr>
          </w:p>
        </w:tc>
        <w:tc>
          <w:tcPr>
            <w:tcW w:w="1051" w:type="dxa"/>
            <w:tcMar>
              <w:top w:w="0" w:type="dxa"/>
              <w:left w:w="0" w:type="dxa"/>
              <w:bottom w:w="0" w:type="dxa"/>
              <w:right w:w="0" w:type="dxa"/>
            </w:tcMar>
          </w:tcPr>
          <w:p w14:paraId="4457D8C6" w14:textId="6676EF74" w:rsidR="7198AABE" w:rsidRDefault="7198AABE" w:rsidP="7198AABE">
            <w:pPr>
              <w:jc w:val="center"/>
              <w:rPr>
                <w:rFonts w:ascii="Times New Roman" w:eastAsia="Times New Roman" w:hAnsi="Times New Roman" w:cs="Times New Roman"/>
                <w:color w:val="000000" w:themeColor="text1"/>
                <w:sz w:val="20"/>
                <w:szCs w:val="20"/>
              </w:rPr>
            </w:pPr>
          </w:p>
        </w:tc>
        <w:tc>
          <w:tcPr>
            <w:tcW w:w="1051" w:type="dxa"/>
            <w:tcMar>
              <w:top w:w="0" w:type="dxa"/>
              <w:left w:w="0" w:type="dxa"/>
              <w:bottom w:w="0" w:type="dxa"/>
              <w:right w:w="0" w:type="dxa"/>
            </w:tcMar>
          </w:tcPr>
          <w:p w14:paraId="0B661259" w14:textId="04D12196" w:rsidR="7198AABE" w:rsidRDefault="7198AABE" w:rsidP="7198AABE">
            <w:pPr>
              <w:jc w:val="center"/>
              <w:rPr>
                <w:rFonts w:ascii="Times New Roman" w:eastAsia="Times New Roman" w:hAnsi="Times New Roman" w:cs="Times New Roman"/>
                <w:color w:val="000000" w:themeColor="text1"/>
                <w:sz w:val="20"/>
                <w:szCs w:val="20"/>
              </w:rPr>
            </w:pPr>
          </w:p>
        </w:tc>
      </w:tr>
      <w:tr w:rsidR="009269E7" w14:paraId="45224971" w14:textId="77777777" w:rsidTr="00DA4756">
        <w:trPr>
          <w:trHeight w:val="288"/>
        </w:trPr>
        <w:tc>
          <w:tcPr>
            <w:tcW w:w="1051" w:type="dxa"/>
            <w:tcMar>
              <w:top w:w="0" w:type="dxa"/>
              <w:left w:w="0" w:type="dxa"/>
              <w:bottom w:w="0" w:type="dxa"/>
              <w:right w:w="0" w:type="dxa"/>
            </w:tcMar>
          </w:tcPr>
          <w:p w14:paraId="491ECD23" w14:textId="3B8BFEEE"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WM</w:t>
            </w:r>
          </w:p>
        </w:tc>
        <w:tc>
          <w:tcPr>
            <w:tcW w:w="1051" w:type="dxa"/>
            <w:tcMar>
              <w:top w:w="0" w:type="dxa"/>
              <w:left w:w="0" w:type="dxa"/>
              <w:bottom w:w="0" w:type="dxa"/>
              <w:right w:w="0" w:type="dxa"/>
            </w:tcMar>
          </w:tcPr>
          <w:p w14:paraId="1658115E" w14:textId="31EB94F0" w:rsidR="7198AABE" w:rsidRDefault="7198AABE" w:rsidP="7198AABE">
            <w:pPr>
              <w:pStyle w:val="Heading5"/>
              <w:spacing w:before="0" w:after="0"/>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0.26*</w:t>
            </w:r>
          </w:p>
        </w:tc>
        <w:tc>
          <w:tcPr>
            <w:tcW w:w="1051" w:type="dxa"/>
            <w:tcMar>
              <w:top w:w="0" w:type="dxa"/>
              <w:left w:w="0" w:type="dxa"/>
              <w:bottom w:w="0" w:type="dxa"/>
              <w:right w:w="0" w:type="dxa"/>
            </w:tcMar>
          </w:tcPr>
          <w:p w14:paraId="07DBC7DE" w14:textId="5BF95E88"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0.21</w:t>
            </w:r>
          </w:p>
        </w:tc>
        <w:tc>
          <w:tcPr>
            <w:tcW w:w="1051" w:type="dxa"/>
            <w:tcMar>
              <w:top w:w="0" w:type="dxa"/>
              <w:left w:w="0" w:type="dxa"/>
              <w:bottom w:w="0" w:type="dxa"/>
              <w:right w:w="0" w:type="dxa"/>
            </w:tcMar>
          </w:tcPr>
          <w:p w14:paraId="5C8477C0" w14:textId="133120F9"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0.10</w:t>
            </w:r>
          </w:p>
        </w:tc>
        <w:tc>
          <w:tcPr>
            <w:tcW w:w="1051" w:type="dxa"/>
            <w:tcMar>
              <w:top w:w="0" w:type="dxa"/>
              <w:left w:w="0" w:type="dxa"/>
              <w:bottom w:w="0" w:type="dxa"/>
              <w:right w:w="0" w:type="dxa"/>
            </w:tcMar>
          </w:tcPr>
          <w:p w14:paraId="650E8016" w14:textId="30841A6A"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0.34*</w:t>
            </w:r>
          </w:p>
        </w:tc>
        <w:tc>
          <w:tcPr>
            <w:tcW w:w="1051" w:type="dxa"/>
            <w:tcMar>
              <w:top w:w="0" w:type="dxa"/>
              <w:left w:w="0" w:type="dxa"/>
              <w:bottom w:w="0" w:type="dxa"/>
              <w:right w:w="0" w:type="dxa"/>
            </w:tcMar>
          </w:tcPr>
          <w:p w14:paraId="7F5FFE04" w14:textId="7B46B847"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0.12</w:t>
            </w:r>
          </w:p>
        </w:tc>
        <w:tc>
          <w:tcPr>
            <w:tcW w:w="1051" w:type="dxa"/>
            <w:tcMar>
              <w:top w:w="0" w:type="dxa"/>
              <w:left w:w="0" w:type="dxa"/>
              <w:bottom w:w="0" w:type="dxa"/>
              <w:right w:w="0" w:type="dxa"/>
            </w:tcMar>
          </w:tcPr>
          <w:p w14:paraId="177F0295" w14:textId="2B5DA61C"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0.42*</w:t>
            </w:r>
          </w:p>
        </w:tc>
        <w:tc>
          <w:tcPr>
            <w:tcW w:w="1051" w:type="dxa"/>
            <w:tcMar>
              <w:top w:w="0" w:type="dxa"/>
              <w:left w:w="0" w:type="dxa"/>
              <w:bottom w:w="0" w:type="dxa"/>
              <w:right w:w="0" w:type="dxa"/>
            </w:tcMar>
          </w:tcPr>
          <w:p w14:paraId="31E4A4CC" w14:textId="08C4094A" w:rsidR="7198AABE" w:rsidRDefault="7198AABE" w:rsidP="7198AABE">
            <w:pPr>
              <w:jc w:val="center"/>
              <w:rPr>
                <w:rFonts w:ascii="Times New Roman" w:eastAsia="Times New Roman" w:hAnsi="Times New Roman" w:cs="Times New Roman"/>
                <w:color w:val="000000" w:themeColor="text1"/>
                <w:sz w:val="20"/>
                <w:szCs w:val="20"/>
              </w:rPr>
            </w:pPr>
          </w:p>
        </w:tc>
        <w:tc>
          <w:tcPr>
            <w:tcW w:w="1051" w:type="dxa"/>
            <w:tcMar>
              <w:top w:w="0" w:type="dxa"/>
              <w:left w:w="0" w:type="dxa"/>
              <w:bottom w:w="0" w:type="dxa"/>
              <w:right w:w="0" w:type="dxa"/>
            </w:tcMar>
          </w:tcPr>
          <w:p w14:paraId="40BC3E3D" w14:textId="5BEFD0B3" w:rsidR="7198AABE" w:rsidRDefault="7198AABE" w:rsidP="7198AABE">
            <w:pPr>
              <w:jc w:val="center"/>
              <w:rPr>
                <w:rFonts w:ascii="Times New Roman" w:eastAsia="Times New Roman" w:hAnsi="Times New Roman" w:cs="Times New Roman"/>
                <w:color w:val="000000" w:themeColor="text1"/>
                <w:sz w:val="20"/>
                <w:szCs w:val="20"/>
              </w:rPr>
            </w:pPr>
          </w:p>
        </w:tc>
      </w:tr>
      <w:tr w:rsidR="009269E7" w14:paraId="35310460" w14:textId="77777777" w:rsidTr="00DA4756">
        <w:trPr>
          <w:trHeight w:val="288"/>
        </w:trPr>
        <w:tc>
          <w:tcPr>
            <w:tcW w:w="1051" w:type="dxa"/>
            <w:tcMar>
              <w:top w:w="0" w:type="dxa"/>
              <w:left w:w="0" w:type="dxa"/>
              <w:bottom w:w="0" w:type="dxa"/>
              <w:right w:w="0" w:type="dxa"/>
            </w:tcMar>
          </w:tcPr>
          <w:p w14:paraId="53E2D0C5" w14:textId="4DEDA2B9"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BAARS</w:t>
            </w:r>
          </w:p>
        </w:tc>
        <w:tc>
          <w:tcPr>
            <w:tcW w:w="1051" w:type="dxa"/>
            <w:tcMar>
              <w:top w:w="0" w:type="dxa"/>
              <w:left w:w="0" w:type="dxa"/>
              <w:bottom w:w="0" w:type="dxa"/>
              <w:right w:w="0" w:type="dxa"/>
            </w:tcMar>
          </w:tcPr>
          <w:p w14:paraId="1570F94A" w14:textId="3BF43146" w:rsidR="7198AABE" w:rsidRDefault="7198AABE" w:rsidP="7198AABE">
            <w:pPr>
              <w:pStyle w:val="Heading5"/>
              <w:spacing w:before="0" w:after="0"/>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0.07</w:t>
            </w:r>
          </w:p>
        </w:tc>
        <w:tc>
          <w:tcPr>
            <w:tcW w:w="1051" w:type="dxa"/>
            <w:tcMar>
              <w:top w:w="0" w:type="dxa"/>
              <w:left w:w="0" w:type="dxa"/>
              <w:bottom w:w="0" w:type="dxa"/>
              <w:right w:w="0" w:type="dxa"/>
            </w:tcMar>
          </w:tcPr>
          <w:p w14:paraId="53DE0997" w14:textId="340C6E4B"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-0.03</w:t>
            </w:r>
          </w:p>
        </w:tc>
        <w:tc>
          <w:tcPr>
            <w:tcW w:w="1051" w:type="dxa"/>
            <w:tcMar>
              <w:top w:w="0" w:type="dxa"/>
              <w:left w:w="0" w:type="dxa"/>
              <w:bottom w:w="0" w:type="dxa"/>
              <w:right w:w="0" w:type="dxa"/>
            </w:tcMar>
          </w:tcPr>
          <w:p w14:paraId="6C717F49" w14:textId="3BB26E35"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0.04</w:t>
            </w:r>
          </w:p>
        </w:tc>
        <w:tc>
          <w:tcPr>
            <w:tcW w:w="1051" w:type="dxa"/>
            <w:tcMar>
              <w:top w:w="0" w:type="dxa"/>
              <w:left w:w="0" w:type="dxa"/>
              <w:bottom w:w="0" w:type="dxa"/>
              <w:right w:w="0" w:type="dxa"/>
            </w:tcMar>
          </w:tcPr>
          <w:p w14:paraId="1161BADC" w14:textId="78E84562"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0.07</w:t>
            </w:r>
          </w:p>
        </w:tc>
        <w:tc>
          <w:tcPr>
            <w:tcW w:w="1051" w:type="dxa"/>
            <w:tcMar>
              <w:top w:w="0" w:type="dxa"/>
              <w:left w:w="0" w:type="dxa"/>
              <w:bottom w:w="0" w:type="dxa"/>
              <w:right w:w="0" w:type="dxa"/>
            </w:tcMar>
          </w:tcPr>
          <w:p w14:paraId="43C42830" w14:textId="72C0A58A"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-0.03</w:t>
            </w:r>
          </w:p>
        </w:tc>
        <w:tc>
          <w:tcPr>
            <w:tcW w:w="1051" w:type="dxa"/>
            <w:tcMar>
              <w:top w:w="0" w:type="dxa"/>
              <w:left w:w="0" w:type="dxa"/>
              <w:bottom w:w="0" w:type="dxa"/>
              <w:right w:w="0" w:type="dxa"/>
            </w:tcMar>
          </w:tcPr>
          <w:p w14:paraId="1DC4F6A3" w14:textId="799EB79A"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0.14</w:t>
            </w:r>
          </w:p>
        </w:tc>
        <w:tc>
          <w:tcPr>
            <w:tcW w:w="1051" w:type="dxa"/>
            <w:tcMar>
              <w:top w:w="0" w:type="dxa"/>
              <w:left w:w="0" w:type="dxa"/>
              <w:bottom w:w="0" w:type="dxa"/>
              <w:right w:w="0" w:type="dxa"/>
            </w:tcMar>
          </w:tcPr>
          <w:p w14:paraId="13DBB541" w14:textId="67D4F90E"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0.12</w:t>
            </w:r>
          </w:p>
        </w:tc>
        <w:tc>
          <w:tcPr>
            <w:tcW w:w="1051" w:type="dxa"/>
            <w:tcMar>
              <w:top w:w="0" w:type="dxa"/>
              <w:left w:w="0" w:type="dxa"/>
              <w:bottom w:w="0" w:type="dxa"/>
              <w:right w:w="0" w:type="dxa"/>
            </w:tcMar>
          </w:tcPr>
          <w:p w14:paraId="0C691B73" w14:textId="7218981D" w:rsidR="7198AABE" w:rsidRDefault="7198AABE" w:rsidP="7198AABE">
            <w:pPr>
              <w:jc w:val="center"/>
              <w:rPr>
                <w:rFonts w:ascii="Times New Roman" w:eastAsia="Times New Roman" w:hAnsi="Times New Roman" w:cs="Times New Roman"/>
                <w:color w:val="000000" w:themeColor="text1"/>
                <w:sz w:val="20"/>
                <w:szCs w:val="20"/>
              </w:rPr>
            </w:pPr>
          </w:p>
        </w:tc>
      </w:tr>
      <w:tr w:rsidR="009269E7" w14:paraId="6A4CB531" w14:textId="77777777" w:rsidTr="00DA4756">
        <w:trPr>
          <w:trHeight w:val="288"/>
        </w:trPr>
        <w:tc>
          <w:tcPr>
            <w:tcW w:w="1051" w:type="dxa"/>
            <w:tcBorders>
              <w:bottom w:val="single" w:sz="8" w:space="0" w:color="auto"/>
            </w:tcBorders>
            <w:tcMar>
              <w:top w:w="0" w:type="dxa"/>
              <w:left w:w="0" w:type="dxa"/>
              <w:bottom w:w="0" w:type="dxa"/>
              <w:right w:w="0" w:type="dxa"/>
            </w:tcMar>
          </w:tcPr>
          <w:p w14:paraId="369E9159" w14:textId="0A60CE70" w:rsidR="7198AABE" w:rsidRDefault="7198AABE" w:rsidP="7198AABE">
            <w:pP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PHQ</w:t>
            </w:r>
          </w:p>
        </w:tc>
        <w:tc>
          <w:tcPr>
            <w:tcW w:w="1051" w:type="dxa"/>
            <w:tcBorders>
              <w:bottom w:val="single" w:sz="8" w:space="0" w:color="auto"/>
            </w:tcBorders>
            <w:tcMar>
              <w:top w:w="0" w:type="dxa"/>
              <w:left w:w="0" w:type="dxa"/>
              <w:bottom w:w="0" w:type="dxa"/>
              <w:right w:w="0" w:type="dxa"/>
            </w:tcMar>
          </w:tcPr>
          <w:p w14:paraId="16F10E3B" w14:textId="7DB7BE33"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0.11</w:t>
            </w:r>
          </w:p>
        </w:tc>
        <w:tc>
          <w:tcPr>
            <w:tcW w:w="1051" w:type="dxa"/>
            <w:tcBorders>
              <w:bottom w:val="single" w:sz="8" w:space="0" w:color="auto"/>
            </w:tcBorders>
            <w:tcMar>
              <w:top w:w="0" w:type="dxa"/>
              <w:left w:w="0" w:type="dxa"/>
              <w:bottom w:w="0" w:type="dxa"/>
              <w:right w:w="0" w:type="dxa"/>
            </w:tcMar>
          </w:tcPr>
          <w:p w14:paraId="0603FA6D" w14:textId="38E883F8"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-0.05</w:t>
            </w:r>
          </w:p>
        </w:tc>
        <w:tc>
          <w:tcPr>
            <w:tcW w:w="1051" w:type="dxa"/>
            <w:tcBorders>
              <w:bottom w:val="single" w:sz="8" w:space="0" w:color="auto"/>
            </w:tcBorders>
            <w:tcMar>
              <w:top w:w="0" w:type="dxa"/>
              <w:left w:w="0" w:type="dxa"/>
              <w:bottom w:w="0" w:type="dxa"/>
              <w:right w:w="0" w:type="dxa"/>
            </w:tcMar>
          </w:tcPr>
          <w:p w14:paraId="074CFDE4" w14:textId="58A0D7FC"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0.06</w:t>
            </w:r>
          </w:p>
        </w:tc>
        <w:tc>
          <w:tcPr>
            <w:tcW w:w="1051" w:type="dxa"/>
            <w:tcBorders>
              <w:bottom w:val="single" w:sz="8" w:space="0" w:color="auto"/>
            </w:tcBorders>
            <w:tcMar>
              <w:top w:w="0" w:type="dxa"/>
              <w:left w:w="0" w:type="dxa"/>
              <w:bottom w:w="0" w:type="dxa"/>
              <w:right w:w="0" w:type="dxa"/>
            </w:tcMar>
          </w:tcPr>
          <w:p w14:paraId="195FD148" w14:textId="3051B861"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0.16</w:t>
            </w:r>
          </w:p>
        </w:tc>
        <w:tc>
          <w:tcPr>
            <w:tcW w:w="1051" w:type="dxa"/>
            <w:tcBorders>
              <w:bottom w:val="single" w:sz="8" w:space="0" w:color="auto"/>
            </w:tcBorders>
            <w:tcMar>
              <w:top w:w="0" w:type="dxa"/>
              <w:left w:w="0" w:type="dxa"/>
              <w:bottom w:w="0" w:type="dxa"/>
              <w:right w:w="0" w:type="dxa"/>
            </w:tcMar>
          </w:tcPr>
          <w:p w14:paraId="4C7FD27E" w14:textId="47C3E08D"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0.00</w:t>
            </w:r>
          </w:p>
        </w:tc>
        <w:tc>
          <w:tcPr>
            <w:tcW w:w="1051" w:type="dxa"/>
            <w:tcBorders>
              <w:bottom w:val="single" w:sz="8" w:space="0" w:color="auto"/>
            </w:tcBorders>
            <w:tcMar>
              <w:top w:w="0" w:type="dxa"/>
              <w:left w:w="0" w:type="dxa"/>
              <w:bottom w:w="0" w:type="dxa"/>
              <w:right w:w="0" w:type="dxa"/>
            </w:tcMar>
          </w:tcPr>
          <w:p w14:paraId="2777609A" w14:textId="410DFC4A"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0.25*</w:t>
            </w:r>
          </w:p>
        </w:tc>
        <w:tc>
          <w:tcPr>
            <w:tcW w:w="1051" w:type="dxa"/>
            <w:tcBorders>
              <w:bottom w:val="single" w:sz="8" w:space="0" w:color="auto"/>
            </w:tcBorders>
            <w:tcMar>
              <w:top w:w="0" w:type="dxa"/>
              <w:left w:w="0" w:type="dxa"/>
              <w:bottom w:w="0" w:type="dxa"/>
              <w:right w:w="0" w:type="dxa"/>
            </w:tcMar>
          </w:tcPr>
          <w:p w14:paraId="00523599" w14:textId="35991075"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0.17</w:t>
            </w:r>
          </w:p>
        </w:tc>
        <w:tc>
          <w:tcPr>
            <w:tcW w:w="1051" w:type="dxa"/>
            <w:tcBorders>
              <w:bottom w:val="single" w:sz="8" w:space="0" w:color="auto"/>
            </w:tcBorders>
            <w:tcMar>
              <w:top w:w="0" w:type="dxa"/>
              <w:left w:w="0" w:type="dxa"/>
              <w:bottom w:w="0" w:type="dxa"/>
              <w:right w:w="0" w:type="dxa"/>
            </w:tcMar>
          </w:tcPr>
          <w:p w14:paraId="116810F3" w14:textId="794EE6F3" w:rsidR="7198AABE" w:rsidRDefault="7198AABE" w:rsidP="7198AABE">
            <w:pPr>
              <w:jc w:val="center"/>
              <w:rPr>
                <w:rFonts w:ascii="Times New Roman" w:eastAsia="Times New Roman" w:hAnsi="Times New Roman" w:cs="Times New Roman"/>
                <w:color w:val="000000" w:themeColor="text1"/>
                <w:sz w:val="20"/>
                <w:szCs w:val="20"/>
              </w:rPr>
            </w:pPr>
            <w:r w:rsidRPr="7198AABE">
              <w:rPr>
                <w:rFonts w:ascii="Times New Roman" w:eastAsia="Times New Roman" w:hAnsi="Times New Roman" w:cs="Times New Roman"/>
                <w:color w:val="000000" w:themeColor="text1"/>
                <w:sz w:val="20"/>
                <w:szCs w:val="20"/>
              </w:rPr>
              <w:t>0.52*</w:t>
            </w:r>
          </w:p>
        </w:tc>
      </w:tr>
    </w:tbl>
    <w:p w14:paraId="197EDFCB" w14:textId="77777777" w:rsidR="00B15BAE" w:rsidRDefault="00B15BAE" w:rsidP="00B15BAE">
      <w:pPr>
        <w:spacing w:line="240" w:lineRule="auto"/>
        <w:rPr>
          <w:rFonts w:ascii="Times New Roman" w:eastAsia="Times New Roman" w:hAnsi="Times New Roman" w:cs="Times New Roman"/>
          <w:sz w:val="24"/>
          <w:szCs w:val="24"/>
        </w:rPr>
      </w:pPr>
      <w:r w:rsidRPr="34C6CB2E">
        <w:rPr>
          <w:rFonts w:ascii="Times New Roman" w:eastAsia="Times New Roman" w:hAnsi="Times New Roman" w:cs="Times New Roman"/>
          <w:i/>
          <w:iCs/>
          <w:sz w:val="20"/>
          <w:szCs w:val="20"/>
        </w:rPr>
        <w:t>* p &lt; .0</w:t>
      </w:r>
      <w:r>
        <w:rPr>
          <w:rFonts w:ascii="Times New Roman" w:eastAsia="Times New Roman" w:hAnsi="Times New Roman" w:cs="Times New Roman"/>
          <w:i/>
          <w:iCs/>
          <w:sz w:val="20"/>
          <w:szCs w:val="20"/>
        </w:rPr>
        <w:t>5</w:t>
      </w:r>
    </w:p>
    <w:p w14:paraId="1BD017BB" w14:textId="77777777" w:rsidR="009269E7" w:rsidRDefault="009269E7" w:rsidP="009269E7"/>
    <w:p w14:paraId="192B2F3D" w14:textId="77777777" w:rsidR="009269E7" w:rsidRDefault="009269E7" w:rsidP="009269E7">
      <w:pPr>
        <w:pStyle w:val="Heading6"/>
        <w:spacing w:before="0" w:after="0" w:line="480" w:lineRule="auto"/>
        <w:rPr>
          <w:rFonts w:ascii="Times New Roman" w:eastAsia="Times New Roman" w:hAnsi="Times New Roman" w:cs="Times New Roman"/>
          <w:color w:val="000000"/>
          <w:sz w:val="24"/>
          <w:szCs w:val="24"/>
          <w:highlight w:val="white"/>
        </w:rPr>
      </w:pPr>
      <w:bookmarkStart w:id="64" w:name="_heading=h.3rdcrjn"/>
      <w:bookmarkEnd w:id="64"/>
    </w:p>
    <w:p w14:paraId="2A25CF23" w14:textId="736A033B" w:rsidR="7741B1C7" w:rsidRDefault="7741B1C7">
      <w:r>
        <w:br w:type="page"/>
      </w:r>
    </w:p>
    <w:p w14:paraId="2FB17072" w14:textId="52846A81" w:rsidR="00750E19" w:rsidRPr="009F2140" w:rsidRDefault="7741B1C7" w:rsidP="009F2140">
      <w:pPr>
        <w:pStyle w:val="Heading2"/>
        <w:jc w:val="center"/>
        <w:rPr>
          <w:u w:val="none"/>
        </w:rPr>
      </w:pPr>
      <w:bookmarkStart w:id="65" w:name="_Toc171966974"/>
      <w:r w:rsidRPr="009F2140">
        <w:rPr>
          <w:u w:val="none"/>
        </w:rPr>
        <w:lastRenderedPageBreak/>
        <w:t>Appendix H</w:t>
      </w:r>
      <w:bookmarkEnd w:id="65"/>
    </w:p>
    <w:p w14:paraId="4281B4F9" w14:textId="77777777" w:rsidR="00750E19" w:rsidRPr="00750E19" w:rsidRDefault="00750E19" w:rsidP="004569F9">
      <w:pPr>
        <w:pStyle w:val="NormalWeb"/>
        <w:spacing w:before="0" w:beforeAutospacing="0" w:line="360" w:lineRule="auto"/>
        <w:jc w:val="center"/>
        <w:rPr>
          <w:rFonts w:ascii="TimesNewRomanPSMT" w:hAnsi="TimesNewRomanPSMT"/>
          <w:b/>
          <w:bCs/>
        </w:rPr>
      </w:pPr>
      <w:r w:rsidRPr="00750E19">
        <w:rPr>
          <w:rFonts w:ascii="TimesNewRomanPSMT" w:hAnsi="TimesNewRomanPSMT"/>
          <w:b/>
          <w:bCs/>
        </w:rPr>
        <w:t>Approval Notice</w:t>
      </w:r>
    </w:p>
    <w:p w14:paraId="1B112F63" w14:textId="54F81C1C" w:rsidR="00750E19" w:rsidRPr="00750E19" w:rsidRDefault="00750E19" w:rsidP="004569F9">
      <w:pPr>
        <w:pStyle w:val="NormalWeb"/>
        <w:spacing w:line="360" w:lineRule="auto"/>
      </w:pPr>
      <w:r>
        <w:rPr>
          <w:rFonts w:ascii="TimesNewRomanPSMT" w:hAnsi="TimesNewRomanPSMT"/>
        </w:rPr>
        <w:t xml:space="preserve">This research was approved by the University of Illinois Human Subjects Institutional Review Board under protocol </w:t>
      </w:r>
      <w:r>
        <w:t>2008-0496-</w:t>
      </w:r>
      <w:r>
        <w:rPr>
          <w:spacing w:val="-2"/>
        </w:rPr>
        <w:t>MOD006</w:t>
      </w:r>
      <w:r>
        <w:rPr>
          <w:rFonts w:ascii="TimesNewRomanPSMT" w:hAnsi="TimesNewRomanPSMT"/>
        </w:rPr>
        <w:t xml:space="preserve">. </w:t>
      </w:r>
    </w:p>
    <w:p w14:paraId="061DBE71" w14:textId="4D5B35FD" w:rsidR="00750E19" w:rsidRDefault="00750E19" w:rsidP="004569F9">
      <w:pPr>
        <w:pStyle w:val="BodyText"/>
        <w:spacing w:after="240" w:line="360" w:lineRule="auto"/>
        <w:ind w:right="277"/>
        <w:jc w:val="center"/>
      </w:pPr>
      <w:r w:rsidRPr="00750E19">
        <w:t xml:space="preserve">IRB </w:t>
      </w:r>
      <w:r w:rsidRPr="00750E19">
        <w:rPr>
          <w:spacing w:val="-2"/>
        </w:rPr>
        <w:t>APPROVAL</w:t>
      </w:r>
    </w:p>
    <w:p w14:paraId="3E1FA501" w14:textId="77777777" w:rsidR="00750E19" w:rsidRDefault="00750E19" w:rsidP="00750E19">
      <w:pPr>
        <w:pStyle w:val="BodyText"/>
        <w:ind w:left="100"/>
      </w:pPr>
      <w:r>
        <w:t xml:space="preserve">August 21, </w:t>
      </w:r>
      <w:r>
        <w:rPr>
          <w:spacing w:val="-4"/>
        </w:rPr>
        <w:t>2023</w:t>
      </w:r>
    </w:p>
    <w:p w14:paraId="5F09FACB" w14:textId="77777777" w:rsidR="00750E19" w:rsidRDefault="00750E19" w:rsidP="00750E19">
      <w:pPr>
        <w:pStyle w:val="BodyText"/>
      </w:pPr>
    </w:p>
    <w:p w14:paraId="1CE71903" w14:textId="77777777" w:rsidR="00750E19" w:rsidRDefault="00750E19" w:rsidP="00750E19">
      <w:pPr>
        <w:pStyle w:val="BodyText"/>
        <w:ind w:left="100" w:right="7127"/>
      </w:pPr>
      <w:r>
        <w:t xml:space="preserve">Kara Short </w:t>
      </w:r>
      <w:hyperlink r:id="rId74">
        <w:r>
          <w:rPr>
            <w:spacing w:val="-2"/>
          </w:rPr>
          <w:t>karams@uic.edu</w:t>
        </w:r>
      </w:hyperlink>
    </w:p>
    <w:p w14:paraId="68B744B4" w14:textId="77777777" w:rsidR="00750E19" w:rsidRDefault="00750E19" w:rsidP="00750E19">
      <w:pPr>
        <w:pStyle w:val="BodyText"/>
      </w:pPr>
    </w:p>
    <w:p w14:paraId="59D3AB92" w14:textId="77777777" w:rsidR="00750E19" w:rsidRDefault="00750E19" w:rsidP="00750E19">
      <w:pPr>
        <w:pStyle w:val="BodyText"/>
        <w:ind w:left="100"/>
      </w:pPr>
      <w:r>
        <w:t xml:space="preserve">Dear Dr. Kara </w:t>
      </w:r>
      <w:r>
        <w:rPr>
          <w:spacing w:val="-2"/>
        </w:rPr>
        <w:t>Short:</w:t>
      </w:r>
    </w:p>
    <w:p w14:paraId="2869D562" w14:textId="77777777" w:rsidR="00750E19" w:rsidRDefault="00750E19" w:rsidP="00750E19">
      <w:pPr>
        <w:pStyle w:val="BodyText"/>
        <w:spacing w:before="240"/>
        <w:ind w:left="100"/>
      </w:pPr>
      <w:r>
        <w:t>On</w:t>
      </w:r>
      <w:r>
        <w:rPr>
          <w:spacing w:val="-3"/>
        </w:rPr>
        <w:t xml:space="preserve"> </w:t>
      </w:r>
      <w:r>
        <w:t>8/21/2023,</w:t>
      </w:r>
      <w:r>
        <w:rPr>
          <w:spacing w:val="-1"/>
        </w:rPr>
        <w:t xml:space="preserve"> </w:t>
      </w:r>
      <w:r>
        <w:t>the IRB</w:t>
      </w:r>
      <w:r>
        <w:rPr>
          <w:spacing w:val="-1"/>
        </w:rPr>
        <w:t xml:space="preserve"> </w:t>
      </w:r>
      <w:r>
        <w:t>reviewed the</w:t>
      </w:r>
      <w:r>
        <w:rPr>
          <w:spacing w:val="-1"/>
        </w:rPr>
        <w:t xml:space="preserve"> </w:t>
      </w:r>
      <w:r>
        <w:t xml:space="preserve">following </w:t>
      </w:r>
      <w:r>
        <w:rPr>
          <w:spacing w:val="-2"/>
        </w:rPr>
        <w:t>submission:</w:t>
      </w:r>
    </w:p>
    <w:p w14:paraId="7F2BE62B" w14:textId="77777777" w:rsidR="00750E19" w:rsidRDefault="00750E19" w:rsidP="00750E19">
      <w:pPr>
        <w:pStyle w:val="BodyText"/>
        <w:spacing w:before="10"/>
        <w:rPr>
          <w:sz w:val="20"/>
        </w:rPr>
      </w:pPr>
    </w:p>
    <w:tbl>
      <w:tblPr>
        <w:tblW w:w="0" w:type="auto"/>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20"/>
        <w:gridCol w:w="7020"/>
      </w:tblGrid>
      <w:tr w:rsidR="00750E19" w14:paraId="6C591C1E" w14:textId="77777777" w:rsidTr="00A14A0F">
        <w:trPr>
          <w:trHeight w:val="275"/>
        </w:trPr>
        <w:tc>
          <w:tcPr>
            <w:tcW w:w="2520" w:type="dxa"/>
          </w:tcPr>
          <w:p w14:paraId="5229EA18" w14:textId="77777777" w:rsidR="00750E19" w:rsidRDefault="00750E19" w:rsidP="00A14A0F">
            <w:pPr>
              <w:pStyle w:val="TableParagraph"/>
              <w:ind w:left="0" w:right="95"/>
              <w:jc w:val="right"/>
              <w:rPr>
                <w:sz w:val="24"/>
              </w:rPr>
            </w:pPr>
            <w:r>
              <w:rPr>
                <w:sz w:val="24"/>
              </w:rPr>
              <w:t xml:space="preserve">Type of </w:t>
            </w:r>
            <w:r>
              <w:rPr>
                <w:spacing w:val="-2"/>
                <w:sz w:val="24"/>
              </w:rPr>
              <w:t>Review:</w:t>
            </w:r>
          </w:p>
        </w:tc>
        <w:tc>
          <w:tcPr>
            <w:tcW w:w="7020" w:type="dxa"/>
          </w:tcPr>
          <w:p w14:paraId="2D0678E8" w14:textId="77777777" w:rsidR="00750E19" w:rsidRDefault="00750E19" w:rsidP="00A14A0F">
            <w:pPr>
              <w:pStyle w:val="TableParagraph"/>
              <w:rPr>
                <w:sz w:val="24"/>
              </w:rPr>
            </w:pPr>
            <w:r>
              <w:rPr>
                <w:sz w:val="24"/>
              </w:rPr>
              <w:t>Modification</w:t>
            </w:r>
            <w:r>
              <w:rPr>
                <w:spacing w:val="-1"/>
                <w:sz w:val="24"/>
              </w:rPr>
              <w:t xml:space="preserve"> </w:t>
            </w:r>
            <w:r>
              <w:rPr>
                <w:sz w:val="24"/>
              </w:rPr>
              <w:t xml:space="preserve">/ </w:t>
            </w:r>
            <w:r>
              <w:rPr>
                <w:spacing w:val="-2"/>
                <w:sz w:val="24"/>
              </w:rPr>
              <w:t>Update</w:t>
            </w:r>
          </w:p>
        </w:tc>
      </w:tr>
      <w:tr w:rsidR="00750E19" w14:paraId="3D52ABB8" w14:textId="77777777" w:rsidTr="00A14A0F">
        <w:trPr>
          <w:trHeight w:val="275"/>
        </w:trPr>
        <w:tc>
          <w:tcPr>
            <w:tcW w:w="2520" w:type="dxa"/>
          </w:tcPr>
          <w:p w14:paraId="3198A1D0" w14:textId="77777777" w:rsidR="00750E19" w:rsidRDefault="00750E19" w:rsidP="00A14A0F">
            <w:pPr>
              <w:pStyle w:val="TableParagraph"/>
              <w:ind w:left="0" w:right="97"/>
              <w:jc w:val="right"/>
              <w:rPr>
                <w:sz w:val="24"/>
              </w:rPr>
            </w:pPr>
            <w:r>
              <w:rPr>
                <w:sz w:val="24"/>
              </w:rPr>
              <w:t xml:space="preserve">Study </w:t>
            </w:r>
            <w:r>
              <w:rPr>
                <w:spacing w:val="-2"/>
                <w:sz w:val="24"/>
              </w:rPr>
              <w:t>Title:</w:t>
            </w:r>
          </w:p>
        </w:tc>
        <w:tc>
          <w:tcPr>
            <w:tcW w:w="7020" w:type="dxa"/>
          </w:tcPr>
          <w:p w14:paraId="4784663A" w14:textId="77777777" w:rsidR="00750E19" w:rsidRDefault="00750E19" w:rsidP="00A14A0F">
            <w:pPr>
              <w:pStyle w:val="TableParagraph"/>
              <w:rPr>
                <w:sz w:val="24"/>
              </w:rPr>
            </w:pPr>
            <w:r>
              <w:rPr>
                <w:sz w:val="24"/>
              </w:rPr>
              <w:t>The</w:t>
            </w:r>
            <w:r>
              <w:rPr>
                <w:spacing w:val="-1"/>
                <w:sz w:val="24"/>
              </w:rPr>
              <w:t xml:space="preserve"> </w:t>
            </w:r>
            <w:r>
              <w:rPr>
                <w:sz w:val="24"/>
              </w:rPr>
              <w:t>Cognition of</w:t>
            </w:r>
            <w:r>
              <w:rPr>
                <w:spacing w:val="-1"/>
                <w:sz w:val="24"/>
              </w:rPr>
              <w:t xml:space="preserve"> </w:t>
            </w:r>
            <w:r>
              <w:rPr>
                <w:sz w:val="24"/>
              </w:rPr>
              <w:t>Language Acquisition</w:t>
            </w:r>
            <w:r>
              <w:rPr>
                <w:spacing w:val="-1"/>
                <w:sz w:val="24"/>
              </w:rPr>
              <w:t xml:space="preserve"> </w:t>
            </w:r>
            <w:r>
              <w:rPr>
                <w:sz w:val="24"/>
              </w:rPr>
              <w:t xml:space="preserve">and </w:t>
            </w:r>
            <w:r>
              <w:rPr>
                <w:spacing w:val="-2"/>
                <w:sz w:val="24"/>
              </w:rPr>
              <w:t>Processing</w:t>
            </w:r>
          </w:p>
        </w:tc>
      </w:tr>
      <w:tr w:rsidR="00750E19" w14:paraId="401DE30C" w14:textId="77777777" w:rsidTr="00A14A0F">
        <w:trPr>
          <w:trHeight w:val="275"/>
        </w:trPr>
        <w:tc>
          <w:tcPr>
            <w:tcW w:w="2520" w:type="dxa"/>
          </w:tcPr>
          <w:p w14:paraId="279273DB" w14:textId="77777777" w:rsidR="00750E19" w:rsidRDefault="00750E19" w:rsidP="00A14A0F">
            <w:pPr>
              <w:pStyle w:val="TableParagraph"/>
              <w:ind w:left="0" w:right="95"/>
              <w:jc w:val="right"/>
              <w:rPr>
                <w:sz w:val="24"/>
              </w:rPr>
            </w:pPr>
            <w:r>
              <w:rPr>
                <w:spacing w:val="-2"/>
                <w:sz w:val="24"/>
              </w:rPr>
              <w:t>Investigator:</w:t>
            </w:r>
          </w:p>
        </w:tc>
        <w:tc>
          <w:tcPr>
            <w:tcW w:w="7020" w:type="dxa"/>
          </w:tcPr>
          <w:p w14:paraId="3873735F" w14:textId="77777777" w:rsidR="00750E19" w:rsidRDefault="00750E19" w:rsidP="00A14A0F">
            <w:pPr>
              <w:pStyle w:val="TableParagraph"/>
              <w:rPr>
                <w:sz w:val="24"/>
              </w:rPr>
            </w:pPr>
            <w:r>
              <w:rPr>
                <w:sz w:val="24"/>
              </w:rPr>
              <w:t xml:space="preserve">Kara </w:t>
            </w:r>
            <w:r>
              <w:rPr>
                <w:spacing w:val="-2"/>
                <w:sz w:val="24"/>
              </w:rPr>
              <w:t>Short</w:t>
            </w:r>
          </w:p>
        </w:tc>
      </w:tr>
      <w:tr w:rsidR="00750E19" w14:paraId="0F86ADC5" w14:textId="77777777" w:rsidTr="00A14A0F">
        <w:trPr>
          <w:trHeight w:val="275"/>
        </w:trPr>
        <w:tc>
          <w:tcPr>
            <w:tcW w:w="2520" w:type="dxa"/>
          </w:tcPr>
          <w:p w14:paraId="559C0D8A" w14:textId="77777777" w:rsidR="00750E19" w:rsidRDefault="00750E19" w:rsidP="00A14A0F">
            <w:pPr>
              <w:pStyle w:val="TableParagraph"/>
              <w:ind w:left="0" w:right="95"/>
              <w:jc w:val="right"/>
              <w:rPr>
                <w:sz w:val="24"/>
              </w:rPr>
            </w:pPr>
            <w:r>
              <w:rPr>
                <w:sz w:val="24"/>
              </w:rPr>
              <w:t xml:space="preserve">Study </w:t>
            </w:r>
            <w:r>
              <w:rPr>
                <w:spacing w:val="-5"/>
                <w:sz w:val="24"/>
              </w:rPr>
              <w:t>ID:</w:t>
            </w:r>
          </w:p>
        </w:tc>
        <w:tc>
          <w:tcPr>
            <w:tcW w:w="7020" w:type="dxa"/>
          </w:tcPr>
          <w:p w14:paraId="5EC03A3A" w14:textId="77777777" w:rsidR="00750E19" w:rsidRDefault="00750E19" w:rsidP="00A14A0F">
            <w:pPr>
              <w:pStyle w:val="TableParagraph"/>
              <w:rPr>
                <w:sz w:val="24"/>
              </w:rPr>
            </w:pPr>
            <w:r>
              <w:rPr>
                <w:sz w:val="24"/>
              </w:rPr>
              <w:t>STUDY2008-0496-</w:t>
            </w:r>
            <w:r>
              <w:rPr>
                <w:spacing w:val="-2"/>
                <w:sz w:val="24"/>
              </w:rPr>
              <w:t>MOD006</w:t>
            </w:r>
          </w:p>
        </w:tc>
      </w:tr>
      <w:tr w:rsidR="00750E19" w14:paraId="7481D1C5" w14:textId="77777777" w:rsidTr="00A14A0F">
        <w:trPr>
          <w:trHeight w:val="551"/>
        </w:trPr>
        <w:tc>
          <w:tcPr>
            <w:tcW w:w="2520" w:type="dxa"/>
          </w:tcPr>
          <w:p w14:paraId="3CC52B38" w14:textId="77777777" w:rsidR="00750E19" w:rsidRDefault="00750E19" w:rsidP="00A14A0F">
            <w:pPr>
              <w:pStyle w:val="TableParagraph"/>
              <w:spacing w:line="270" w:lineRule="atLeast"/>
              <w:ind w:left="1039" w:right="95" w:hanging="394"/>
              <w:rPr>
                <w:sz w:val="24"/>
              </w:rPr>
            </w:pPr>
            <w:r>
              <w:rPr>
                <w:sz w:val="24"/>
              </w:rPr>
              <w:t>Expedited</w:t>
            </w:r>
            <w:r>
              <w:rPr>
                <w:spacing w:val="-15"/>
                <w:sz w:val="24"/>
              </w:rPr>
              <w:t xml:space="preserve"> </w:t>
            </w:r>
            <w:r>
              <w:rPr>
                <w:sz w:val="24"/>
              </w:rPr>
              <w:t xml:space="preserve">Review </w:t>
            </w:r>
            <w:r>
              <w:rPr>
                <w:spacing w:val="-2"/>
                <w:sz w:val="24"/>
              </w:rPr>
              <w:t>Category(ies):</w:t>
            </w:r>
          </w:p>
        </w:tc>
        <w:tc>
          <w:tcPr>
            <w:tcW w:w="7020" w:type="dxa"/>
          </w:tcPr>
          <w:p w14:paraId="7317D636" w14:textId="77777777" w:rsidR="00750E19" w:rsidRDefault="00750E19" w:rsidP="00A14A0F">
            <w:pPr>
              <w:pStyle w:val="TableParagraph"/>
              <w:spacing w:line="240" w:lineRule="auto"/>
              <w:rPr>
                <w:sz w:val="24"/>
              </w:rPr>
            </w:pPr>
            <w:r>
              <w:rPr>
                <w:spacing w:val="-2"/>
                <w:sz w:val="24"/>
              </w:rPr>
              <w:t>4,6,7</w:t>
            </w:r>
          </w:p>
        </w:tc>
      </w:tr>
      <w:tr w:rsidR="00750E19" w14:paraId="5C08D783" w14:textId="77777777" w:rsidTr="00A14A0F">
        <w:trPr>
          <w:trHeight w:val="275"/>
        </w:trPr>
        <w:tc>
          <w:tcPr>
            <w:tcW w:w="2520" w:type="dxa"/>
          </w:tcPr>
          <w:p w14:paraId="33597205" w14:textId="77777777" w:rsidR="00750E19" w:rsidRDefault="00750E19" w:rsidP="00A14A0F">
            <w:pPr>
              <w:pStyle w:val="TableParagraph"/>
              <w:ind w:left="0" w:right="95"/>
              <w:jc w:val="right"/>
              <w:rPr>
                <w:sz w:val="24"/>
              </w:rPr>
            </w:pPr>
            <w:r>
              <w:rPr>
                <w:spacing w:val="-2"/>
                <w:sz w:val="24"/>
              </w:rPr>
              <w:t>Funding:</w:t>
            </w:r>
          </w:p>
        </w:tc>
        <w:tc>
          <w:tcPr>
            <w:tcW w:w="7020" w:type="dxa"/>
          </w:tcPr>
          <w:p w14:paraId="0978029C" w14:textId="77777777" w:rsidR="00750E19" w:rsidRDefault="00750E19" w:rsidP="00A14A0F">
            <w:pPr>
              <w:pStyle w:val="TableParagraph"/>
              <w:rPr>
                <w:sz w:val="24"/>
              </w:rPr>
            </w:pPr>
            <w:r>
              <w:rPr>
                <w:spacing w:val="-4"/>
                <w:sz w:val="24"/>
              </w:rPr>
              <w:t>None</w:t>
            </w:r>
          </w:p>
        </w:tc>
      </w:tr>
      <w:tr w:rsidR="00750E19" w14:paraId="50FC1BB0" w14:textId="77777777" w:rsidTr="00A14A0F">
        <w:trPr>
          <w:trHeight w:val="275"/>
        </w:trPr>
        <w:tc>
          <w:tcPr>
            <w:tcW w:w="2520" w:type="dxa"/>
          </w:tcPr>
          <w:p w14:paraId="5A40A94F" w14:textId="77777777" w:rsidR="00750E19" w:rsidRDefault="00750E19" w:rsidP="00A14A0F">
            <w:pPr>
              <w:pStyle w:val="TableParagraph"/>
              <w:ind w:left="0" w:right="95"/>
              <w:jc w:val="right"/>
              <w:rPr>
                <w:sz w:val="24"/>
              </w:rPr>
            </w:pPr>
            <w:r>
              <w:rPr>
                <w:sz w:val="24"/>
              </w:rPr>
              <w:t>IND,</w:t>
            </w:r>
            <w:r>
              <w:rPr>
                <w:spacing w:val="-1"/>
                <w:sz w:val="24"/>
              </w:rPr>
              <w:t xml:space="preserve"> </w:t>
            </w:r>
            <w:r>
              <w:rPr>
                <w:sz w:val="24"/>
              </w:rPr>
              <w:t>IDE,</w:t>
            </w:r>
            <w:r>
              <w:rPr>
                <w:spacing w:val="-1"/>
                <w:sz w:val="24"/>
              </w:rPr>
              <w:t xml:space="preserve"> </w:t>
            </w:r>
            <w:r>
              <w:rPr>
                <w:sz w:val="24"/>
              </w:rPr>
              <w:t xml:space="preserve">or </w:t>
            </w:r>
            <w:r>
              <w:rPr>
                <w:spacing w:val="-4"/>
                <w:sz w:val="24"/>
              </w:rPr>
              <w:t>HDE:</w:t>
            </w:r>
          </w:p>
        </w:tc>
        <w:tc>
          <w:tcPr>
            <w:tcW w:w="7020" w:type="dxa"/>
          </w:tcPr>
          <w:p w14:paraId="7DAC2B0A" w14:textId="77777777" w:rsidR="00750E19" w:rsidRDefault="00750E19" w:rsidP="00A14A0F">
            <w:pPr>
              <w:pStyle w:val="TableParagraph"/>
              <w:rPr>
                <w:sz w:val="24"/>
              </w:rPr>
            </w:pPr>
            <w:r>
              <w:rPr>
                <w:spacing w:val="-4"/>
                <w:sz w:val="24"/>
              </w:rPr>
              <w:t>None</w:t>
            </w:r>
          </w:p>
        </w:tc>
      </w:tr>
      <w:tr w:rsidR="00750E19" w14:paraId="39544728" w14:textId="77777777" w:rsidTr="00A14A0F">
        <w:trPr>
          <w:trHeight w:val="275"/>
        </w:trPr>
        <w:tc>
          <w:tcPr>
            <w:tcW w:w="2520" w:type="dxa"/>
          </w:tcPr>
          <w:p w14:paraId="72BF0EEB" w14:textId="77777777" w:rsidR="00750E19" w:rsidRDefault="00750E19" w:rsidP="00A14A0F">
            <w:pPr>
              <w:pStyle w:val="TableParagraph"/>
              <w:ind w:left="0" w:right="96"/>
              <w:jc w:val="right"/>
              <w:rPr>
                <w:sz w:val="24"/>
              </w:rPr>
            </w:pPr>
            <w:r>
              <w:rPr>
                <w:sz w:val="24"/>
              </w:rPr>
              <w:t>Documents</w:t>
            </w:r>
            <w:r>
              <w:rPr>
                <w:spacing w:val="-9"/>
                <w:sz w:val="24"/>
              </w:rPr>
              <w:t xml:space="preserve"> </w:t>
            </w:r>
            <w:r>
              <w:rPr>
                <w:spacing w:val="-2"/>
                <w:sz w:val="24"/>
              </w:rPr>
              <w:t>Reviewed:</w:t>
            </w:r>
          </w:p>
        </w:tc>
        <w:tc>
          <w:tcPr>
            <w:tcW w:w="7020" w:type="dxa"/>
          </w:tcPr>
          <w:p w14:paraId="26AC415D" w14:textId="77777777" w:rsidR="00750E19" w:rsidRDefault="00750E19" w:rsidP="00A14A0F">
            <w:pPr>
              <w:pStyle w:val="TableParagraph"/>
              <w:rPr>
                <w:sz w:val="24"/>
              </w:rPr>
            </w:pPr>
            <w:r>
              <w:rPr>
                <w:spacing w:val="-4"/>
                <w:sz w:val="24"/>
              </w:rPr>
              <w:t>None</w:t>
            </w:r>
          </w:p>
        </w:tc>
      </w:tr>
    </w:tbl>
    <w:p w14:paraId="713A901C" w14:textId="77777777" w:rsidR="00750E19" w:rsidRDefault="00750E19" w:rsidP="00750E19">
      <w:pPr>
        <w:pStyle w:val="BodyText"/>
        <w:spacing w:before="7"/>
      </w:pPr>
    </w:p>
    <w:p w14:paraId="6EB7866B" w14:textId="77777777" w:rsidR="00750E19" w:rsidRDefault="00750E19" w:rsidP="00750E19">
      <w:pPr>
        <w:pStyle w:val="BodyText"/>
        <w:spacing w:before="1"/>
        <w:ind w:left="100"/>
      </w:pPr>
      <w:r>
        <w:t>The</w:t>
      </w:r>
      <w:r>
        <w:rPr>
          <w:spacing w:val="-3"/>
        </w:rPr>
        <w:t xml:space="preserve"> </w:t>
      </w:r>
      <w:r>
        <w:t>IRB approved the</w:t>
      </w:r>
      <w:r>
        <w:rPr>
          <w:spacing w:val="-1"/>
        </w:rPr>
        <w:t xml:space="preserve"> </w:t>
      </w:r>
      <w:r>
        <w:t xml:space="preserve">Modification on </w:t>
      </w:r>
      <w:r>
        <w:rPr>
          <w:spacing w:val="-2"/>
        </w:rPr>
        <w:t>8/21/2023.</w:t>
      </w:r>
    </w:p>
    <w:p w14:paraId="11ACA7A4" w14:textId="77777777" w:rsidR="00750E19" w:rsidRDefault="00750E19" w:rsidP="00750E19">
      <w:pPr>
        <w:pStyle w:val="BodyText"/>
        <w:spacing w:before="276"/>
        <w:ind w:left="100"/>
      </w:pPr>
      <w:r>
        <w:t>In conducting this protocol, you are required to follow the requirements listed in the Investigator Manual</w:t>
      </w:r>
      <w:r>
        <w:rPr>
          <w:spacing w:val="-3"/>
        </w:rPr>
        <w:t xml:space="preserve"> </w:t>
      </w:r>
      <w:r>
        <w:t>(HRP-103), which can</w:t>
      </w:r>
      <w:r>
        <w:rPr>
          <w:spacing w:val="-1"/>
        </w:rPr>
        <w:t xml:space="preserve"> </w:t>
      </w:r>
      <w:r>
        <w:t>be found by navigating</w:t>
      </w:r>
      <w:r>
        <w:rPr>
          <w:spacing w:val="-1"/>
        </w:rPr>
        <w:t xml:space="preserve"> </w:t>
      </w:r>
      <w:r>
        <w:t>to the IRB Library</w:t>
      </w:r>
      <w:r>
        <w:rPr>
          <w:spacing w:val="-1"/>
        </w:rPr>
        <w:t xml:space="preserve"> </w:t>
      </w:r>
      <w:r>
        <w:t xml:space="preserve">within the IRB </w:t>
      </w:r>
      <w:r>
        <w:rPr>
          <w:spacing w:val="-2"/>
        </w:rPr>
        <w:t>system.</w:t>
      </w:r>
    </w:p>
    <w:p w14:paraId="27A8004B" w14:textId="77777777" w:rsidR="00750E19" w:rsidRDefault="00750E19" w:rsidP="00750E19">
      <w:pPr>
        <w:pStyle w:val="BodyText"/>
        <w:spacing w:before="240"/>
        <w:ind w:left="100"/>
      </w:pPr>
      <w:r>
        <w:rPr>
          <w:spacing w:val="-2"/>
        </w:rPr>
        <w:t>Sincerely,</w:t>
      </w:r>
    </w:p>
    <w:p w14:paraId="6FAC894F" w14:textId="7EFD0B42" w:rsidR="00750E19" w:rsidRPr="00750E19" w:rsidRDefault="00750E19" w:rsidP="00750E19">
      <w:pPr>
        <w:pStyle w:val="BodyText"/>
        <w:spacing w:before="275"/>
        <w:ind w:left="100"/>
      </w:pPr>
      <w:r>
        <w:t>Office</w:t>
      </w:r>
      <w:r>
        <w:rPr>
          <w:spacing w:val="-3"/>
        </w:rPr>
        <w:t xml:space="preserve"> </w:t>
      </w:r>
      <w:r>
        <w:t>for the</w:t>
      </w:r>
      <w:r>
        <w:rPr>
          <w:spacing w:val="-1"/>
        </w:rPr>
        <w:t xml:space="preserve"> </w:t>
      </w:r>
      <w:r>
        <w:t>Protection</w:t>
      </w:r>
      <w:r>
        <w:rPr>
          <w:spacing w:val="-1"/>
        </w:rPr>
        <w:t xml:space="preserve"> </w:t>
      </w:r>
      <w:r>
        <w:t xml:space="preserve">of Research </w:t>
      </w:r>
      <w:r>
        <w:rPr>
          <w:spacing w:val="-2"/>
        </w:rPr>
        <w:t>Subjects</w:t>
      </w:r>
    </w:p>
    <w:p w14:paraId="491C9FB9" w14:textId="77777777" w:rsidR="00750E19" w:rsidRDefault="00750E19" w:rsidP="00750E19">
      <w:pPr>
        <w:pStyle w:val="BodyText"/>
        <w:rPr>
          <w:sz w:val="20"/>
        </w:rPr>
      </w:pPr>
    </w:p>
    <w:p w14:paraId="5CFEB33E" w14:textId="77777777" w:rsidR="004569F9" w:rsidRDefault="004569F9" w:rsidP="00750E19">
      <w:pPr>
        <w:pStyle w:val="BodyText"/>
        <w:rPr>
          <w:sz w:val="20"/>
        </w:rPr>
      </w:pPr>
    </w:p>
    <w:p w14:paraId="13280961" w14:textId="77777777" w:rsidR="004569F9" w:rsidRDefault="004569F9" w:rsidP="00750E19">
      <w:pPr>
        <w:pStyle w:val="BodyText"/>
        <w:rPr>
          <w:sz w:val="20"/>
        </w:rPr>
      </w:pPr>
    </w:p>
    <w:p w14:paraId="6A2857FE" w14:textId="77777777" w:rsidR="00750E19" w:rsidRDefault="00750E19" w:rsidP="00750E19">
      <w:pPr>
        <w:pStyle w:val="BodyText"/>
        <w:rPr>
          <w:sz w:val="20"/>
        </w:rPr>
      </w:pPr>
    </w:p>
    <w:p w14:paraId="13648065" w14:textId="77777777" w:rsidR="00750E19" w:rsidRPr="00C80970" w:rsidRDefault="00750E19" w:rsidP="00750E19">
      <w:pPr>
        <w:tabs>
          <w:tab w:val="left" w:pos="7905"/>
        </w:tabs>
        <w:ind w:left="100"/>
        <w:rPr>
          <w:rFonts w:ascii="Cambria"/>
          <w:color w:val="000000" w:themeColor="text1"/>
          <w:sz w:val="18"/>
        </w:rPr>
      </w:pPr>
      <w:r w:rsidRPr="00C80970">
        <w:rPr>
          <w:rFonts w:ascii="Cambria"/>
          <w:b/>
          <w:color w:val="000000" w:themeColor="text1"/>
          <w:sz w:val="20"/>
        </w:rPr>
        <w:t>Office</w:t>
      </w:r>
      <w:r w:rsidRPr="00C80970">
        <w:rPr>
          <w:rFonts w:ascii="Cambria"/>
          <w:b/>
          <w:color w:val="000000" w:themeColor="text1"/>
          <w:spacing w:val="-2"/>
          <w:sz w:val="20"/>
        </w:rPr>
        <w:t xml:space="preserve"> </w:t>
      </w:r>
      <w:r w:rsidRPr="00C80970">
        <w:rPr>
          <w:rFonts w:ascii="Cambria"/>
          <w:b/>
          <w:color w:val="000000" w:themeColor="text1"/>
          <w:sz w:val="20"/>
        </w:rPr>
        <w:t>for</w:t>
      </w:r>
      <w:r w:rsidRPr="00C80970">
        <w:rPr>
          <w:rFonts w:ascii="Cambria"/>
          <w:b/>
          <w:color w:val="000000" w:themeColor="text1"/>
          <w:spacing w:val="-2"/>
          <w:sz w:val="20"/>
        </w:rPr>
        <w:t xml:space="preserve"> </w:t>
      </w:r>
      <w:r w:rsidRPr="00C80970">
        <w:rPr>
          <w:rFonts w:ascii="Cambria"/>
          <w:b/>
          <w:color w:val="000000" w:themeColor="text1"/>
          <w:sz w:val="20"/>
        </w:rPr>
        <w:t>the</w:t>
      </w:r>
      <w:r w:rsidRPr="00C80970">
        <w:rPr>
          <w:rFonts w:ascii="Cambria"/>
          <w:b/>
          <w:color w:val="000000" w:themeColor="text1"/>
          <w:spacing w:val="-2"/>
          <w:sz w:val="20"/>
        </w:rPr>
        <w:t xml:space="preserve"> </w:t>
      </w:r>
      <w:r w:rsidRPr="00C80970">
        <w:rPr>
          <w:rFonts w:ascii="Cambria"/>
          <w:b/>
          <w:color w:val="000000" w:themeColor="text1"/>
          <w:sz w:val="20"/>
        </w:rPr>
        <w:t>Protection</w:t>
      </w:r>
      <w:r w:rsidRPr="00C80970">
        <w:rPr>
          <w:rFonts w:ascii="Cambria"/>
          <w:b/>
          <w:color w:val="000000" w:themeColor="text1"/>
          <w:spacing w:val="-2"/>
          <w:sz w:val="20"/>
        </w:rPr>
        <w:t xml:space="preserve"> </w:t>
      </w:r>
      <w:r w:rsidRPr="00C80970">
        <w:rPr>
          <w:rFonts w:ascii="Cambria"/>
          <w:b/>
          <w:color w:val="000000" w:themeColor="text1"/>
          <w:sz w:val="20"/>
        </w:rPr>
        <w:t>of</w:t>
      </w:r>
      <w:r w:rsidRPr="00C80970">
        <w:rPr>
          <w:rFonts w:ascii="Cambria"/>
          <w:b/>
          <w:color w:val="000000" w:themeColor="text1"/>
          <w:spacing w:val="-3"/>
          <w:sz w:val="20"/>
        </w:rPr>
        <w:t xml:space="preserve"> </w:t>
      </w:r>
      <w:r w:rsidRPr="00C80970">
        <w:rPr>
          <w:rFonts w:ascii="Cambria"/>
          <w:b/>
          <w:color w:val="000000" w:themeColor="text1"/>
          <w:sz w:val="20"/>
        </w:rPr>
        <w:t>Research</w:t>
      </w:r>
      <w:r w:rsidRPr="00C80970">
        <w:rPr>
          <w:rFonts w:ascii="Cambria"/>
          <w:b/>
          <w:color w:val="000000" w:themeColor="text1"/>
          <w:spacing w:val="-1"/>
          <w:sz w:val="20"/>
        </w:rPr>
        <w:t xml:space="preserve"> </w:t>
      </w:r>
      <w:r w:rsidRPr="00C80970">
        <w:rPr>
          <w:rFonts w:ascii="Cambria"/>
          <w:b/>
          <w:color w:val="000000" w:themeColor="text1"/>
          <w:spacing w:val="-2"/>
          <w:sz w:val="20"/>
        </w:rPr>
        <w:t>Subjects</w:t>
      </w:r>
      <w:r w:rsidRPr="00C80970">
        <w:rPr>
          <w:rFonts w:ascii="Cambria"/>
          <w:b/>
          <w:color w:val="000000" w:themeColor="text1"/>
          <w:sz w:val="20"/>
        </w:rPr>
        <w:tab/>
      </w:r>
      <w:r w:rsidRPr="00C80970">
        <w:rPr>
          <w:rFonts w:ascii="Cambria"/>
          <w:color w:val="000000" w:themeColor="text1"/>
          <w:sz w:val="18"/>
        </w:rPr>
        <w:t xml:space="preserve">Page 1 of </w:t>
      </w:r>
      <w:r w:rsidRPr="00C80970">
        <w:rPr>
          <w:rFonts w:ascii="Cambria"/>
          <w:color w:val="000000" w:themeColor="text1"/>
          <w:spacing w:val="-10"/>
          <w:sz w:val="18"/>
        </w:rPr>
        <w:t>1</w:t>
      </w:r>
    </w:p>
    <w:p w14:paraId="119E58B8" w14:textId="77777777" w:rsidR="00750E19" w:rsidRPr="00C80970" w:rsidRDefault="00750E19" w:rsidP="00750E19">
      <w:pPr>
        <w:ind w:left="100"/>
        <w:rPr>
          <w:rFonts w:ascii="Cambria"/>
          <w:color w:val="000000" w:themeColor="text1"/>
          <w:sz w:val="16"/>
        </w:rPr>
      </w:pPr>
      <w:r w:rsidRPr="00C80970">
        <w:rPr>
          <w:rFonts w:ascii="Cambria"/>
          <w:color w:val="000000" w:themeColor="text1"/>
          <w:sz w:val="16"/>
        </w:rPr>
        <w:t>201</w:t>
      </w:r>
      <w:r w:rsidRPr="00C80970">
        <w:rPr>
          <w:rFonts w:ascii="Cambria"/>
          <w:color w:val="000000" w:themeColor="text1"/>
          <w:spacing w:val="-2"/>
          <w:sz w:val="16"/>
        </w:rPr>
        <w:t xml:space="preserve"> </w:t>
      </w:r>
      <w:r w:rsidRPr="00C80970">
        <w:rPr>
          <w:rFonts w:ascii="Cambria"/>
          <w:color w:val="000000" w:themeColor="text1"/>
          <w:sz w:val="16"/>
        </w:rPr>
        <w:t>AOB,</w:t>
      </w:r>
      <w:r w:rsidRPr="00C80970">
        <w:rPr>
          <w:rFonts w:ascii="Cambria"/>
          <w:color w:val="000000" w:themeColor="text1"/>
          <w:spacing w:val="-2"/>
          <w:sz w:val="16"/>
        </w:rPr>
        <w:t xml:space="preserve"> </w:t>
      </w:r>
      <w:r w:rsidRPr="00C80970">
        <w:rPr>
          <w:rFonts w:ascii="Cambria"/>
          <w:color w:val="000000" w:themeColor="text1"/>
          <w:sz w:val="16"/>
        </w:rPr>
        <w:t>M/C</w:t>
      </w:r>
      <w:r w:rsidRPr="00C80970">
        <w:rPr>
          <w:rFonts w:ascii="Cambria"/>
          <w:color w:val="000000" w:themeColor="text1"/>
          <w:spacing w:val="-1"/>
          <w:sz w:val="16"/>
        </w:rPr>
        <w:t xml:space="preserve"> </w:t>
      </w:r>
      <w:r w:rsidRPr="00C80970">
        <w:rPr>
          <w:rFonts w:ascii="Cambria"/>
          <w:color w:val="000000" w:themeColor="text1"/>
          <w:spacing w:val="-5"/>
          <w:sz w:val="16"/>
        </w:rPr>
        <w:t>682</w:t>
      </w:r>
    </w:p>
    <w:p w14:paraId="02BE3CE6" w14:textId="77777777" w:rsidR="00750E19" w:rsidRPr="00C80970" w:rsidRDefault="00750E19" w:rsidP="00750E19">
      <w:pPr>
        <w:ind w:left="100" w:right="7127"/>
        <w:rPr>
          <w:rFonts w:ascii="Cambria"/>
          <w:color w:val="000000" w:themeColor="text1"/>
          <w:sz w:val="16"/>
        </w:rPr>
      </w:pPr>
      <w:r w:rsidRPr="00C80970">
        <w:rPr>
          <w:rFonts w:ascii="Cambria"/>
          <w:color w:val="000000" w:themeColor="text1"/>
          <w:sz w:val="16"/>
        </w:rPr>
        <w:t>1737</w:t>
      </w:r>
      <w:r w:rsidRPr="00C80970">
        <w:rPr>
          <w:rFonts w:ascii="Cambria"/>
          <w:color w:val="000000" w:themeColor="text1"/>
          <w:spacing w:val="-5"/>
          <w:sz w:val="16"/>
        </w:rPr>
        <w:t xml:space="preserve"> </w:t>
      </w:r>
      <w:r w:rsidRPr="00C80970">
        <w:rPr>
          <w:rFonts w:ascii="Cambria"/>
          <w:color w:val="000000" w:themeColor="text1"/>
          <w:sz w:val="16"/>
        </w:rPr>
        <w:t>W.</w:t>
      </w:r>
      <w:r w:rsidRPr="00C80970">
        <w:rPr>
          <w:rFonts w:ascii="Cambria"/>
          <w:color w:val="000000" w:themeColor="text1"/>
          <w:spacing w:val="-6"/>
          <w:sz w:val="16"/>
        </w:rPr>
        <w:t xml:space="preserve"> </w:t>
      </w:r>
      <w:r w:rsidRPr="00C80970">
        <w:rPr>
          <w:rFonts w:ascii="Cambria"/>
          <w:color w:val="000000" w:themeColor="text1"/>
          <w:sz w:val="16"/>
        </w:rPr>
        <w:t>Polk</w:t>
      </w:r>
      <w:r w:rsidRPr="00C80970">
        <w:rPr>
          <w:rFonts w:ascii="Cambria"/>
          <w:color w:val="000000" w:themeColor="text1"/>
          <w:spacing w:val="-5"/>
          <w:sz w:val="16"/>
        </w:rPr>
        <w:t xml:space="preserve"> </w:t>
      </w:r>
      <w:r w:rsidRPr="00C80970">
        <w:rPr>
          <w:rFonts w:ascii="Cambria"/>
          <w:color w:val="000000" w:themeColor="text1"/>
          <w:sz w:val="16"/>
        </w:rPr>
        <w:t>St</w:t>
      </w:r>
      <w:r w:rsidRPr="00C80970">
        <w:rPr>
          <w:rFonts w:ascii="Cambria"/>
          <w:color w:val="000000" w:themeColor="text1"/>
          <w:spacing w:val="-6"/>
          <w:sz w:val="16"/>
        </w:rPr>
        <w:t xml:space="preserve"> </w:t>
      </w:r>
      <w:r w:rsidRPr="00C80970">
        <w:rPr>
          <w:rFonts w:ascii="Cambria"/>
          <w:color w:val="000000" w:themeColor="text1"/>
          <w:sz w:val="16"/>
        </w:rPr>
        <w:t>|</w:t>
      </w:r>
      <w:r w:rsidRPr="00C80970">
        <w:rPr>
          <w:rFonts w:ascii="Cambria"/>
          <w:color w:val="000000" w:themeColor="text1"/>
          <w:spacing w:val="-5"/>
          <w:sz w:val="16"/>
        </w:rPr>
        <w:t xml:space="preserve"> </w:t>
      </w:r>
      <w:r w:rsidRPr="00C80970">
        <w:rPr>
          <w:rFonts w:ascii="Cambria"/>
          <w:color w:val="000000" w:themeColor="text1"/>
          <w:sz w:val="16"/>
        </w:rPr>
        <w:t>Chicago,</w:t>
      </w:r>
      <w:r w:rsidRPr="00C80970">
        <w:rPr>
          <w:rFonts w:ascii="Cambria"/>
          <w:color w:val="000000" w:themeColor="text1"/>
          <w:spacing w:val="-6"/>
          <w:sz w:val="16"/>
        </w:rPr>
        <w:t xml:space="preserve"> </w:t>
      </w:r>
      <w:r w:rsidRPr="00C80970">
        <w:rPr>
          <w:rFonts w:ascii="Cambria"/>
          <w:color w:val="000000" w:themeColor="text1"/>
          <w:sz w:val="16"/>
        </w:rPr>
        <w:t>IL</w:t>
      </w:r>
      <w:r w:rsidRPr="00C80970">
        <w:rPr>
          <w:rFonts w:ascii="Cambria"/>
          <w:color w:val="000000" w:themeColor="text1"/>
          <w:spacing w:val="-5"/>
          <w:sz w:val="16"/>
        </w:rPr>
        <w:t xml:space="preserve"> </w:t>
      </w:r>
      <w:r w:rsidRPr="00C80970">
        <w:rPr>
          <w:rFonts w:ascii="Cambria"/>
          <w:color w:val="000000" w:themeColor="text1"/>
          <w:sz w:val="16"/>
        </w:rPr>
        <w:t>60612</w:t>
      </w:r>
      <w:r w:rsidRPr="00C80970">
        <w:rPr>
          <w:rFonts w:ascii="Cambria"/>
          <w:color w:val="000000" w:themeColor="text1"/>
          <w:spacing w:val="40"/>
          <w:sz w:val="16"/>
        </w:rPr>
        <w:t xml:space="preserve"> </w:t>
      </w:r>
      <w:r w:rsidRPr="00C80970">
        <w:rPr>
          <w:rFonts w:ascii="Cambria"/>
          <w:color w:val="000000" w:themeColor="text1"/>
          <w:sz w:val="16"/>
        </w:rPr>
        <w:t>Phone: (312) 996-1711</w:t>
      </w:r>
    </w:p>
    <w:p w14:paraId="573303EB" w14:textId="77777777" w:rsidR="00750E19" w:rsidRPr="00C80970" w:rsidRDefault="00750E19" w:rsidP="00750E19">
      <w:pPr>
        <w:ind w:left="100"/>
        <w:rPr>
          <w:rFonts w:ascii="Cambria"/>
          <w:color w:val="000000" w:themeColor="text1"/>
          <w:sz w:val="16"/>
        </w:rPr>
      </w:pPr>
      <w:r w:rsidRPr="00C80970">
        <w:rPr>
          <w:rFonts w:ascii="Cambria"/>
          <w:color w:val="000000" w:themeColor="text1"/>
          <w:sz w:val="16"/>
        </w:rPr>
        <w:t>Email:</w:t>
      </w:r>
      <w:r w:rsidRPr="00C80970">
        <w:rPr>
          <w:rFonts w:ascii="Cambria"/>
          <w:color w:val="000000" w:themeColor="text1"/>
          <w:spacing w:val="-3"/>
          <w:sz w:val="16"/>
        </w:rPr>
        <w:t xml:space="preserve"> </w:t>
      </w:r>
      <w:hyperlink r:id="rId75">
        <w:r w:rsidRPr="00C80970">
          <w:rPr>
            <w:rFonts w:ascii="Cambria"/>
            <w:color w:val="000000" w:themeColor="text1"/>
            <w:spacing w:val="-2"/>
            <w:sz w:val="16"/>
            <w:u w:val="single" w:color="002060"/>
          </w:rPr>
          <w:t>uicirb@uic.edu</w:t>
        </w:r>
      </w:hyperlink>
    </w:p>
    <w:p w14:paraId="5B2A2956" w14:textId="77777777" w:rsidR="00750E19" w:rsidRPr="00C80970" w:rsidRDefault="00750E19" w:rsidP="00750E19">
      <w:pPr>
        <w:ind w:left="100"/>
        <w:rPr>
          <w:rFonts w:ascii="Cambria"/>
          <w:color w:val="000000" w:themeColor="text1"/>
          <w:sz w:val="16"/>
        </w:rPr>
      </w:pPr>
      <w:r w:rsidRPr="00C80970">
        <w:rPr>
          <w:rFonts w:ascii="Cambria"/>
          <w:color w:val="000000" w:themeColor="text1"/>
          <w:sz w:val="16"/>
        </w:rPr>
        <w:t>UIC</w:t>
      </w:r>
      <w:r w:rsidRPr="00C80970">
        <w:rPr>
          <w:rFonts w:ascii="Cambria"/>
          <w:color w:val="000000" w:themeColor="text1"/>
          <w:spacing w:val="-3"/>
          <w:sz w:val="16"/>
        </w:rPr>
        <w:t xml:space="preserve"> </w:t>
      </w:r>
      <w:r w:rsidRPr="00C80970">
        <w:rPr>
          <w:rFonts w:ascii="Cambria"/>
          <w:color w:val="000000" w:themeColor="text1"/>
          <w:sz w:val="16"/>
        </w:rPr>
        <w:t>Research:</w:t>
      </w:r>
      <w:r w:rsidRPr="00C80970">
        <w:rPr>
          <w:rFonts w:ascii="Cambria"/>
          <w:color w:val="000000" w:themeColor="text1"/>
          <w:spacing w:val="-2"/>
          <w:sz w:val="16"/>
        </w:rPr>
        <w:t xml:space="preserve"> research.uic.edu/uicresearch</w:t>
      </w:r>
    </w:p>
    <w:p w14:paraId="52130553" w14:textId="4CC05360" w:rsidR="6D9B9719" w:rsidRDefault="3E9DE52D" w:rsidP="00C51C46">
      <w:pPr>
        <w:pStyle w:val="Heading1"/>
      </w:pPr>
      <w:bookmarkStart w:id="66" w:name="_Toc171966975"/>
      <w:r w:rsidRPr="3E9DE52D">
        <w:lastRenderedPageBreak/>
        <w:t>VITA</w:t>
      </w:r>
      <w:bookmarkEnd w:id="66"/>
      <w:r w:rsidRPr="3E9DE52D">
        <w:t xml:space="preserve"> </w:t>
      </w:r>
    </w:p>
    <w:p w14:paraId="2AA2D4EB" w14:textId="25724ABB" w:rsidR="2BEDAB75" w:rsidRPr="00C51C46" w:rsidRDefault="7198AABE" w:rsidP="00C51C46">
      <w:pPr>
        <w:spacing w:line="480" w:lineRule="auto"/>
        <w:jc w:val="center"/>
        <w:rPr>
          <w:rFonts w:ascii="Times New Roman" w:hAnsi="Times New Roman" w:cs="Times New Roman"/>
          <w:b/>
          <w:bCs/>
          <w:sz w:val="24"/>
          <w:szCs w:val="24"/>
        </w:rPr>
      </w:pPr>
      <w:r w:rsidRPr="00C51C46">
        <w:rPr>
          <w:rFonts w:ascii="Times New Roman" w:hAnsi="Times New Roman" w:cs="Times New Roman"/>
          <w:b/>
          <w:bCs/>
          <w:sz w:val="24"/>
          <w:szCs w:val="24"/>
        </w:rPr>
        <w:t>Maryna Ridchenko</w:t>
      </w:r>
    </w:p>
    <w:p w14:paraId="3EB0971E" w14:textId="4E1B4EF5" w:rsidR="2BEDAB75" w:rsidRDefault="3E9DE52D" w:rsidP="004569F9">
      <w:pPr>
        <w:spacing w:line="240" w:lineRule="auto"/>
        <w:jc w:val="center"/>
      </w:pPr>
      <w:r w:rsidRPr="3E9DE52D">
        <w:rPr>
          <w:rFonts w:ascii="Times New Roman" w:eastAsia="Times New Roman" w:hAnsi="Times New Roman" w:cs="Times New Roman"/>
          <w:color w:val="000000" w:themeColor="text1"/>
          <w:sz w:val="20"/>
          <w:szCs w:val="20"/>
        </w:rPr>
        <w:t xml:space="preserve">University of Illinois Chicago </w:t>
      </w:r>
      <w:r w:rsidRPr="3E9DE52D">
        <w:rPr>
          <w:rFonts w:ascii="Cambria" w:eastAsia="Cambria" w:hAnsi="Cambria" w:cs="Cambria"/>
          <w:color w:val="000000" w:themeColor="text1"/>
          <w:sz w:val="20"/>
          <w:szCs w:val="20"/>
        </w:rPr>
        <w:t xml:space="preserve">(M/C 285) </w:t>
      </w:r>
    </w:p>
    <w:p w14:paraId="13737219" w14:textId="6B2A553B" w:rsidR="2BEDAB75" w:rsidRDefault="3E9DE52D" w:rsidP="004569F9">
      <w:pPr>
        <w:spacing w:line="240" w:lineRule="auto"/>
        <w:jc w:val="center"/>
      </w:pPr>
      <w:r w:rsidRPr="3E9DE52D">
        <w:rPr>
          <w:rFonts w:ascii="Times New Roman" w:eastAsia="Times New Roman" w:hAnsi="Times New Roman" w:cs="Times New Roman"/>
          <w:color w:val="000000" w:themeColor="text1"/>
          <w:sz w:val="20"/>
          <w:szCs w:val="20"/>
        </w:rPr>
        <w:t xml:space="preserve">1007 W Harrison St, Chicago, IL </w:t>
      </w:r>
    </w:p>
    <w:p w14:paraId="5DBF7B95" w14:textId="508F9DE6" w:rsidR="2BEDAB75" w:rsidRPr="00CC6E06" w:rsidRDefault="00000000" w:rsidP="3E9DE52D">
      <w:pPr>
        <w:spacing w:line="480" w:lineRule="auto"/>
        <w:jc w:val="center"/>
        <w:rPr>
          <w:color w:val="000000" w:themeColor="text1"/>
        </w:rPr>
      </w:pPr>
      <w:hyperlink r:id="rId76">
        <w:r w:rsidR="3E9DE52D" w:rsidRPr="00CC6E06">
          <w:rPr>
            <w:rStyle w:val="Hyperlink"/>
            <w:rFonts w:eastAsia="Times New Roman" w:cs="Times New Roman"/>
            <w:color w:val="000000" w:themeColor="text1"/>
            <w:sz w:val="20"/>
            <w:szCs w:val="20"/>
            <w:u w:val="none"/>
          </w:rPr>
          <w:t>mridch2@uic.edu</w:t>
        </w:r>
      </w:hyperlink>
    </w:p>
    <w:p w14:paraId="5F92E1C8" w14:textId="57FDD957" w:rsidR="2BEDAB75" w:rsidRDefault="3E9DE52D" w:rsidP="004569F9">
      <w:pPr>
        <w:spacing w:line="360" w:lineRule="auto"/>
        <w:rPr>
          <w:rFonts w:ascii="Times New Roman" w:eastAsia="Times New Roman" w:hAnsi="Times New Roman" w:cs="Times New Roman"/>
          <w:b/>
          <w:bCs/>
          <w:color w:val="000000" w:themeColor="text1"/>
          <w:sz w:val="24"/>
          <w:szCs w:val="24"/>
          <w:u w:val="single"/>
        </w:rPr>
      </w:pPr>
      <w:r w:rsidRPr="3E9DE52D">
        <w:rPr>
          <w:rFonts w:ascii="Times New Roman" w:eastAsia="Times New Roman" w:hAnsi="Times New Roman" w:cs="Times New Roman"/>
          <w:b/>
          <w:bCs/>
          <w:color w:val="000000" w:themeColor="text1"/>
          <w:sz w:val="24"/>
          <w:szCs w:val="24"/>
          <w:u w:val="single"/>
        </w:rPr>
        <w:t>Education</w:t>
      </w:r>
    </w:p>
    <w:tbl>
      <w:tblPr>
        <w:tblW w:w="0" w:type="auto"/>
        <w:tblLayout w:type="fixed"/>
        <w:tblLook w:val="06A0" w:firstRow="1" w:lastRow="0" w:firstColumn="1" w:lastColumn="0" w:noHBand="1" w:noVBand="1"/>
      </w:tblPr>
      <w:tblGrid>
        <w:gridCol w:w="1435"/>
        <w:gridCol w:w="7676"/>
      </w:tblGrid>
      <w:tr w:rsidR="004569F9" w14:paraId="19880A22" w14:textId="77777777" w:rsidTr="004569F9">
        <w:trPr>
          <w:trHeight w:val="20"/>
        </w:trPr>
        <w:tc>
          <w:tcPr>
            <w:tcW w:w="14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34E4121E" w14:textId="7E0EFE50" w:rsidR="3E9DE52D" w:rsidRDefault="3E9DE52D" w:rsidP="004569F9">
            <w:pPr>
              <w:spacing w:line="240" w:lineRule="auto"/>
              <w:ind w:left="43"/>
            </w:pPr>
            <w:r w:rsidRPr="3E9DE52D">
              <w:rPr>
                <w:rFonts w:ascii="Times New Roman" w:eastAsia="Times New Roman" w:hAnsi="Times New Roman" w:cs="Times New Roman"/>
                <w:i/>
                <w:iCs/>
                <w:color w:val="000000" w:themeColor="text1"/>
                <w:sz w:val="20"/>
                <w:szCs w:val="20"/>
              </w:rPr>
              <w:t>August 2021 - Present</w:t>
            </w:r>
          </w:p>
        </w:tc>
        <w:tc>
          <w:tcPr>
            <w:tcW w:w="76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18A9D817" w14:textId="6439DC8F" w:rsidR="3E9DE52D" w:rsidRDefault="3E9DE52D" w:rsidP="004569F9">
            <w:pPr>
              <w:spacing w:line="240" w:lineRule="auto"/>
              <w:jc w:val="both"/>
            </w:pPr>
            <w:r w:rsidRPr="3E9DE52D">
              <w:rPr>
                <w:rFonts w:ascii="Times New Roman" w:eastAsia="Times New Roman" w:hAnsi="Times New Roman" w:cs="Times New Roman"/>
                <w:b/>
                <w:bCs/>
                <w:color w:val="000000" w:themeColor="text1"/>
              </w:rPr>
              <w:t>Doctoral Program: Cognitive Psychology</w:t>
            </w:r>
          </w:p>
          <w:p w14:paraId="52989F09" w14:textId="6B701FE1" w:rsidR="3E9DE52D" w:rsidRDefault="3E9DE52D" w:rsidP="004569F9">
            <w:pPr>
              <w:spacing w:line="240" w:lineRule="auto"/>
              <w:jc w:val="both"/>
            </w:pPr>
            <w:r w:rsidRPr="3E9DE52D">
              <w:rPr>
                <w:rFonts w:ascii="Times New Roman" w:eastAsia="Times New Roman" w:hAnsi="Times New Roman" w:cs="Times New Roman"/>
                <w:color w:val="000000" w:themeColor="text1"/>
              </w:rPr>
              <w:t>University of Illinois Chicago</w:t>
            </w:r>
          </w:p>
          <w:p w14:paraId="19EF1F7C" w14:textId="77777777" w:rsidR="004569F9" w:rsidRDefault="3E9DE52D" w:rsidP="004569F9">
            <w:pPr>
              <w:spacing w:line="240" w:lineRule="auto"/>
              <w:jc w:val="both"/>
              <w:rPr>
                <w:rFonts w:ascii="Times New Roman" w:eastAsia="Times New Roman" w:hAnsi="Times New Roman" w:cs="Times New Roman"/>
                <w:color w:val="000000" w:themeColor="text1"/>
              </w:rPr>
            </w:pPr>
            <w:r w:rsidRPr="004569F9">
              <w:rPr>
                <w:rFonts w:ascii="Times New Roman" w:eastAsia="Times New Roman" w:hAnsi="Times New Roman" w:cs="Times New Roman"/>
                <w:color w:val="000000" w:themeColor="text1"/>
              </w:rPr>
              <w:t>Research Assistant at Cognition of Second Language Acquisition Lab</w:t>
            </w:r>
          </w:p>
          <w:p w14:paraId="7488D6E0" w14:textId="33A34732" w:rsidR="3E9DE52D" w:rsidRPr="004569F9" w:rsidRDefault="3E9DE52D" w:rsidP="004569F9">
            <w:pPr>
              <w:spacing w:line="240" w:lineRule="auto"/>
              <w:jc w:val="both"/>
              <w:rPr>
                <w:rFonts w:ascii="Times New Roman" w:eastAsia="Times New Roman" w:hAnsi="Times New Roman" w:cs="Times New Roman"/>
                <w:color w:val="000000" w:themeColor="text1"/>
              </w:rPr>
            </w:pPr>
            <w:r w:rsidRPr="004569F9">
              <w:rPr>
                <w:rFonts w:ascii="Times New Roman" w:eastAsia="Times New Roman" w:hAnsi="Times New Roman" w:cs="Times New Roman"/>
                <w:color w:val="000000" w:themeColor="text1"/>
              </w:rPr>
              <w:t>Advisor: Dr. Kara Morgan-Short</w:t>
            </w:r>
          </w:p>
        </w:tc>
      </w:tr>
      <w:tr w:rsidR="004569F9" w14:paraId="4675E00B" w14:textId="77777777" w:rsidTr="004569F9">
        <w:trPr>
          <w:trHeight w:val="20"/>
        </w:trPr>
        <w:tc>
          <w:tcPr>
            <w:tcW w:w="14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670EA1CC" w14:textId="425B0A0D" w:rsidR="3E9DE52D" w:rsidRDefault="3E9DE52D" w:rsidP="004569F9">
            <w:pPr>
              <w:spacing w:line="240" w:lineRule="auto"/>
              <w:ind w:left="43"/>
            </w:pPr>
            <w:r w:rsidRPr="3E9DE52D">
              <w:rPr>
                <w:rFonts w:ascii="Times New Roman" w:eastAsia="Times New Roman" w:hAnsi="Times New Roman" w:cs="Times New Roman"/>
                <w:i/>
                <w:iCs/>
                <w:color w:val="000000" w:themeColor="text1"/>
                <w:sz w:val="20"/>
                <w:szCs w:val="20"/>
              </w:rPr>
              <w:t>May 2021</w:t>
            </w:r>
          </w:p>
        </w:tc>
        <w:tc>
          <w:tcPr>
            <w:tcW w:w="76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42F41832" w14:textId="0BF527D7" w:rsidR="3E9DE52D" w:rsidRDefault="3E9DE52D" w:rsidP="004569F9">
            <w:pPr>
              <w:spacing w:line="240" w:lineRule="auto"/>
              <w:jc w:val="both"/>
            </w:pPr>
            <w:r w:rsidRPr="3E9DE52D">
              <w:rPr>
                <w:rFonts w:ascii="Times New Roman" w:eastAsia="Times New Roman" w:hAnsi="Times New Roman" w:cs="Times New Roman"/>
                <w:b/>
                <w:bCs/>
                <w:color w:val="000000" w:themeColor="text1"/>
              </w:rPr>
              <w:t>Master of Arts: Teaching English as a Second Language</w:t>
            </w:r>
          </w:p>
          <w:p w14:paraId="5EC38D4A" w14:textId="7882F7F8" w:rsidR="3E9DE52D" w:rsidRDefault="3E9DE52D" w:rsidP="004569F9">
            <w:pPr>
              <w:spacing w:line="240" w:lineRule="auto"/>
              <w:ind w:right="-690"/>
              <w:jc w:val="both"/>
            </w:pPr>
            <w:r w:rsidRPr="3E9DE52D">
              <w:rPr>
                <w:rFonts w:ascii="Times New Roman" w:eastAsia="Times New Roman" w:hAnsi="Times New Roman" w:cs="Times New Roman"/>
                <w:color w:val="000000" w:themeColor="text1"/>
              </w:rPr>
              <w:t>Kent State University, Kent, OH</w:t>
            </w:r>
          </w:p>
          <w:p w14:paraId="61725DE8" w14:textId="77777777" w:rsidR="004569F9" w:rsidRDefault="3E9DE52D" w:rsidP="004569F9">
            <w:pPr>
              <w:spacing w:line="240" w:lineRule="auto"/>
              <w:jc w:val="both"/>
              <w:rPr>
                <w:rFonts w:ascii="Times New Roman" w:eastAsia="Times New Roman" w:hAnsi="Times New Roman" w:cs="Times New Roman"/>
                <w:color w:val="000000" w:themeColor="text1"/>
              </w:rPr>
            </w:pPr>
            <w:r w:rsidRPr="004569F9">
              <w:rPr>
                <w:rFonts w:ascii="Times New Roman" w:eastAsia="Times New Roman" w:hAnsi="Times New Roman" w:cs="Times New Roman"/>
                <w:color w:val="000000" w:themeColor="text1"/>
              </w:rPr>
              <w:t>Research Assistant at Language and Cognition Research Laboratory</w:t>
            </w:r>
          </w:p>
          <w:p w14:paraId="5BAACCD8" w14:textId="77777777" w:rsidR="004569F9" w:rsidRDefault="3E9DE52D" w:rsidP="004569F9">
            <w:pPr>
              <w:spacing w:line="240" w:lineRule="auto"/>
              <w:jc w:val="both"/>
              <w:rPr>
                <w:rFonts w:ascii="Times New Roman" w:eastAsia="Times New Roman" w:hAnsi="Times New Roman" w:cs="Times New Roman"/>
                <w:color w:val="000000" w:themeColor="text1"/>
              </w:rPr>
            </w:pPr>
            <w:r w:rsidRPr="004569F9">
              <w:rPr>
                <w:rFonts w:ascii="Times New Roman" w:eastAsia="Times New Roman" w:hAnsi="Times New Roman" w:cs="Times New Roman"/>
                <w:color w:val="000000" w:themeColor="text1"/>
              </w:rPr>
              <w:t>Advisor: Dr. Phillip Hamrick</w:t>
            </w:r>
          </w:p>
          <w:p w14:paraId="24318829" w14:textId="73F01036" w:rsidR="3E9DE52D" w:rsidRPr="004569F9" w:rsidRDefault="3E9DE52D" w:rsidP="004569F9">
            <w:pPr>
              <w:spacing w:line="240" w:lineRule="auto"/>
              <w:jc w:val="both"/>
              <w:rPr>
                <w:rFonts w:ascii="Times New Roman" w:eastAsia="Times New Roman" w:hAnsi="Times New Roman" w:cs="Times New Roman"/>
                <w:color w:val="000000" w:themeColor="text1"/>
              </w:rPr>
            </w:pPr>
            <w:r w:rsidRPr="004569F9">
              <w:rPr>
                <w:rFonts w:ascii="Times New Roman" w:eastAsia="Times New Roman" w:hAnsi="Times New Roman" w:cs="Times New Roman"/>
                <w:color w:val="000000" w:themeColor="text1"/>
              </w:rPr>
              <w:t>Graduate Assistant at the ESL Center</w:t>
            </w:r>
          </w:p>
        </w:tc>
      </w:tr>
      <w:tr w:rsidR="004569F9" w14:paraId="310640DE" w14:textId="77777777" w:rsidTr="004569F9">
        <w:trPr>
          <w:trHeight w:val="20"/>
        </w:trPr>
        <w:tc>
          <w:tcPr>
            <w:tcW w:w="14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1B1AF37E" w14:textId="53392953" w:rsidR="3E9DE52D" w:rsidRDefault="3E9DE52D" w:rsidP="004569F9">
            <w:pPr>
              <w:spacing w:line="240" w:lineRule="auto"/>
              <w:ind w:left="43"/>
            </w:pPr>
            <w:r w:rsidRPr="3E9DE52D">
              <w:rPr>
                <w:rFonts w:ascii="Times New Roman" w:eastAsia="Times New Roman" w:hAnsi="Times New Roman" w:cs="Times New Roman"/>
                <w:i/>
                <w:iCs/>
                <w:color w:val="000000" w:themeColor="text1"/>
                <w:sz w:val="20"/>
                <w:szCs w:val="20"/>
              </w:rPr>
              <w:t>January 2017</w:t>
            </w:r>
          </w:p>
        </w:tc>
        <w:tc>
          <w:tcPr>
            <w:tcW w:w="76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1EE06CCC" w14:textId="38DF53D0" w:rsidR="3E9DE52D" w:rsidRDefault="3E9DE52D" w:rsidP="004569F9">
            <w:pPr>
              <w:spacing w:line="240" w:lineRule="auto"/>
              <w:jc w:val="both"/>
            </w:pPr>
            <w:r w:rsidRPr="3E9DE52D">
              <w:rPr>
                <w:rFonts w:ascii="Times New Roman" w:eastAsia="Times New Roman" w:hAnsi="Times New Roman" w:cs="Times New Roman"/>
                <w:b/>
                <w:bCs/>
                <w:color w:val="000000" w:themeColor="text1"/>
              </w:rPr>
              <w:t>Master of Arts: Language and Literature (English)</w:t>
            </w:r>
            <w:r w:rsidRPr="3E9DE52D">
              <w:rPr>
                <w:rFonts w:ascii="Times New Roman" w:eastAsia="Times New Roman" w:hAnsi="Times New Roman" w:cs="Times New Roman"/>
                <w:color w:val="000000" w:themeColor="text1"/>
              </w:rPr>
              <w:t xml:space="preserve"> </w:t>
            </w:r>
          </w:p>
          <w:p w14:paraId="377D590C" w14:textId="7C9FB30A" w:rsidR="3E9DE52D" w:rsidRDefault="3E9DE52D" w:rsidP="004569F9">
            <w:pPr>
              <w:spacing w:line="240" w:lineRule="auto"/>
              <w:jc w:val="both"/>
            </w:pPr>
            <w:r w:rsidRPr="3E9DE52D">
              <w:rPr>
                <w:rFonts w:ascii="Times New Roman" w:eastAsia="Times New Roman" w:hAnsi="Times New Roman" w:cs="Times New Roman"/>
                <w:color w:val="000000" w:themeColor="text1"/>
              </w:rPr>
              <w:t>Minor: German language</w:t>
            </w:r>
          </w:p>
          <w:p w14:paraId="279D37B4" w14:textId="5988F09F" w:rsidR="3E9DE52D" w:rsidRPr="004569F9" w:rsidRDefault="3E9DE52D" w:rsidP="004569F9">
            <w:pPr>
              <w:spacing w:line="240" w:lineRule="auto"/>
              <w:jc w:val="both"/>
            </w:pPr>
            <w:r w:rsidRPr="3E9DE52D">
              <w:rPr>
                <w:rFonts w:ascii="Times New Roman" w:eastAsia="Times New Roman" w:hAnsi="Times New Roman" w:cs="Times New Roman"/>
                <w:color w:val="000000" w:themeColor="text1"/>
              </w:rPr>
              <w:t>Bohdan Khmelnytsky National University of Cherkasy, Ukraine</w:t>
            </w:r>
          </w:p>
        </w:tc>
      </w:tr>
      <w:tr w:rsidR="004569F9" w14:paraId="57264540" w14:textId="77777777" w:rsidTr="004569F9">
        <w:trPr>
          <w:trHeight w:val="20"/>
        </w:trPr>
        <w:tc>
          <w:tcPr>
            <w:tcW w:w="14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6B290ED4" w14:textId="16B9D5C7" w:rsidR="3E9DE52D" w:rsidRDefault="3E9DE52D" w:rsidP="004569F9">
            <w:pPr>
              <w:spacing w:line="240" w:lineRule="auto"/>
              <w:ind w:left="43"/>
            </w:pPr>
            <w:r w:rsidRPr="3E9DE52D">
              <w:rPr>
                <w:rFonts w:ascii="Times New Roman" w:eastAsia="Times New Roman" w:hAnsi="Times New Roman" w:cs="Times New Roman"/>
                <w:i/>
                <w:iCs/>
                <w:color w:val="000000" w:themeColor="text1"/>
                <w:sz w:val="20"/>
                <w:szCs w:val="20"/>
              </w:rPr>
              <w:t>May 2015</w:t>
            </w:r>
          </w:p>
        </w:tc>
        <w:tc>
          <w:tcPr>
            <w:tcW w:w="76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29789564" w14:textId="0BA81D8A" w:rsidR="3E9DE52D" w:rsidRDefault="3E9DE52D" w:rsidP="004569F9">
            <w:pPr>
              <w:spacing w:line="240" w:lineRule="auto"/>
              <w:jc w:val="both"/>
            </w:pPr>
            <w:r w:rsidRPr="3E9DE52D">
              <w:rPr>
                <w:rFonts w:ascii="Times New Roman" w:eastAsia="Times New Roman" w:hAnsi="Times New Roman" w:cs="Times New Roman"/>
                <w:b/>
                <w:bCs/>
                <w:color w:val="000000" w:themeColor="text1"/>
              </w:rPr>
              <w:t>Bachelor of Arts: Language and Literature (English)</w:t>
            </w:r>
            <w:r w:rsidRPr="3E9DE52D">
              <w:rPr>
                <w:rFonts w:ascii="Times New Roman" w:eastAsia="Times New Roman" w:hAnsi="Times New Roman" w:cs="Times New Roman"/>
                <w:color w:val="000000" w:themeColor="text1"/>
              </w:rPr>
              <w:t xml:space="preserve"> </w:t>
            </w:r>
          </w:p>
          <w:p w14:paraId="774EEC17" w14:textId="35B4C95A" w:rsidR="3E9DE52D" w:rsidRDefault="3E9DE52D" w:rsidP="004569F9">
            <w:pPr>
              <w:spacing w:line="240" w:lineRule="auto"/>
              <w:jc w:val="both"/>
            </w:pPr>
            <w:r w:rsidRPr="3E9DE52D">
              <w:rPr>
                <w:rFonts w:ascii="Times New Roman" w:eastAsia="Times New Roman" w:hAnsi="Times New Roman" w:cs="Times New Roman"/>
                <w:color w:val="000000" w:themeColor="text1"/>
              </w:rPr>
              <w:t xml:space="preserve">Minor: German language </w:t>
            </w:r>
          </w:p>
          <w:p w14:paraId="7A5AA7BA" w14:textId="6B8E89FC" w:rsidR="3E9DE52D" w:rsidRPr="004569F9" w:rsidRDefault="3E9DE52D" w:rsidP="004569F9">
            <w:pPr>
              <w:spacing w:line="240" w:lineRule="auto"/>
              <w:jc w:val="both"/>
            </w:pPr>
            <w:r w:rsidRPr="3E9DE52D">
              <w:rPr>
                <w:rFonts w:ascii="Times New Roman" w:eastAsia="Times New Roman" w:hAnsi="Times New Roman" w:cs="Times New Roman"/>
                <w:color w:val="000000" w:themeColor="text1"/>
              </w:rPr>
              <w:t>Bohdan Khmelnytsky National University of Cherkasy, Ukraine</w:t>
            </w:r>
          </w:p>
        </w:tc>
      </w:tr>
    </w:tbl>
    <w:p w14:paraId="618BB9C5" w14:textId="7A73A635" w:rsidR="2BEDAB75" w:rsidRDefault="3E9DE52D" w:rsidP="004569F9">
      <w:pPr>
        <w:spacing w:line="360" w:lineRule="auto"/>
        <w:rPr>
          <w:rFonts w:ascii="Times New Roman" w:eastAsia="Times New Roman" w:hAnsi="Times New Roman" w:cs="Times New Roman"/>
          <w:b/>
          <w:bCs/>
          <w:color w:val="000000" w:themeColor="text1"/>
          <w:sz w:val="24"/>
          <w:szCs w:val="24"/>
          <w:u w:val="single"/>
        </w:rPr>
      </w:pPr>
      <w:r w:rsidRPr="3E9DE52D">
        <w:rPr>
          <w:rFonts w:ascii="Times New Roman" w:eastAsia="Times New Roman" w:hAnsi="Times New Roman" w:cs="Times New Roman"/>
          <w:b/>
          <w:bCs/>
          <w:color w:val="000000" w:themeColor="text1"/>
          <w:sz w:val="24"/>
          <w:szCs w:val="24"/>
          <w:u w:val="single"/>
        </w:rPr>
        <w:t>Publications</w:t>
      </w:r>
    </w:p>
    <w:tbl>
      <w:tblPr>
        <w:tblW w:w="0" w:type="auto"/>
        <w:tblLayout w:type="fixed"/>
        <w:tblLook w:val="06A0" w:firstRow="1" w:lastRow="0" w:firstColumn="1" w:lastColumn="0" w:noHBand="1" w:noVBand="1"/>
      </w:tblPr>
      <w:tblGrid>
        <w:gridCol w:w="1435"/>
        <w:gridCol w:w="7676"/>
      </w:tblGrid>
      <w:tr w:rsidR="3E9DE52D" w14:paraId="576860D5" w14:textId="77777777" w:rsidTr="004569F9">
        <w:trPr>
          <w:trHeight w:val="300"/>
        </w:trPr>
        <w:tc>
          <w:tcPr>
            <w:tcW w:w="14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169CED4E" w14:textId="30AB84D6" w:rsidR="3E9DE52D" w:rsidRDefault="3E9DE52D" w:rsidP="3E9DE52D">
            <w:pPr>
              <w:ind w:left="43"/>
            </w:pPr>
            <w:r w:rsidRPr="3E9DE52D">
              <w:rPr>
                <w:rFonts w:ascii="Times New Roman" w:eastAsia="Times New Roman" w:hAnsi="Times New Roman" w:cs="Times New Roman"/>
                <w:i/>
                <w:iCs/>
                <w:color w:val="000000" w:themeColor="text1"/>
                <w:sz w:val="20"/>
                <w:szCs w:val="20"/>
              </w:rPr>
              <w:t>2020</w:t>
            </w:r>
          </w:p>
        </w:tc>
        <w:tc>
          <w:tcPr>
            <w:tcW w:w="76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4FFE8520" w14:textId="3E0A706C" w:rsidR="3E9DE52D" w:rsidRDefault="3E9DE52D" w:rsidP="004569F9">
            <w:pPr>
              <w:jc w:val="both"/>
            </w:pPr>
            <w:r w:rsidRPr="3E9DE52D">
              <w:rPr>
                <w:rFonts w:ascii="Times New Roman" w:eastAsia="Times New Roman" w:hAnsi="Times New Roman" w:cs="Times New Roman"/>
                <w:color w:val="000000" w:themeColor="text1"/>
              </w:rPr>
              <w:t xml:space="preserve">Zhang, Y., </w:t>
            </w:r>
            <w:r w:rsidRPr="3E9DE52D">
              <w:rPr>
                <w:rFonts w:ascii="Times New Roman" w:eastAsia="Times New Roman" w:hAnsi="Times New Roman" w:cs="Times New Roman"/>
                <w:b/>
                <w:bCs/>
                <w:color w:val="000000" w:themeColor="text1"/>
              </w:rPr>
              <w:t>Ridchenko, M.</w:t>
            </w:r>
            <w:r w:rsidRPr="3E9DE52D">
              <w:rPr>
                <w:rFonts w:ascii="Times New Roman" w:eastAsia="Times New Roman" w:hAnsi="Times New Roman" w:cs="Times New Roman"/>
                <w:color w:val="000000" w:themeColor="text1"/>
              </w:rPr>
              <w:t xml:space="preserve">, Hayashi, A., &amp; Hamrick, P. (2021). Episodic memory also predicts higher proficiency second language lexical abilities. </w:t>
            </w:r>
            <w:r w:rsidRPr="3E9DE52D">
              <w:rPr>
                <w:rFonts w:ascii="Times New Roman" w:eastAsia="Times New Roman" w:hAnsi="Times New Roman" w:cs="Times New Roman"/>
                <w:i/>
                <w:iCs/>
                <w:color w:val="000000" w:themeColor="text1"/>
              </w:rPr>
              <w:t>Applied Cognitive Psychology</w:t>
            </w:r>
            <w:r w:rsidRPr="3E9DE52D">
              <w:rPr>
                <w:rFonts w:ascii="Times New Roman" w:eastAsia="Times New Roman" w:hAnsi="Times New Roman" w:cs="Times New Roman"/>
                <w:color w:val="000000" w:themeColor="text1"/>
              </w:rPr>
              <w:t>, 35, 1356-1361.</w:t>
            </w:r>
          </w:p>
        </w:tc>
      </w:tr>
      <w:tr w:rsidR="3E9DE52D" w14:paraId="0595C027" w14:textId="77777777" w:rsidTr="004569F9">
        <w:trPr>
          <w:trHeight w:val="300"/>
        </w:trPr>
        <w:tc>
          <w:tcPr>
            <w:tcW w:w="14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3C5FAA97" w14:textId="26231658" w:rsidR="3E9DE52D" w:rsidRDefault="3E9DE52D" w:rsidP="3E9DE52D">
            <w:pPr>
              <w:ind w:left="43"/>
            </w:pPr>
            <w:r w:rsidRPr="3E9DE52D">
              <w:rPr>
                <w:rFonts w:ascii="Times New Roman" w:eastAsia="Times New Roman" w:hAnsi="Times New Roman" w:cs="Times New Roman"/>
                <w:i/>
                <w:iCs/>
                <w:color w:val="000000" w:themeColor="text1"/>
                <w:sz w:val="20"/>
                <w:szCs w:val="20"/>
              </w:rPr>
              <w:t>2014</w:t>
            </w:r>
          </w:p>
        </w:tc>
        <w:tc>
          <w:tcPr>
            <w:tcW w:w="76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049D3D71" w14:textId="2FCC0C46" w:rsidR="3E9DE52D" w:rsidRDefault="3E9DE52D" w:rsidP="004569F9">
            <w:pPr>
              <w:jc w:val="both"/>
            </w:pPr>
            <w:r w:rsidRPr="3E9DE52D">
              <w:rPr>
                <w:rFonts w:ascii="Times New Roman" w:eastAsia="Times New Roman" w:hAnsi="Times New Roman" w:cs="Times New Roman"/>
                <w:b/>
                <w:bCs/>
                <w:color w:val="000000" w:themeColor="text1"/>
              </w:rPr>
              <w:t xml:space="preserve">Ridchenko, M. </w:t>
            </w:r>
            <w:r w:rsidRPr="3E9DE52D">
              <w:rPr>
                <w:rFonts w:ascii="Times New Roman" w:eastAsia="Times New Roman" w:hAnsi="Times New Roman" w:cs="Times New Roman"/>
                <w:color w:val="000000" w:themeColor="text1"/>
              </w:rPr>
              <w:t xml:space="preserve">(2014). Realization of the concept “friend or foe” in the novel “Shampoo Planet”, written by Douglas Coupland. </w:t>
            </w:r>
            <w:r w:rsidRPr="3E9DE52D">
              <w:rPr>
                <w:rFonts w:ascii="Times New Roman" w:eastAsia="Times New Roman" w:hAnsi="Times New Roman" w:cs="Times New Roman"/>
                <w:i/>
                <w:iCs/>
                <w:color w:val="000000" w:themeColor="text1"/>
              </w:rPr>
              <w:t>Rodzynka-2014</w:t>
            </w:r>
            <w:r w:rsidRPr="3E9DE52D">
              <w:rPr>
                <w:rFonts w:ascii="Times New Roman" w:eastAsia="Times New Roman" w:hAnsi="Times New Roman" w:cs="Times New Roman"/>
                <w:color w:val="000000" w:themeColor="text1"/>
              </w:rPr>
              <w:t>. Cherkasy, Ukraine: Brama.</w:t>
            </w:r>
          </w:p>
        </w:tc>
      </w:tr>
      <w:tr w:rsidR="3E9DE52D" w14:paraId="761C4749" w14:textId="77777777" w:rsidTr="004569F9">
        <w:trPr>
          <w:trHeight w:val="300"/>
        </w:trPr>
        <w:tc>
          <w:tcPr>
            <w:tcW w:w="14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07A9DDE0" w14:textId="24E667E0" w:rsidR="3E9DE52D" w:rsidRDefault="3E9DE52D" w:rsidP="3E9DE52D">
            <w:pPr>
              <w:ind w:left="43"/>
            </w:pPr>
            <w:r w:rsidRPr="3E9DE52D">
              <w:rPr>
                <w:rFonts w:ascii="Times New Roman" w:eastAsia="Times New Roman" w:hAnsi="Times New Roman" w:cs="Times New Roman"/>
                <w:i/>
                <w:iCs/>
                <w:color w:val="000000" w:themeColor="text1"/>
                <w:sz w:val="20"/>
                <w:szCs w:val="20"/>
              </w:rPr>
              <w:t>2013</w:t>
            </w:r>
          </w:p>
        </w:tc>
        <w:tc>
          <w:tcPr>
            <w:tcW w:w="76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6BCBFC64" w14:textId="6386E7C2" w:rsidR="3E9DE52D" w:rsidRDefault="3E9DE52D" w:rsidP="004569F9">
            <w:pPr>
              <w:jc w:val="both"/>
            </w:pPr>
            <w:r w:rsidRPr="3E9DE52D">
              <w:rPr>
                <w:rFonts w:ascii="Times New Roman" w:eastAsia="Times New Roman" w:hAnsi="Times New Roman" w:cs="Times New Roman"/>
                <w:b/>
                <w:bCs/>
                <w:color w:val="000000" w:themeColor="text1"/>
              </w:rPr>
              <w:t xml:space="preserve">Ridchenko, M. </w:t>
            </w:r>
            <w:r w:rsidRPr="3E9DE52D">
              <w:rPr>
                <w:rFonts w:ascii="Times New Roman" w:eastAsia="Times New Roman" w:hAnsi="Times New Roman" w:cs="Times New Roman"/>
                <w:color w:val="000000" w:themeColor="text1"/>
              </w:rPr>
              <w:t xml:space="preserve">(2013). Symbolism and the meaning of numerals in phraseological units, </w:t>
            </w:r>
            <w:r w:rsidRPr="3E9DE52D">
              <w:rPr>
                <w:rFonts w:ascii="Times New Roman" w:eastAsia="Times New Roman" w:hAnsi="Times New Roman" w:cs="Times New Roman"/>
                <w:i/>
                <w:iCs/>
                <w:color w:val="000000" w:themeColor="text1"/>
              </w:rPr>
              <w:t>Eurolanguages-2013: Innovations and Development: Collection of Scientific Students’ Abstracts.</w:t>
            </w:r>
            <w:r w:rsidRPr="3E9DE52D">
              <w:rPr>
                <w:rFonts w:ascii="Times New Roman" w:eastAsia="Times New Roman" w:hAnsi="Times New Roman" w:cs="Times New Roman"/>
                <w:color w:val="000000" w:themeColor="text1"/>
              </w:rPr>
              <w:t xml:space="preserve"> Dnipropetrovsk, Ukraine: Litograf.</w:t>
            </w:r>
          </w:p>
        </w:tc>
      </w:tr>
    </w:tbl>
    <w:p w14:paraId="6D54DDFC" w14:textId="7F39BCA9" w:rsidR="2BEDAB75" w:rsidRDefault="3E9DE52D" w:rsidP="004569F9">
      <w:pPr>
        <w:spacing w:line="360" w:lineRule="auto"/>
        <w:rPr>
          <w:rFonts w:ascii="Times New Roman" w:eastAsia="Times New Roman" w:hAnsi="Times New Roman" w:cs="Times New Roman"/>
          <w:b/>
          <w:bCs/>
          <w:color w:val="000000" w:themeColor="text1"/>
          <w:sz w:val="24"/>
          <w:szCs w:val="24"/>
          <w:u w:val="single"/>
        </w:rPr>
      </w:pPr>
      <w:r w:rsidRPr="3E9DE52D">
        <w:rPr>
          <w:rFonts w:ascii="Times New Roman" w:eastAsia="Times New Roman" w:hAnsi="Times New Roman" w:cs="Times New Roman"/>
          <w:b/>
          <w:bCs/>
          <w:color w:val="000000" w:themeColor="text1"/>
          <w:sz w:val="24"/>
          <w:szCs w:val="24"/>
          <w:u w:val="single"/>
        </w:rPr>
        <w:t>Presentations</w:t>
      </w:r>
    </w:p>
    <w:tbl>
      <w:tblPr>
        <w:tblW w:w="0" w:type="auto"/>
        <w:tblLayout w:type="fixed"/>
        <w:tblLook w:val="06A0" w:firstRow="1" w:lastRow="0" w:firstColumn="1" w:lastColumn="0" w:noHBand="1" w:noVBand="1"/>
      </w:tblPr>
      <w:tblGrid>
        <w:gridCol w:w="1435"/>
        <w:gridCol w:w="7676"/>
      </w:tblGrid>
      <w:tr w:rsidR="3E9DE52D" w14:paraId="727ED28A" w14:textId="77777777" w:rsidTr="004569F9">
        <w:trPr>
          <w:trHeight w:val="300"/>
        </w:trPr>
        <w:tc>
          <w:tcPr>
            <w:tcW w:w="14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7CFDADBB" w14:textId="50D175C5" w:rsidR="3E9DE52D" w:rsidRDefault="3E9DE52D" w:rsidP="3E9DE52D">
            <w:pPr>
              <w:ind w:left="43"/>
            </w:pPr>
            <w:r w:rsidRPr="3E9DE52D">
              <w:rPr>
                <w:rFonts w:ascii="Times New Roman" w:eastAsia="Times New Roman" w:hAnsi="Times New Roman" w:cs="Times New Roman"/>
                <w:i/>
                <w:iCs/>
                <w:color w:val="000000" w:themeColor="text1"/>
                <w:sz w:val="20"/>
                <w:szCs w:val="20"/>
              </w:rPr>
              <w:t>2024</w:t>
            </w:r>
          </w:p>
        </w:tc>
        <w:tc>
          <w:tcPr>
            <w:tcW w:w="76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470C33B6" w14:textId="702291DA" w:rsidR="3E9DE52D" w:rsidRDefault="3E9DE52D" w:rsidP="004569F9">
            <w:r w:rsidRPr="3E9DE52D">
              <w:rPr>
                <w:rFonts w:ascii="Times New Roman" w:eastAsia="Times New Roman" w:hAnsi="Times New Roman" w:cs="Times New Roman"/>
                <w:color w:val="000000" w:themeColor="text1"/>
              </w:rPr>
              <w:t xml:space="preserve">Hernandez, V., </w:t>
            </w:r>
            <w:r w:rsidRPr="3E9DE52D">
              <w:rPr>
                <w:rFonts w:ascii="Times New Roman" w:eastAsia="Times New Roman" w:hAnsi="Times New Roman" w:cs="Times New Roman"/>
                <w:b/>
                <w:bCs/>
                <w:color w:val="000000" w:themeColor="text1"/>
              </w:rPr>
              <w:t>Ridchenko, M.,</w:t>
            </w:r>
            <w:r w:rsidRPr="3E9DE52D">
              <w:rPr>
                <w:rFonts w:ascii="Times New Roman" w:eastAsia="Times New Roman" w:hAnsi="Times New Roman" w:cs="Times New Roman"/>
                <w:color w:val="000000" w:themeColor="text1"/>
              </w:rPr>
              <w:t xml:space="preserve"> Morgan-Short, K. (scheduled for August 2024). </w:t>
            </w:r>
            <w:r w:rsidRPr="3E9DE52D">
              <w:rPr>
                <w:rFonts w:ascii="Times New Roman" w:eastAsia="Times New Roman" w:hAnsi="Times New Roman" w:cs="Times New Roman"/>
                <w:i/>
                <w:iCs/>
                <w:color w:val="000000" w:themeColor="text1"/>
              </w:rPr>
              <w:t>The Relationship Between Loneliness and Working Memory among Neurotypical Adults &amp; Adults with ADHD</w:t>
            </w:r>
            <w:r w:rsidRPr="3E9DE52D">
              <w:rPr>
                <w:rFonts w:ascii="Times New Roman" w:eastAsia="Times New Roman" w:hAnsi="Times New Roman" w:cs="Times New Roman"/>
                <w:color w:val="000000" w:themeColor="text1"/>
              </w:rPr>
              <w:t xml:space="preserve"> [Poster presentation]. American Psychological Association 2024 Annual Convention, Seattle, Washington</w:t>
            </w:r>
          </w:p>
        </w:tc>
      </w:tr>
      <w:tr w:rsidR="3E9DE52D" w14:paraId="5DF88E07" w14:textId="77777777" w:rsidTr="004569F9">
        <w:trPr>
          <w:trHeight w:val="300"/>
        </w:trPr>
        <w:tc>
          <w:tcPr>
            <w:tcW w:w="14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1421D94F" w14:textId="196BEC1E" w:rsidR="3E9DE52D" w:rsidRDefault="3E9DE52D" w:rsidP="3E9DE52D">
            <w:pPr>
              <w:ind w:left="43"/>
            </w:pPr>
            <w:r w:rsidRPr="3E9DE52D">
              <w:rPr>
                <w:rFonts w:ascii="Times New Roman" w:eastAsia="Times New Roman" w:hAnsi="Times New Roman" w:cs="Times New Roman"/>
                <w:i/>
                <w:iCs/>
                <w:color w:val="000000" w:themeColor="text1"/>
                <w:sz w:val="20"/>
                <w:szCs w:val="20"/>
              </w:rPr>
              <w:t>2024</w:t>
            </w:r>
          </w:p>
        </w:tc>
        <w:tc>
          <w:tcPr>
            <w:tcW w:w="76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6E32EA14" w14:textId="475C0B05" w:rsidR="3E9DE52D" w:rsidRDefault="3E9DE52D" w:rsidP="004569F9">
            <w:r w:rsidRPr="3E9DE52D">
              <w:rPr>
                <w:rFonts w:ascii="Times New Roman" w:eastAsia="Times New Roman" w:hAnsi="Times New Roman" w:cs="Times New Roman"/>
                <w:b/>
                <w:bCs/>
                <w:color w:val="000000" w:themeColor="text1"/>
              </w:rPr>
              <w:t>Ridchenko, M.,</w:t>
            </w:r>
            <w:r w:rsidRPr="3E9DE52D">
              <w:rPr>
                <w:rFonts w:ascii="Times New Roman" w:eastAsia="Times New Roman" w:hAnsi="Times New Roman" w:cs="Times New Roman"/>
                <w:color w:val="000000" w:themeColor="text1"/>
              </w:rPr>
              <w:t xml:space="preserve"> Hernandez, V., Morgan-Short, K. (scheduled for August 2024). </w:t>
            </w:r>
            <w:r w:rsidRPr="3E9DE52D">
              <w:rPr>
                <w:rFonts w:ascii="Times New Roman" w:eastAsia="Times New Roman" w:hAnsi="Times New Roman" w:cs="Times New Roman"/>
                <w:i/>
                <w:iCs/>
                <w:color w:val="000000" w:themeColor="text1"/>
              </w:rPr>
              <w:t xml:space="preserve">Second Language Learning &amp; Memory Systems in Neurotypical Adults and Adults </w:t>
            </w:r>
            <w:r w:rsidRPr="3E9DE52D">
              <w:rPr>
                <w:rFonts w:ascii="Times New Roman" w:eastAsia="Times New Roman" w:hAnsi="Times New Roman" w:cs="Times New Roman"/>
                <w:i/>
                <w:iCs/>
                <w:color w:val="000000" w:themeColor="text1"/>
              </w:rPr>
              <w:lastRenderedPageBreak/>
              <w:t>with ADHD</w:t>
            </w:r>
            <w:r w:rsidRPr="3E9DE52D">
              <w:rPr>
                <w:rFonts w:ascii="Times New Roman" w:eastAsia="Times New Roman" w:hAnsi="Times New Roman" w:cs="Times New Roman"/>
                <w:color w:val="000000" w:themeColor="text1"/>
              </w:rPr>
              <w:t xml:space="preserve"> [Poster presentation]. American Psychological Association 2024 Annual Convention, Seattle, Washington</w:t>
            </w:r>
          </w:p>
        </w:tc>
      </w:tr>
      <w:tr w:rsidR="3E9DE52D" w14:paraId="7A005DAB" w14:textId="77777777" w:rsidTr="004569F9">
        <w:trPr>
          <w:trHeight w:val="300"/>
        </w:trPr>
        <w:tc>
          <w:tcPr>
            <w:tcW w:w="14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4208F2F6" w14:textId="31E8D9D0" w:rsidR="3E9DE52D" w:rsidRDefault="3E9DE52D" w:rsidP="3E9DE52D">
            <w:pPr>
              <w:ind w:left="43"/>
            </w:pPr>
            <w:r w:rsidRPr="3E9DE52D">
              <w:rPr>
                <w:rFonts w:ascii="Times New Roman" w:eastAsia="Times New Roman" w:hAnsi="Times New Roman" w:cs="Times New Roman"/>
                <w:i/>
                <w:iCs/>
                <w:color w:val="000000" w:themeColor="text1"/>
                <w:sz w:val="20"/>
                <w:szCs w:val="20"/>
              </w:rPr>
              <w:t>2024</w:t>
            </w:r>
          </w:p>
        </w:tc>
        <w:tc>
          <w:tcPr>
            <w:tcW w:w="76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61EE19FC" w14:textId="4D56BAA9" w:rsidR="3E9DE52D" w:rsidRDefault="3E9DE52D" w:rsidP="004569F9">
            <w:r w:rsidRPr="3E9DE52D">
              <w:rPr>
                <w:rFonts w:ascii="Times New Roman" w:eastAsia="Times New Roman" w:hAnsi="Times New Roman" w:cs="Times New Roman"/>
                <w:color w:val="000000" w:themeColor="text1"/>
              </w:rPr>
              <w:t xml:space="preserve">Hernandez, V., </w:t>
            </w:r>
            <w:r w:rsidRPr="3E9DE52D">
              <w:rPr>
                <w:rFonts w:ascii="Times New Roman" w:eastAsia="Times New Roman" w:hAnsi="Times New Roman" w:cs="Times New Roman"/>
                <w:b/>
                <w:bCs/>
                <w:color w:val="000000" w:themeColor="text1"/>
              </w:rPr>
              <w:t>Ridchenko, M.,</w:t>
            </w:r>
            <w:r w:rsidRPr="3E9DE52D">
              <w:rPr>
                <w:rFonts w:ascii="Times New Roman" w:eastAsia="Times New Roman" w:hAnsi="Times New Roman" w:cs="Times New Roman"/>
                <w:color w:val="000000" w:themeColor="text1"/>
              </w:rPr>
              <w:t xml:space="preserve"> Morgan-Short, K. (scheduled for April 2024). </w:t>
            </w:r>
            <w:r w:rsidRPr="3E9DE52D">
              <w:rPr>
                <w:rFonts w:ascii="Times New Roman" w:eastAsia="Times New Roman" w:hAnsi="Times New Roman" w:cs="Times New Roman"/>
                <w:i/>
                <w:iCs/>
                <w:color w:val="000000" w:themeColor="text1"/>
              </w:rPr>
              <w:t>The Relationship Between Working Memory and Loneliness Among College Students.</w:t>
            </w:r>
            <w:r w:rsidRPr="3E9DE52D">
              <w:rPr>
                <w:rFonts w:ascii="Times New Roman" w:eastAsia="Times New Roman" w:hAnsi="Times New Roman" w:cs="Times New Roman"/>
                <w:color w:val="000000" w:themeColor="text1"/>
              </w:rPr>
              <w:t xml:space="preserve"> The 96th Annual Meeting of the Midwestern Psychological Association, Chicago, Illinois </w:t>
            </w:r>
          </w:p>
        </w:tc>
      </w:tr>
      <w:tr w:rsidR="3E9DE52D" w14:paraId="12F77C6A" w14:textId="77777777" w:rsidTr="004569F9">
        <w:trPr>
          <w:trHeight w:val="300"/>
        </w:trPr>
        <w:tc>
          <w:tcPr>
            <w:tcW w:w="14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09E221F9" w14:textId="259F084F" w:rsidR="3E9DE52D" w:rsidRDefault="3E9DE52D" w:rsidP="3E9DE52D">
            <w:pPr>
              <w:ind w:left="43"/>
            </w:pPr>
            <w:r w:rsidRPr="3E9DE52D">
              <w:rPr>
                <w:rFonts w:ascii="Times New Roman" w:eastAsia="Times New Roman" w:hAnsi="Times New Roman" w:cs="Times New Roman"/>
                <w:i/>
                <w:iCs/>
                <w:color w:val="000000" w:themeColor="text1"/>
                <w:sz w:val="20"/>
                <w:szCs w:val="20"/>
              </w:rPr>
              <w:t>2024</w:t>
            </w:r>
          </w:p>
        </w:tc>
        <w:tc>
          <w:tcPr>
            <w:tcW w:w="76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799EC0CB" w14:textId="603F786A" w:rsidR="3E9DE52D" w:rsidRDefault="3E9DE52D" w:rsidP="004569F9">
            <w:r w:rsidRPr="3E9DE52D">
              <w:rPr>
                <w:rFonts w:ascii="Times New Roman" w:eastAsia="Times New Roman" w:hAnsi="Times New Roman" w:cs="Times New Roman"/>
                <w:color w:val="000000" w:themeColor="text1"/>
              </w:rPr>
              <w:t>Rodriguez, A.,</w:t>
            </w:r>
            <w:r w:rsidRPr="3E9DE52D">
              <w:rPr>
                <w:rFonts w:ascii="Times New Roman" w:eastAsia="Times New Roman" w:hAnsi="Times New Roman" w:cs="Times New Roman"/>
                <w:b/>
                <w:bCs/>
                <w:color w:val="000000" w:themeColor="text1"/>
              </w:rPr>
              <w:t xml:space="preserve"> </w:t>
            </w:r>
            <w:r w:rsidRPr="3E9DE52D">
              <w:rPr>
                <w:rFonts w:ascii="Times New Roman" w:eastAsia="Times New Roman" w:hAnsi="Times New Roman" w:cs="Times New Roman"/>
                <w:color w:val="000000" w:themeColor="text1"/>
              </w:rPr>
              <w:t xml:space="preserve">Berles, A., </w:t>
            </w:r>
            <w:r w:rsidRPr="3E9DE52D">
              <w:rPr>
                <w:rFonts w:ascii="Times New Roman" w:eastAsia="Times New Roman" w:hAnsi="Times New Roman" w:cs="Times New Roman"/>
                <w:b/>
                <w:bCs/>
                <w:color w:val="000000" w:themeColor="text1"/>
              </w:rPr>
              <w:t xml:space="preserve">Ridchenko, M., </w:t>
            </w:r>
            <w:r w:rsidRPr="3E9DE52D">
              <w:rPr>
                <w:rFonts w:ascii="Times New Roman" w:eastAsia="Times New Roman" w:hAnsi="Times New Roman" w:cs="Times New Roman"/>
                <w:color w:val="000000" w:themeColor="text1"/>
              </w:rPr>
              <w:t xml:space="preserve">Morgan-Short, K. (2024). Working memory and proficiency in adult second language neurocognitive processing: An ERP study. The 2024 Cognitive Neuroscience Society Annual meeting,  Toronto, Canada </w:t>
            </w:r>
          </w:p>
        </w:tc>
      </w:tr>
      <w:tr w:rsidR="3E9DE52D" w14:paraId="172D64B7" w14:textId="77777777" w:rsidTr="004569F9">
        <w:trPr>
          <w:trHeight w:val="300"/>
        </w:trPr>
        <w:tc>
          <w:tcPr>
            <w:tcW w:w="14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35302365" w14:textId="6420EDE9" w:rsidR="3E9DE52D" w:rsidRDefault="3E9DE52D" w:rsidP="3E9DE52D">
            <w:pPr>
              <w:ind w:left="43"/>
            </w:pPr>
            <w:r w:rsidRPr="3E9DE52D">
              <w:rPr>
                <w:rFonts w:ascii="Times New Roman" w:eastAsia="Times New Roman" w:hAnsi="Times New Roman" w:cs="Times New Roman"/>
                <w:i/>
                <w:iCs/>
                <w:color w:val="000000" w:themeColor="text1"/>
                <w:sz w:val="20"/>
                <w:szCs w:val="20"/>
              </w:rPr>
              <w:t>2023</w:t>
            </w:r>
          </w:p>
        </w:tc>
        <w:tc>
          <w:tcPr>
            <w:tcW w:w="76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286CD983" w14:textId="72CD07D0" w:rsidR="3E9DE52D" w:rsidRDefault="3E9DE52D" w:rsidP="004569F9">
            <w:r w:rsidRPr="3E9DE52D">
              <w:rPr>
                <w:rFonts w:ascii="Times New Roman" w:eastAsia="Times New Roman" w:hAnsi="Times New Roman" w:cs="Times New Roman"/>
                <w:b/>
                <w:bCs/>
                <w:color w:val="000000" w:themeColor="text1"/>
              </w:rPr>
              <w:t>Ridchenko, M.,</w:t>
            </w:r>
            <w:r w:rsidRPr="3E9DE52D">
              <w:rPr>
                <w:rFonts w:ascii="Times New Roman" w:eastAsia="Times New Roman" w:hAnsi="Times New Roman" w:cs="Times New Roman"/>
                <w:color w:val="000000" w:themeColor="text1"/>
              </w:rPr>
              <w:t xml:space="preserve"> Hernandez, V., Morgan-Short, K. (2023). </w:t>
            </w:r>
            <w:r w:rsidRPr="3E9DE52D">
              <w:rPr>
                <w:rFonts w:ascii="Times New Roman" w:eastAsia="Times New Roman" w:hAnsi="Times New Roman" w:cs="Times New Roman"/>
                <w:i/>
                <w:iCs/>
                <w:color w:val="000000" w:themeColor="text1"/>
              </w:rPr>
              <w:t>Second Language Learning with ADHD: The Role of Memory Systems.</w:t>
            </w:r>
            <w:r w:rsidRPr="3E9DE52D">
              <w:rPr>
                <w:rFonts w:ascii="Times New Roman" w:eastAsia="Times New Roman" w:hAnsi="Times New Roman" w:cs="Times New Roman"/>
                <w:color w:val="000000" w:themeColor="text1"/>
              </w:rPr>
              <w:t xml:space="preserve"> [Poster presentation]. Psychonomic Society 64th Annual Meeting, San Francisco, California</w:t>
            </w:r>
          </w:p>
        </w:tc>
      </w:tr>
      <w:tr w:rsidR="3E9DE52D" w14:paraId="1ACF5CA7" w14:textId="77777777" w:rsidTr="004569F9">
        <w:trPr>
          <w:trHeight w:val="300"/>
        </w:trPr>
        <w:tc>
          <w:tcPr>
            <w:tcW w:w="14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06776059" w14:textId="56B381DF" w:rsidR="3E9DE52D" w:rsidRDefault="3E9DE52D" w:rsidP="3E9DE52D">
            <w:pPr>
              <w:ind w:left="43"/>
            </w:pPr>
            <w:r w:rsidRPr="3E9DE52D">
              <w:rPr>
                <w:rFonts w:ascii="Times New Roman" w:eastAsia="Times New Roman" w:hAnsi="Times New Roman" w:cs="Times New Roman"/>
                <w:i/>
                <w:iCs/>
                <w:color w:val="000000" w:themeColor="text1"/>
                <w:sz w:val="20"/>
                <w:szCs w:val="20"/>
              </w:rPr>
              <w:t>2023</w:t>
            </w:r>
          </w:p>
        </w:tc>
        <w:tc>
          <w:tcPr>
            <w:tcW w:w="76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32EC83D5" w14:textId="2FB2E443" w:rsidR="3E9DE52D" w:rsidRDefault="3E9DE52D" w:rsidP="004569F9">
            <w:r w:rsidRPr="3E9DE52D">
              <w:rPr>
                <w:rFonts w:ascii="Times New Roman" w:eastAsia="Times New Roman" w:hAnsi="Times New Roman" w:cs="Times New Roman"/>
                <w:color w:val="000000" w:themeColor="text1"/>
              </w:rPr>
              <w:t xml:space="preserve">Berles, A., </w:t>
            </w:r>
            <w:r w:rsidRPr="3E9DE52D">
              <w:rPr>
                <w:rFonts w:ascii="Times New Roman" w:eastAsia="Times New Roman" w:hAnsi="Times New Roman" w:cs="Times New Roman"/>
                <w:b/>
                <w:bCs/>
                <w:color w:val="000000" w:themeColor="text1"/>
              </w:rPr>
              <w:t>Ridchenko, M.</w:t>
            </w:r>
            <w:r w:rsidRPr="3E9DE52D">
              <w:rPr>
                <w:rFonts w:ascii="Times New Roman" w:eastAsia="Times New Roman" w:hAnsi="Times New Roman" w:cs="Times New Roman"/>
                <w:color w:val="000000" w:themeColor="text1"/>
              </w:rPr>
              <w:t>, Buffington J., Morgan-Short, K. (2023).</w:t>
            </w:r>
            <w:r w:rsidRPr="3E9DE52D">
              <w:rPr>
                <w:rFonts w:ascii="Times New Roman" w:eastAsia="Times New Roman" w:hAnsi="Times New Roman" w:cs="Times New Roman"/>
                <w:i/>
                <w:iCs/>
                <w:color w:val="000000" w:themeColor="text1"/>
              </w:rPr>
              <w:t xml:space="preserve"> Individual differences in adult Romance-like language learning and working memory in implicit and explicit contexts. </w:t>
            </w:r>
            <w:r w:rsidRPr="3E9DE52D">
              <w:rPr>
                <w:rFonts w:ascii="Times New Roman" w:eastAsia="Times New Roman" w:hAnsi="Times New Roman" w:cs="Times New Roman"/>
                <w:color w:val="000000" w:themeColor="text1"/>
              </w:rPr>
              <w:t>Hispanic Linguistics Symposium 2023, Provo, Utah</w:t>
            </w:r>
          </w:p>
        </w:tc>
      </w:tr>
      <w:tr w:rsidR="3E9DE52D" w14:paraId="56134EB8" w14:textId="77777777" w:rsidTr="004569F9">
        <w:trPr>
          <w:trHeight w:val="300"/>
        </w:trPr>
        <w:tc>
          <w:tcPr>
            <w:tcW w:w="14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0367B446" w14:textId="249D1A5B" w:rsidR="3E9DE52D" w:rsidRDefault="3E9DE52D" w:rsidP="3E9DE52D">
            <w:pPr>
              <w:ind w:left="43"/>
            </w:pPr>
            <w:r w:rsidRPr="3E9DE52D">
              <w:rPr>
                <w:rFonts w:ascii="Times New Roman" w:eastAsia="Times New Roman" w:hAnsi="Times New Roman" w:cs="Times New Roman"/>
                <w:i/>
                <w:iCs/>
                <w:color w:val="000000" w:themeColor="text1"/>
                <w:sz w:val="20"/>
                <w:szCs w:val="20"/>
              </w:rPr>
              <w:t>2023</w:t>
            </w:r>
          </w:p>
        </w:tc>
        <w:tc>
          <w:tcPr>
            <w:tcW w:w="76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364B5681" w14:textId="0D58540C" w:rsidR="3E9DE52D" w:rsidRDefault="3E9DE52D" w:rsidP="004569F9">
            <w:r w:rsidRPr="3E9DE52D">
              <w:rPr>
                <w:rFonts w:ascii="Times New Roman" w:eastAsia="Times New Roman" w:hAnsi="Times New Roman" w:cs="Times New Roman"/>
                <w:color w:val="000000" w:themeColor="text1"/>
              </w:rPr>
              <w:t xml:space="preserve">Berles, A., </w:t>
            </w:r>
            <w:r w:rsidRPr="3E9DE52D">
              <w:rPr>
                <w:rFonts w:ascii="Times New Roman" w:eastAsia="Times New Roman" w:hAnsi="Times New Roman" w:cs="Times New Roman"/>
                <w:b/>
                <w:bCs/>
                <w:color w:val="000000" w:themeColor="text1"/>
              </w:rPr>
              <w:t>Ridchenko, M.</w:t>
            </w:r>
            <w:r w:rsidRPr="3E9DE52D">
              <w:rPr>
                <w:rFonts w:ascii="Times New Roman" w:eastAsia="Times New Roman" w:hAnsi="Times New Roman" w:cs="Times New Roman"/>
                <w:color w:val="000000" w:themeColor="text1"/>
              </w:rPr>
              <w:t>, Buffington J., Morgan-Short, K. (2023).</w:t>
            </w:r>
            <w:r w:rsidRPr="3E9DE52D">
              <w:rPr>
                <w:rFonts w:ascii="Times New Roman" w:eastAsia="Times New Roman" w:hAnsi="Times New Roman" w:cs="Times New Roman"/>
                <w:i/>
                <w:iCs/>
                <w:color w:val="000000" w:themeColor="text1"/>
              </w:rPr>
              <w:t xml:space="preserve"> Individual Differences in Cognitive Control and Adult Language Learning.</w:t>
            </w:r>
            <w:r w:rsidRPr="3E9DE52D">
              <w:rPr>
                <w:rFonts w:ascii="Times New Roman" w:eastAsia="Times New Roman" w:hAnsi="Times New Roman" w:cs="Times New Roman"/>
                <w:color w:val="000000" w:themeColor="text1"/>
              </w:rPr>
              <w:t xml:space="preserve"> The American Association for Applied Linguistics 2023 Conference, Portland, Oregon </w:t>
            </w:r>
          </w:p>
        </w:tc>
      </w:tr>
      <w:tr w:rsidR="3E9DE52D" w14:paraId="3A1C74EE" w14:textId="77777777" w:rsidTr="004569F9">
        <w:trPr>
          <w:trHeight w:val="300"/>
        </w:trPr>
        <w:tc>
          <w:tcPr>
            <w:tcW w:w="14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424D8443" w14:textId="5359C5E1" w:rsidR="3E9DE52D" w:rsidRDefault="3E9DE52D" w:rsidP="3E9DE52D">
            <w:pPr>
              <w:ind w:left="43"/>
            </w:pPr>
            <w:r w:rsidRPr="3E9DE52D">
              <w:rPr>
                <w:rFonts w:ascii="Times New Roman" w:eastAsia="Times New Roman" w:hAnsi="Times New Roman" w:cs="Times New Roman"/>
                <w:i/>
                <w:iCs/>
                <w:color w:val="000000" w:themeColor="text1"/>
                <w:sz w:val="20"/>
                <w:szCs w:val="20"/>
              </w:rPr>
              <w:t>2022</w:t>
            </w:r>
          </w:p>
        </w:tc>
        <w:tc>
          <w:tcPr>
            <w:tcW w:w="76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59B08CBC" w14:textId="7EA65C7C" w:rsidR="3E9DE52D" w:rsidRDefault="3E9DE52D" w:rsidP="004569F9">
            <w:r w:rsidRPr="3E9DE52D">
              <w:rPr>
                <w:rFonts w:ascii="Times New Roman" w:eastAsia="Times New Roman" w:hAnsi="Times New Roman" w:cs="Times New Roman"/>
                <w:b/>
                <w:bCs/>
                <w:color w:val="000000" w:themeColor="text1"/>
              </w:rPr>
              <w:t xml:space="preserve">Ridchenko, M., </w:t>
            </w:r>
            <w:r w:rsidRPr="3E9DE52D">
              <w:rPr>
                <w:rFonts w:ascii="Times New Roman" w:eastAsia="Times New Roman" w:hAnsi="Times New Roman" w:cs="Times New Roman"/>
                <w:color w:val="000000" w:themeColor="text1"/>
              </w:rPr>
              <w:t xml:space="preserve">Berles, A., Buffington J., Morgan-Short, K. (2022). </w:t>
            </w:r>
            <w:r w:rsidRPr="3E9DE52D">
              <w:rPr>
                <w:rFonts w:ascii="Times New Roman" w:eastAsia="Times New Roman" w:hAnsi="Times New Roman" w:cs="Times New Roman"/>
                <w:i/>
                <w:iCs/>
                <w:color w:val="000000" w:themeColor="text1"/>
              </w:rPr>
              <w:t>Does Learning Context Modulate the Roles of Long-Term Memory in Adult Second Language Learning?</w:t>
            </w:r>
            <w:r w:rsidRPr="3E9DE52D">
              <w:rPr>
                <w:rFonts w:ascii="Times New Roman" w:eastAsia="Times New Roman" w:hAnsi="Times New Roman" w:cs="Times New Roman"/>
                <w:color w:val="000000" w:themeColor="text1"/>
              </w:rPr>
              <w:t xml:space="preserve"> [Poster presentation]. Psychonomic Society 63st Annual Meeting, Boston, Massachusetts </w:t>
            </w:r>
          </w:p>
        </w:tc>
      </w:tr>
      <w:tr w:rsidR="3E9DE52D" w14:paraId="0CBE86C2" w14:textId="77777777" w:rsidTr="004569F9">
        <w:trPr>
          <w:trHeight w:val="300"/>
        </w:trPr>
        <w:tc>
          <w:tcPr>
            <w:tcW w:w="14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4D29DE5F" w14:textId="003B2C42" w:rsidR="3E9DE52D" w:rsidRDefault="3E9DE52D" w:rsidP="3E9DE52D">
            <w:pPr>
              <w:ind w:left="43"/>
            </w:pPr>
            <w:r w:rsidRPr="3E9DE52D">
              <w:rPr>
                <w:rFonts w:ascii="Times New Roman" w:eastAsia="Times New Roman" w:hAnsi="Times New Roman" w:cs="Times New Roman"/>
                <w:i/>
                <w:iCs/>
                <w:color w:val="000000" w:themeColor="text1"/>
                <w:sz w:val="20"/>
                <w:szCs w:val="20"/>
              </w:rPr>
              <w:t>2021</w:t>
            </w:r>
          </w:p>
        </w:tc>
        <w:tc>
          <w:tcPr>
            <w:tcW w:w="76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5232CD56" w14:textId="4CDC06F2" w:rsidR="3E9DE52D" w:rsidRDefault="3E9DE52D" w:rsidP="004569F9">
            <w:r w:rsidRPr="3E9DE52D">
              <w:rPr>
                <w:rFonts w:ascii="Times New Roman" w:eastAsia="Times New Roman" w:hAnsi="Times New Roman" w:cs="Times New Roman"/>
                <w:b/>
                <w:bCs/>
                <w:color w:val="000000" w:themeColor="text1"/>
              </w:rPr>
              <w:t>Ridchenko, M</w:t>
            </w:r>
            <w:r w:rsidRPr="3E9DE52D">
              <w:rPr>
                <w:rFonts w:ascii="Times New Roman" w:eastAsia="Times New Roman" w:hAnsi="Times New Roman" w:cs="Times New Roman"/>
                <w:color w:val="000000" w:themeColor="text1"/>
              </w:rPr>
              <w:t xml:space="preserve">., Corpening, K. (2021). </w:t>
            </w:r>
            <w:r w:rsidRPr="3E9DE52D">
              <w:rPr>
                <w:rFonts w:ascii="Times New Roman" w:eastAsia="Times New Roman" w:hAnsi="Times New Roman" w:cs="Times New Roman"/>
                <w:i/>
                <w:iCs/>
                <w:color w:val="000000" w:themeColor="text1"/>
              </w:rPr>
              <w:t xml:space="preserve">Exploring the connection between second language acquisition and personality. </w:t>
            </w:r>
            <w:r w:rsidRPr="3E9DE52D">
              <w:rPr>
                <w:rFonts w:ascii="Times New Roman" w:eastAsia="Times New Roman" w:hAnsi="Times New Roman" w:cs="Times New Roman"/>
                <w:color w:val="000000" w:themeColor="text1"/>
              </w:rPr>
              <w:t xml:space="preserve">The Graduate Student Association of Applied Linguistics, Northern Arizona University, Virtual Conference </w:t>
            </w:r>
          </w:p>
        </w:tc>
      </w:tr>
      <w:tr w:rsidR="3E9DE52D" w14:paraId="38546C1E" w14:textId="77777777" w:rsidTr="004569F9">
        <w:trPr>
          <w:trHeight w:val="300"/>
        </w:trPr>
        <w:tc>
          <w:tcPr>
            <w:tcW w:w="14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3014D7B4" w14:textId="66FE6AF6" w:rsidR="3E9DE52D" w:rsidRDefault="3E9DE52D" w:rsidP="3E9DE52D">
            <w:pPr>
              <w:ind w:left="43"/>
            </w:pPr>
            <w:r w:rsidRPr="3E9DE52D">
              <w:rPr>
                <w:rFonts w:ascii="Times New Roman" w:eastAsia="Times New Roman" w:hAnsi="Times New Roman" w:cs="Times New Roman"/>
                <w:i/>
                <w:iCs/>
                <w:color w:val="000000" w:themeColor="text1"/>
                <w:sz w:val="20"/>
                <w:szCs w:val="20"/>
              </w:rPr>
              <w:t>2021</w:t>
            </w:r>
          </w:p>
        </w:tc>
        <w:tc>
          <w:tcPr>
            <w:tcW w:w="76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3EC6A692" w14:textId="45C289B3" w:rsidR="3E9DE52D" w:rsidRDefault="3E9DE52D" w:rsidP="004569F9">
            <w:r w:rsidRPr="3E9DE52D">
              <w:rPr>
                <w:rFonts w:ascii="Times New Roman" w:eastAsia="Times New Roman" w:hAnsi="Times New Roman" w:cs="Times New Roman"/>
                <w:color w:val="000000" w:themeColor="text1"/>
              </w:rPr>
              <w:t xml:space="preserve">Corpening, K., </w:t>
            </w:r>
            <w:r w:rsidRPr="3E9DE52D">
              <w:rPr>
                <w:rFonts w:ascii="Times New Roman" w:eastAsia="Times New Roman" w:hAnsi="Times New Roman" w:cs="Times New Roman"/>
                <w:b/>
                <w:bCs/>
                <w:color w:val="000000" w:themeColor="text1"/>
              </w:rPr>
              <w:t>Ridchenko, M</w:t>
            </w:r>
            <w:r w:rsidRPr="3E9DE52D">
              <w:rPr>
                <w:rFonts w:ascii="Times New Roman" w:eastAsia="Times New Roman" w:hAnsi="Times New Roman" w:cs="Times New Roman"/>
                <w:color w:val="000000" w:themeColor="text1"/>
              </w:rPr>
              <w:t xml:space="preserve">. (2021). </w:t>
            </w:r>
            <w:r w:rsidRPr="3E9DE52D">
              <w:rPr>
                <w:rFonts w:ascii="Times New Roman" w:eastAsia="Times New Roman" w:hAnsi="Times New Roman" w:cs="Times New Roman"/>
                <w:i/>
                <w:iCs/>
                <w:color w:val="000000" w:themeColor="text1"/>
              </w:rPr>
              <w:t>Exploring the connection between second language acquisition and personality.</w:t>
            </w:r>
            <w:r w:rsidRPr="3E9DE52D">
              <w:rPr>
                <w:rFonts w:ascii="Times New Roman" w:eastAsia="Times New Roman" w:hAnsi="Times New Roman" w:cs="Times New Roman"/>
                <w:color w:val="000000" w:themeColor="text1"/>
              </w:rPr>
              <w:t xml:space="preserve"> TESOL 2021, Virtual Graduate Student Research Forum</w:t>
            </w:r>
          </w:p>
        </w:tc>
      </w:tr>
      <w:tr w:rsidR="3E9DE52D" w14:paraId="22059B2E" w14:textId="77777777" w:rsidTr="004569F9">
        <w:trPr>
          <w:trHeight w:val="300"/>
        </w:trPr>
        <w:tc>
          <w:tcPr>
            <w:tcW w:w="14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5D6562D8" w14:textId="24A7B381" w:rsidR="3E9DE52D" w:rsidRDefault="3E9DE52D" w:rsidP="3E9DE52D">
            <w:pPr>
              <w:ind w:left="43"/>
            </w:pPr>
            <w:r w:rsidRPr="3E9DE52D">
              <w:rPr>
                <w:rFonts w:ascii="Times New Roman" w:eastAsia="Times New Roman" w:hAnsi="Times New Roman" w:cs="Times New Roman"/>
                <w:i/>
                <w:iCs/>
                <w:color w:val="000000" w:themeColor="text1"/>
                <w:sz w:val="20"/>
                <w:szCs w:val="20"/>
              </w:rPr>
              <w:t>2021</w:t>
            </w:r>
          </w:p>
        </w:tc>
        <w:tc>
          <w:tcPr>
            <w:tcW w:w="76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108E06F1" w14:textId="18BC8F09" w:rsidR="3E9DE52D" w:rsidRDefault="3E9DE52D" w:rsidP="004569F9">
            <w:r w:rsidRPr="3E9DE52D">
              <w:rPr>
                <w:rFonts w:ascii="Times New Roman" w:eastAsia="Times New Roman" w:hAnsi="Times New Roman" w:cs="Times New Roman"/>
                <w:color w:val="000000" w:themeColor="text1"/>
              </w:rPr>
              <w:t xml:space="preserve">Hayashi, A., </w:t>
            </w:r>
            <w:r w:rsidRPr="3E9DE52D">
              <w:rPr>
                <w:rFonts w:ascii="Times New Roman" w:eastAsia="Times New Roman" w:hAnsi="Times New Roman" w:cs="Times New Roman"/>
                <w:b/>
                <w:bCs/>
                <w:color w:val="000000" w:themeColor="text1"/>
              </w:rPr>
              <w:t>Ridchenko, M.</w:t>
            </w:r>
            <w:r w:rsidRPr="3E9DE52D">
              <w:rPr>
                <w:rFonts w:ascii="Times New Roman" w:eastAsia="Times New Roman" w:hAnsi="Times New Roman" w:cs="Times New Roman"/>
                <w:color w:val="000000" w:themeColor="text1"/>
              </w:rPr>
              <w:t>, Zhang, Y., &amp; Hamrick. (2021).</w:t>
            </w:r>
            <w:r w:rsidRPr="3E9DE52D">
              <w:rPr>
                <w:rFonts w:ascii="Times New Roman" w:eastAsia="Times New Roman" w:hAnsi="Times New Roman" w:cs="Times New Roman"/>
                <w:i/>
                <w:iCs/>
                <w:color w:val="000000" w:themeColor="text1"/>
              </w:rPr>
              <w:t xml:space="preserve"> Individual differences in episodic memory also influence higher level L2 lexical abilities.</w:t>
            </w:r>
            <w:r w:rsidRPr="3E9DE52D">
              <w:rPr>
                <w:rFonts w:ascii="Times New Roman" w:eastAsia="Times New Roman" w:hAnsi="Times New Roman" w:cs="Times New Roman"/>
                <w:color w:val="000000" w:themeColor="text1"/>
              </w:rPr>
              <w:t xml:space="preserve"> American Association of Applied Linguistics, Virtual Conference</w:t>
            </w:r>
          </w:p>
        </w:tc>
      </w:tr>
      <w:tr w:rsidR="3E9DE52D" w14:paraId="5DE9A38F" w14:textId="77777777" w:rsidTr="004569F9">
        <w:trPr>
          <w:trHeight w:val="300"/>
        </w:trPr>
        <w:tc>
          <w:tcPr>
            <w:tcW w:w="14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2CE65AE0" w14:textId="13F10DB0" w:rsidR="3E9DE52D" w:rsidRDefault="3E9DE52D" w:rsidP="3E9DE52D">
            <w:pPr>
              <w:ind w:left="43"/>
            </w:pPr>
            <w:r w:rsidRPr="3E9DE52D">
              <w:rPr>
                <w:rFonts w:ascii="Times New Roman" w:eastAsia="Times New Roman" w:hAnsi="Times New Roman" w:cs="Times New Roman"/>
                <w:i/>
                <w:iCs/>
                <w:color w:val="000000" w:themeColor="text1"/>
                <w:sz w:val="20"/>
                <w:szCs w:val="20"/>
              </w:rPr>
              <w:t>2020</w:t>
            </w:r>
          </w:p>
        </w:tc>
        <w:tc>
          <w:tcPr>
            <w:tcW w:w="76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6CE266CC" w14:textId="3005FEB7" w:rsidR="3E9DE52D" w:rsidRDefault="3E9DE52D" w:rsidP="004569F9">
            <w:r w:rsidRPr="3E9DE52D">
              <w:rPr>
                <w:rFonts w:ascii="Times New Roman" w:eastAsia="Times New Roman" w:hAnsi="Times New Roman" w:cs="Times New Roman"/>
                <w:color w:val="000000" w:themeColor="text1"/>
              </w:rPr>
              <w:t xml:space="preserve">Zhang, Y., </w:t>
            </w:r>
            <w:r w:rsidRPr="3E9DE52D">
              <w:rPr>
                <w:rFonts w:ascii="Times New Roman" w:eastAsia="Times New Roman" w:hAnsi="Times New Roman" w:cs="Times New Roman"/>
                <w:b/>
                <w:bCs/>
                <w:color w:val="000000" w:themeColor="text1"/>
              </w:rPr>
              <w:t>Ridchenko, M.</w:t>
            </w:r>
            <w:r w:rsidRPr="3E9DE52D">
              <w:rPr>
                <w:rFonts w:ascii="Times New Roman" w:eastAsia="Times New Roman" w:hAnsi="Times New Roman" w:cs="Times New Roman"/>
                <w:color w:val="000000" w:themeColor="text1"/>
              </w:rPr>
              <w:t>, Maiga, I., Lamb, M., Hayashi, A., Corpening, K., &amp; Hamrick, P. (2020).</w:t>
            </w:r>
            <w:r w:rsidRPr="3E9DE52D">
              <w:rPr>
                <w:rFonts w:ascii="Times New Roman" w:eastAsia="Times New Roman" w:hAnsi="Times New Roman" w:cs="Times New Roman"/>
                <w:i/>
                <w:iCs/>
                <w:color w:val="000000" w:themeColor="text1"/>
              </w:rPr>
              <w:t xml:space="preserve"> Individual differences in episodic memory abilities compensate for age effects in L2 lexical access.</w:t>
            </w:r>
            <w:r w:rsidRPr="3E9DE52D">
              <w:rPr>
                <w:rFonts w:ascii="Times New Roman" w:eastAsia="Times New Roman" w:hAnsi="Times New Roman" w:cs="Times New Roman"/>
                <w:color w:val="000000" w:themeColor="text1"/>
              </w:rPr>
              <w:t xml:space="preserve"> Second Language Research Forum, Nashville, Tennessee, USA</w:t>
            </w:r>
          </w:p>
        </w:tc>
      </w:tr>
    </w:tbl>
    <w:p w14:paraId="36D96612" w14:textId="08B4CE22" w:rsidR="2BEDAB75" w:rsidRDefault="3E9DE52D" w:rsidP="004569F9">
      <w:pPr>
        <w:spacing w:line="360" w:lineRule="auto"/>
        <w:rPr>
          <w:rFonts w:ascii="Times New Roman" w:eastAsia="Times New Roman" w:hAnsi="Times New Roman" w:cs="Times New Roman"/>
          <w:b/>
          <w:bCs/>
          <w:color w:val="000000" w:themeColor="text1"/>
          <w:sz w:val="24"/>
          <w:szCs w:val="24"/>
          <w:u w:val="single"/>
        </w:rPr>
      </w:pPr>
      <w:r w:rsidRPr="3E9DE52D">
        <w:rPr>
          <w:rFonts w:ascii="Times New Roman" w:eastAsia="Times New Roman" w:hAnsi="Times New Roman" w:cs="Times New Roman"/>
          <w:b/>
          <w:bCs/>
          <w:color w:val="000000" w:themeColor="text1"/>
          <w:sz w:val="24"/>
          <w:szCs w:val="24"/>
          <w:u w:val="single"/>
        </w:rPr>
        <w:t>Teaching Experience</w:t>
      </w:r>
    </w:p>
    <w:tbl>
      <w:tblPr>
        <w:tblW w:w="0" w:type="auto"/>
        <w:tblLayout w:type="fixed"/>
        <w:tblLook w:val="06A0" w:firstRow="1" w:lastRow="0" w:firstColumn="1" w:lastColumn="0" w:noHBand="1" w:noVBand="1"/>
      </w:tblPr>
      <w:tblGrid>
        <w:gridCol w:w="1435"/>
        <w:gridCol w:w="7557"/>
      </w:tblGrid>
      <w:tr w:rsidR="3E9DE52D" w14:paraId="62F0121A" w14:textId="77777777" w:rsidTr="004569F9">
        <w:trPr>
          <w:trHeight w:val="300"/>
        </w:trPr>
        <w:tc>
          <w:tcPr>
            <w:tcW w:w="14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399F0FA8" w14:textId="19711162" w:rsidR="3E9DE52D" w:rsidRDefault="3E9DE52D" w:rsidP="3E9DE52D">
            <w:pPr>
              <w:ind w:left="43"/>
            </w:pPr>
            <w:r w:rsidRPr="3E9DE52D">
              <w:rPr>
                <w:rFonts w:ascii="Times New Roman" w:eastAsia="Times New Roman" w:hAnsi="Times New Roman" w:cs="Times New Roman"/>
                <w:i/>
                <w:iCs/>
                <w:color w:val="000000" w:themeColor="text1"/>
                <w:sz w:val="20"/>
                <w:szCs w:val="20"/>
              </w:rPr>
              <w:t>September 2021 - Present</w:t>
            </w:r>
          </w:p>
        </w:tc>
        <w:tc>
          <w:tcPr>
            <w:tcW w:w="755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38D6DEAC" w14:textId="3CD8F26D" w:rsidR="3E9DE52D" w:rsidRDefault="3E9DE52D" w:rsidP="004569F9">
            <w:pPr>
              <w:jc w:val="both"/>
            </w:pPr>
            <w:r w:rsidRPr="3E9DE52D">
              <w:rPr>
                <w:rFonts w:ascii="Times New Roman" w:eastAsia="Times New Roman" w:hAnsi="Times New Roman" w:cs="Times New Roman"/>
                <w:b/>
                <w:bCs/>
                <w:color w:val="000000" w:themeColor="text1"/>
              </w:rPr>
              <w:t>Graduate Teaching Assistant, University of Illinois at Chicago, IL</w:t>
            </w:r>
          </w:p>
          <w:p w14:paraId="4C05A364" w14:textId="6D15D8BA" w:rsidR="3E9DE52D" w:rsidRDefault="3E9DE52D" w:rsidP="004569F9">
            <w:pPr>
              <w:jc w:val="both"/>
            </w:pPr>
            <w:r w:rsidRPr="3E9DE52D">
              <w:rPr>
                <w:rFonts w:ascii="Times New Roman" w:eastAsia="Times New Roman" w:hAnsi="Times New Roman" w:cs="Times New Roman"/>
                <w:b/>
                <w:bCs/>
                <w:color w:val="000000" w:themeColor="text1"/>
              </w:rPr>
              <w:t xml:space="preserve">Courses: </w:t>
            </w:r>
          </w:p>
          <w:p w14:paraId="2A50EF67" w14:textId="3F939507" w:rsidR="3E9DE52D" w:rsidRDefault="3E9DE52D" w:rsidP="004569F9">
            <w:pPr>
              <w:jc w:val="both"/>
            </w:pPr>
            <w:r w:rsidRPr="3E9DE52D">
              <w:rPr>
                <w:rFonts w:ascii="Times New Roman" w:eastAsia="Times New Roman" w:hAnsi="Times New Roman" w:cs="Times New Roman"/>
                <w:color w:val="000000" w:themeColor="text1"/>
              </w:rPr>
              <w:t>PSCH 242 (Intro to Research in Psychology);</w:t>
            </w:r>
          </w:p>
          <w:p w14:paraId="4DEA6F37" w14:textId="7414A765" w:rsidR="3E9DE52D" w:rsidRDefault="3E9DE52D" w:rsidP="004569F9">
            <w:pPr>
              <w:jc w:val="both"/>
            </w:pPr>
            <w:r w:rsidRPr="3E9DE52D">
              <w:rPr>
                <w:rFonts w:ascii="Times New Roman" w:eastAsia="Times New Roman" w:hAnsi="Times New Roman" w:cs="Times New Roman"/>
                <w:color w:val="000000" w:themeColor="text1"/>
              </w:rPr>
              <w:t>PSCH 262 (Behavioral Neuroscience);</w:t>
            </w:r>
          </w:p>
          <w:p w14:paraId="3EE8A4D9" w14:textId="2ACFB472" w:rsidR="3E9DE52D" w:rsidRDefault="3E9DE52D" w:rsidP="004569F9">
            <w:pPr>
              <w:jc w:val="both"/>
            </w:pPr>
            <w:r w:rsidRPr="3E9DE52D">
              <w:rPr>
                <w:rFonts w:ascii="Times New Roman" w:eastAsia="Times New Roman" w:hAnsi="Times New Roman" w:cs="Times New Roman"/>
                <w:color w:val="000000" w:themeColor="text1"/>
              </w:rPr>
              <w:lastRenderedPageBreak/>
              <w:t>PSCH 366 (Cognitive Neuroscience);</w:t>
            </w:r>
          </w:p>
          <w:p w14:paraId="072CA042" w14:textId="14B884B0" w:rsidR="3E9DE52D" w:rsidRDefault="3E9DE52D" w:rsidP="004569F9">
            <w:pPr>
              <w:jc w:val="both"/>
            </w:pPr>
            <w:r w:rsidRPr="3E9DE52D">
              <w:rPr>
                <w:rFonts w:ascii="Times New Roman" w:eastAsia="Times New Roman" w:hAnsi="Times New Roman" w:cs="Times New Roman"/>
                <w:color w:val="000000" w:themeColor="text1"/>
              </w:rPr>
              <w:t>PSCH 367 (Laboratory in Cognitive Neuroscience);</w:t>
            </w:r>
          </w:p>
          <w:p w14:paraId="45DF90B8" w14:textId="4973887E" w:rsidR="3E9DE52D" w:rsidRDefault="3E9DE52D" w:rsidP="004569F9">
            <w:pPr>
              <w:jc w:val="both"/>
            </w:pPr>
            <w:r w:rsidRPr="3E9DE52D">
              <w:rPr>
                <w:rFonts w:ascii="Times New Roman" w:eastAsia="Times New Roman" w:hAnsi="Times New Roman" w:cs="Times New Roman"/>
                <w:color w:val="000000" w:themeColor="text1"/>
              </w:rPr>
              <w:t>PSCH 353 (Laboratory in Cognition and Memory)</w:t>
            </w:r>
          </w:p>
        </w:tc>
      </w:tr>
      <w:tr w:rsidR="3E9DE52D" w14:paraId="292730A3" w14:textId="77777777" w:rsidTr="004569F9">
        <w:trPr>
          <w:trHeight w:val="300"/>
        </w:trPr>
        <w:tc>
          <w:tcPr>
            <w:tcW w:w="14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3B729C78" w14:textId="03A06DF8" w:rsidR="3E9DE52D" w:rsidRDefault="3E9DE52D" w:rsidP="3E9DE52D">
            <w:pPr>
              <w:ind w:left="43"/>
            </w:pPr>
            <w:r w:rsidRPr="3E9DE52D">
              <w:rPr>
                <w:rFonts w:ascii="Times New Roman" w:eastAsia="Times New Roman" w:hAnsi="Times New Roman" w:cs="Times New Roman"/>
                <w:i/>
                <w:iCs/>
                <w:color w:val="000000" w:themeColor="text1"/>
                <w:sz w:val="20"/>
                <w:szCs w:val="20"/>
              </w:rPr>
              <w:t>2020 - May 2021</w:t>
            </w:r>
          </w:p>
        </w:tc>
        <w:tc>
          <w:tcPr>
            <w:tcW w:w="755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0CEBD6BC" w14:textId="5A36179B" w:rsidR="3E9DE52D" w:rsidRDefault="3E9DE52D" w:rsidP="004569F9">
            <w:pPr>
              <w:jc w:val="both"/>
            </w:pPr>
            <w:r w:rsidRPr="3E9DE52D">
              <w:rPr>
                <w:rFonts w:ascii="Times New Roman" w:eastAsia="Times New Roman" w:hAnsi="Times New Roman" w:cs="Times New Roman"/>
                <w:b/>
                <w:bCs/>
                <w:color w:val="000000" w:themeColor="text1"/>
              </w:rPr>
              <w:t>College Writing I Instructor, Kent State University, Kent, OH</w:t>
            </w:r>
          </w:p>
        </w:tc>
      </w:tr>
      <w:tr w:rsidR="3E9DE52D" w14:paraId="368CBAFB" w14:textId="77777777" w:rsidTr="004569F9">
        <w:trPr>
          <w:trHeight w:val="300"/>
        </w:trPr>
        <w:tc>
          <w:tcPr>
            <w:tcW w:w="14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2BCAB501" w14:textId="1FF3265D" w:rsidR="3E9DE52D" w:rsidRDefault="3E9DE52D" w:rsidP="3E9DE52D">
            <w:pPr>
              <w:ind w:left="43"/>
            </w:pPr>
            <w:r w:rsidRPr="3E9DE52D">
              <w:rPr>
                <w:rFonts w:ascii="Times New Roman" w:eastAsia="Times New Roman" w:hAnsi="Times New Roman" w:cs="Times New Roman"/>
                <w:i/>
                <w:iCs/>
                <w:color w:val="000000" w:themeColor="text1"/>
                <w:sz w:val="20"/>
                <w:szCs w:val="20"/>
              </w:rPr>
              <w:t>2019 - May 2021</w:t>
            </w:r>
          </w:p>
        </w:tc>
        <w:tc>
          <w:tcPr>
            <w:tcW w:w="755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5690FF03" w14:textId="3769065C" w:rsidR="3E9DE52D" w:rsidRDefault="3E9DE52D" w:rsidP="004569F9">
            <w:pPr>
              <w:jc w:val="both"/>
            </w:pPr>
            <w:r w:rsidRPr="3E9DE52D">
              <w:rPr>
                <w:rFonts w:ascii="Times New Roman" w:eastAsia="Times New Roman" w:hAnsi="Times New Roman" w:cs="Times New Roman"/>
                <w:b/>
                <w:bCs/>
                <w:color w:val="000000" w:themeColor="text1"/>
              </w:rPr>
              <w:t>ESL Center Instructor</w:t>
            </w:r>
            <w:r w:rsidRPr="3E9DE52D">
              <w:rPr>
                <w:rFonts w:ascii="Times New Roman" w:eastAsia="Times New Roman" w:hAnsi="Times New Roman" w:cs="Times New Roman"/>
                <w:color w:val="000000" w:themeColor="text1"/>
              </w:rPr>
              <w:t xml:space="preserve">, </w:t>
            </w:r>
            <w:r w:rsidRPr="3E9DE52D">
              <w:rPr>
                <w:rFonts w:ascii="Times New Roman" w:eastAsia="Times New Roman" w:hAnsi="Times New Roman" w:cs="Times New Roman"/>
                <w:b/>
                <w:bCs/>
                <w:color w:val="000000" w:themeColor="text1"/>
              </w:rPr>
              <w:t>Kent State University, Kent, OH</w:t>
            </w:r>
          </w:p>
        </w:tc>
      </w:tr>
      <w:tr w:rsidR="3E9DE52D" w14:paraId="066DB034" w14:textId="77777777" w:rsidTr="004569F9">
        <w:trPr>
          <w:trHeight w:val="300"/>
        </w:trPr>
        <w:tc>
          <w:tcPr>
            <w:tcW w:w="14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0ED1E4C7" w14:textId="727BED36" w:rsidR="3E9DE52D" w:rsidRDefault="3E9DE52D" w:rsidP="3E9DE52D">
            <w:pPr>
              <w:ind w:left="43"/>
            </w:pPr>
            <w:r w:rsidRPr="3E9DE52D">
              <w:rPr>
                <w:rFonts w:ascii="Times New Roman" w:eastAsia="Times New Roman" w:hAnsi="Times New Roman" w:cs="Times New Roman"/>
                <w:i/>
                <w:iCs/>
                <w:color w:val="000000" w:themeColor="text1"/>
                <w:sz w:val="20"/>
                <w:szCs w:val="20"/>
              </w:rPr>
              <w:t>2021</w:t>
            </w:r>
          </w:p>
        </w:tc>
        <w:tc>
          <w:tcPr>
            <w:tcW w:w="755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43DE978B" w14:textId="71996762" w:rsidR="3E9DE52D" w:rsidRDefault="3E9DE52D" w:rsidP="004569F9">
            <w:pPr>
              <w:jc w:val="both"/>
            </w:pPr>
            <w:r w:rsidRPr="3E9DE52D">
              <w:rPr>
                <w:rFonts w:ascii="Times New Roman" w:eastAsia="Times New Roman" w:hAnsi="Times New Roman" w:cs="Times New Roman"/>
                <w:b/>
                <w:bCs/>
                <w:color w:val="000000" w:themeColor="text1"/>
              </w:rPr>
              <w:t>Graduate Teaching Assistant, Kent State University, Kent, OH</w:t>
            </w:r>
          </w:p>
          <w:p w14:paraId="3BD18D79" w14:textId="542DE76D" w:rsidR="3E9DE52D" w:rsidRDefault="3E9DE52D" w:rsidP="004569F9">
            <w:pPr>
              <w:jc w:val="both"/>
            </w:pPr>
            <w:r w:rsidRPr="3E9DE52D">
              <w:rPr>
                <w:rFonts w:ascii="Times New Roman" w:eastAsia="Times New Roman" w:hAnsi="Times New Roman" w:cs="Times New Roman"/>
                <w:b/>
                <w:bCs/>
                <w:color w:val="000000" w:themeColor="text1"/>
              </w:rPr>
              <w:t>Course:</w:t>
            </w:r>
          </w:p>
          <w:p w14:paraId="6849CA42" w14:textId="69AE7257" w:rsidR="3E9DE52D" w:rsidRDefault="3E9DE52D" w:rsidP="004569F9">
            <w:pPr>
              <w:jc w:val="both"/>
            </w:pPr>
            <w:r w:rsidRPr="3E9DE52D">
              <w:rPr>
                <w:rFonts w:ascii="Times New Roman" w:eastAsia="Times New Roman" w:hAnsi="Times New Roman" w:cs="Times New Roman"/>
                <w:color w:val="000000" w:themeColor="text1"/>
              </w:rPr>
              <w:t>ENG 31003 (Linguistics)</w:t>
            </w:r>
          </w:p>
        </w:tc>
      </w:tr>
      <w:tr w:rsidR="3E9DE52D" w14:paraId="631202A8" w14:textId="77777777" w:rsidTr="004569F9">
        <w:trPr>
          <w:trHeight w:val="300"/>
        </w:trPr>
        <w:tc>
          <w:tcPr>
            <w:tcW w:w="14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240C1C21" w14:textId="062527F7" w:rsidR="3E9DE52D" w:rsidRDefault="3E9DE52D" w:rsidP="3E9DE52D">
            <w:pPr>
              <w:ind w:left="43"/>
            </w:pPr>
            <w:r w:rsidRPr="3E9DE52D">
              <w:rPr>
                <w:rFonts w:ascii="Times New Roman" w:eastAsia="Times New Roman" w:hAnsi="Times New Roman" w:cs="Times New Roman"/>
                <w:i/>
                <w:iCs/>
                <w:color w:val="000000" w:themeColor="text1"/>
                <w:sz w:val="20"/>
                <w:szCs w:val="20"/>
              </w:rPr>
              <w:t>2013 - 2018</w:t>
            </w:r>
          </w:p>
        </w:tc>
        <w:tc>
          <w:tcPr>
            <w:tcW w:w="755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24D26FBE" w14:textId="31FEAC3B" w:rsidR="3E9DE52D" w:rsidRDefault="3E9DE52D" w:rsidP="004569F9">
            <w:pPr>
              <w:jc w:val="both"/>
            </w:pPr>
            <w:r w:rsidRPr="3E9DE52D">
              <w:rPr>
                <w:rFonts w:ascii="Times New Roman" w:eastAsia="Times New Roman" w:hAnsi="Times New Roman" w:cs="Times New Roman"/>
                <w:b/>
                <w:bCs/>
                <w:color w:val="000000" w:themeColor="text1"/>
              </w:rPr>
              <w:t>Individual Tutor of English and German</w:t>
            </w:r>
            <w:r w:rsidRPr="3E9DE52D">
              <w:rPr>
                <w:rFonts w:ascii="Times New Roman" w:eastAsia="Times New Roman" w:hAnsi="Times New Roman" w:cs="Times New Roman"/>
                <w:color w:val="000000" w:themeColor="text1"/>
              </w:rPr>
              <w:t>, Cherkasy, Ukraine</w:t>
            </w:r>
          </w:p>
        </w:tc>
      </w:tr>
      <w:tr w:rsidR="3E9DE52D" w14:paraId="6D102911" w14:textId="77777777" w:rsidTr="004569F9">
        <w:trPr>
          <w:trHeight w:val="300"/>
        </w:trPr>
        <w:tc>
          <w:tcPr>
            <w:tcW w:w="14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3A1F9715" w14:textId="6F813EE4" w:rsidR="3E9DE52D" w:rsidRDefault="3E9DE52D" w:rsidP="3E9DE52D">
            <w:pPr>
              <w:ind w:left="43"/>
            </w:pPr>
            <w:r w:rsidRPr="3E9DE52D">
              <w:rPr>
                <w:rFonts w:ascii="Times New Roman" w:eastAsia="Times New Roman" w:hAnsi="Times New Roman" w:cs="Times New Roman"/>
                <w:i/>
                <w:iCs/>
                <w:color w:val="000000" w:themeColor="text1"/>
                <w:sz w:val="20"/>
                <w:szCs w:val="20"/>
              </w:rPr>
              <w:t>2016</w:t>
            </w:r>
          </w:p>
        </w:tc>
        <w:tc>
          <w:tcPr>
            <w:tcW w:w="755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374A9ABE" w14:textId="749D3625" w:rsidR="3E9DE52D" w:rsidRDefault="3E9DE52D" w:rsidP="004569F9">
            <w:pPr>
              <w:jc w:val="both"/>
            </w:pPr>
            <w:r w:rsidRPr="3E9DE52D">
              <w:rPr>
                <w:rFonts w:ascii="Times New Roman" w:eastAsia="Times New Roman" w:hAnsi="Times New Roman" w:cs="Times New Roman"/>
                <w:b/>
                <w:bCs/>
                <w:color w:val="000000" w:themeColor="text1"/>
              </w:rPr>
              <w:t>Teacher of English for children</w:t>
            </w:r>
            <w:r w:rsidRPr="3E9DE52D">
              <w:rPr>
                <w:rFonts w:ascii="Times New Roman" w:eastAsia="Times New Roman" w:hAnsi="Times New Roman" w:cs="Times New Roman"/>
                <w:color w:val="000000" w:themeColor="text1"/>
              </w:rPr>
              <w:t xml:space="preserve"> at the courses held at Bohdan Khmelnytsky National University of Cherkasy, Ukraine</w:t>
            </w:r>
          </w:p>
        </w:tc>
      </w:tr>
    </w:tbl>
    <w:p w14:paraId="2E1092AD" w14:textId="3173B7AD" w:rsidR="2BEDAB75" w:rsidRDefault="3E9DE52D" w:rsidP="004569F9">
      <w:pPr>
        <w:spacing w:line="360" w:lineRule="auto"/>
      </w:pPr>
      <w:r w:rsidRPr="3E9DE52D">
        <w:rPr>
          <w:rFonts w:ascii="Times New Roman" w:eastAsia="Times New Roman" w:hAnsi="Times New Roman" w:cs="Times New Roman"/>
          <w:b/>
          <w:bCs/>
          <w:color w:val="000000" w:themeColor="text1"/>
          <w:sz w:val="24"/>
          <w:szCs w:val="24"/>
          <w:u w:val="single"/>
        </w:rPr>
        <w:t>Mentoring Experience</w:t>
      </w:r>
      <w:r w:rsidRPr="3E9DE52D">
        <w:rPr>
          <w:rFonts w:ascii="Times New Roman" w:eastAsia="Times New Roman" w:hAnsi="Times New Roman" w:cs="Times New Roman"/>
          <w:b/>
          <w:bCs/>
          <w:color w:val="000000" w:themeColor="text1"/>
          <w:sz w:val="24"/>
          <w:szCs w:val="24"/>
        </w:rPr>
        <w:t xml:space="preserve"> </w:t>
      </w:r>
    </w:p>
    <w:tbl>
      <w:tblPr>
        <w:tblW w:w="9111" w:type="dxa"/>
        <w:tblLayout w:type="fixed"/>
        <w:tblLook w:val="06A0" w:firstRow="1" w:lastRow="0" w:firstColumn="1" w:lastColumn="0" w:noHBand="1" w:noVBand="1"/>
      </w:tblPr>
      <w:tblGrid>
        <w:gridCol w:w="1435"/>
        <w:gridCol w:w="7676"/>
      </w:tblGrid>
      <w:tr w:rsidR="004569F9" w14:paraId="7526838F" w14:textId="77777777" w:rsidTr="004569F9">
        <w:trPr>
          <w:trHeight w:val="300"/>
        </w:trPr>
        <w:tc>
          <w:tcPr>
            <w:tcW w:w="14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5A589D11" w14:textId="713C239B" w:rsidR="3E9DE52D" w:rsidRDefault="3E9DE52D" w:rsidP="3E9DE52D">
            <w:pPr>
              <w:ind w:left="58"/>
            </w:pPr>
            <w:r w:rsidRPr="3E9DE52D">
              <w:rPr>
                <w:rFonts w:ascii="Times New Roman" w:eastAsia="Times New Roman" w:hAnsi="Times New Roman" w:cs="Times New Roman"/>
                <w:i/>
                <w:iCs/>
                <w:color w:val="000000" w:themeColor="text1"/>
                <w:sz w:val="20"/>
                <w:szCs w:val="20"/>
              </w:rPr>
              <w:t>Spring 2022</w:t>
            </w:r>
          </w:p>
        </w:tc>
        <w:tc>
          <w:tcPr>
            <w:tcW w:w="76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5093C0A2" w14:textId="406CFB26" w:rsidR="3E9DE52D" w:rsidRDefault="3E9DE52D" w:rsidP="004569F9">
            <w:pPr>
              <w:jc w:val="both"/>
            </w:pPr>
            <w:r w:rsidRPr="3E9DE52D">
              <w:rPr>
                <w:rFonts w:ascii="Times New Roman" w:eastAsia="Times New Roman" w:hAnsi="Times New Roman" w:cs="Times New Roman"/>
                <w:color w:val="000000" w:themeColor="text1"/>
              </w:rPr>
              <w:t xml:space="preserve">Erin Weller - undergraduate research assistant </w:t>
            </w:r>
          </w:p>
        </w:tc>
      </w:tr>
      <w:tr w:rsidR="004569F9" w14:paraId="65B7C424" w14:textId="77777777" w:rsidTr="004569F9">
        <w:trPr>
          <w:trHeight w:val="300"/>
        </w:trPr>
        <w:tc>
          <w:tcPr>
            <w:tcW w:w="14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60690447" w14:textId="46E56824" w:rsidR="3E9DE52D" w:rsidRDefault="3E9DE52D" w:rsidP="3E9DE52D">
            <w:pPr>
              <w:ind w:left="58"/>
            </w:pPr>
            <w:r w:rsidRPr="3E9DE52D">
              <w:rPr>
                <w:rFonts w:ascii="Times New Roman" w:eastAsia="Times New Roman" w:hAnsi="Times New Roman" w:cs="Times New Roman"/>
                <w:i/>
                <w:iCs/>
                <w:color w:val="000000" w:themeColor="text1"/>
                <w:sz w:val="20"/>
                <w:szCs w:val="20"/>
              </w:rPr>
              <w:t>Fall 2022 - Spring 2023</w:t>
            </w:r>
          </w:p>
        </w:tc>
        <w:tc>
          <w:tcPr>
            <w:tcW w:w="76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7ACAC3CA" w14:textId="77777777" w:rsidR="004569F9" w:rsidRDefault="3E9DE52D" w:rsidP="004569F9">
            <w:pPr>
              <w:jc w:val="both"/>
            </w:pPr>
            <w:r w:rsidRPr="3E9DE52D">
              <w:rPr>
                <w:rFonts w:ascii="Times New Roman" w:eastAsia="Times New Roman" w:hAnsi="Times New Roman" w:cs="Times New Roman"/>
                <w:color w:val="000000" w:themeColor="text1"/>
              </w:rPr>
              <w:t xml:space="preserve">Tay McDonald  - undergraduate research assistant </w:t>
            </w:r>
          </w:p>
          <w:p w14:paraId="2F9160ED" w14:textId="77777777" w:rsidR="004569F9" w:rsidRDefault="3E9DE52D" w:rsidP="004569F9">
            <w:pPr>
              <w:jc w:val="both"/>
            </w:pPr>
            <w:r w:rsidRPr="004569F9">
              <w:rPr>
                <w:rFonts w:ascii="Times New Roman" w:eastAsia="Times New Roman" w:hAnsi="Times New Roman" w:cs="Times New Roman"/>
                <w:color w:val="000000" w:themeColor="text1"/>
              </w:rPr>
              <w:t xml:space="preserve">Poster presentation at the Undergraduate Research Forum 2023, UIC: </w:t>
            </w:r>
            <w:r w:rsidRPr="004569F9">
              <w:rPr>
                <w:rFonts w:ascii="Times New Roman" w:eastAsia="Times New Roman" w:hAnsi="Times New Roman" w:cs="Times New Roman"/>
                <w:i/>
                <w:iCs/>
                <w:color w:val="000000" w:themeColor="text1"/>
              </w:rPr>
              <w:t>Examining the Relationship Between Individual Differences in Declarative Memory and Second Language Vocabulary Learning</w:t>
            </w:r>
          </w:p>
          <w:p w14:paraId="0A34DC8E" w14:textId="3541922C" w:rsidR="3E9DE52D" w:rsidRPr="004569F9" w:rsidRDefault="3E9DE52D" w:rsidP="004569F9">
            <w:pPr>
              <w:jc w:val="both"/>
            </w:pPr>
            <w:r w:rsidRPr="004569F9">
              <w:rPr>
                <w:rFonts w:ascii="Times New Roman" w:eastAsia="Times New Roman" w:hAnsi="Times New Roman" w:cs="Times New Roman"/>
                <w:color w:val="000000" w:themeColor="text1"/>
              </w:rPr>
              <w:t>Recipient: Chancellor’s Undergraduate Research Award</w:t>
            </w:r>
          </w:p>
        </w:tc>
      </w:tr>
      <w:tr w:rsidR="004569F9" w14:paraId="34E29949" w14:textId="77777777" w:rsidTr="004569F9">
        <w:trPr>
          <w:trHeight w:val="300"/>
        </w:trPr>
        <w:tc>
          <w:tcPr>
            <w:tcW w:w="14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39578903" w14:textId="661ADB05" w:rsidR="3E9DE52D" w:rsidRDefault="3E9DE52D" w:rsidP="3E9DE52D">
            <w:pPr>
              <w:ind w:left="58"/>
            </w:pPr>
            <w:r w:rsidRPr="3E9DE52D">
              <w:rPr>
                <w:rFonts w:ascii="Times New Roman" w:eastAsia="Times New Roman" w:hAnsi="Times New Roman" w:cs="Times New Roman"/>
                <w:i/>
                <w:iCs/>
                <w:color w:val="000000" w:themeColor="text1"/>
                <w:sz w:val="20"/>
                <w:szCs w:val="20"/>
              </w:rPr>
              <w:t>Fall 2022 - Present</w:t>
            </w:r>
          </w:p>
        </w:tc>
        <w:tc>
          <w:tcPr>
            <w:tcW w:w="76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637113CC" w14:textId="0B904048" w:rsidR="3E9DE52D" w:rsidRDefault="3E9DE52D" w:rsidP="004569F9">
            <w:pPr>
              <w:jc w:val="both"/>
            </w:pPr>
            <w:r w:rsidRPr="3E9DE52D">
              <w:rPr>
                <w:rFonts w:ascii="Times New Roman" w:eastAsia="Times New Roman" w:hAnsi="Times New Roman" w:cs="Times New Roman"/>
                <w:color w:val="000000" w:themeColor="text1"/>
              </w:rPr>
              <w:t>Jessica Sakalas - undergraduate research assistant</w:t>
            </w:r>
          </w:p>
          <w:p w14:paraId="59207F06" w14:textId="77777777" w:rsidR="004569F9" w:rsidRDefault="3E9DE52D" w:rsidP="004569F9">
            <w:pPr>
              <w:jc w:val="both"/>
              <w:rPr>
                <w:rFonts w:ascii="Times New Roman" w:eastAsia="Times New Roman" w:hAnsi="Times New Roman" w:cs="Times New Roman"/>
                <w:i/>
                <w:iCs/>
                <w:color w:val="000000" w:themeColor="text1"/>
              </w:rPr>
            </w:pPr>
            <w:r w:rsidRPr="004569F9">
              <w:rPr>
                <w:rFonts w:ascii="Times New Roman" w:eastAsia="Times New Roman" w:hAnsi="Times New Roman" w:cs="Times New Roman"/>
                <w:color w:val="000000" w:themeColor="text1"/>
              </w:rPr>
              <w:t xml:space="preserve">Poster presentation at the Undergraduate Research Forum 2024 (scheduled for April 2024), UIC: </w:t>
            </w:r>
            <w:r w:rsidRPr="004569F9">
              <w:rPr>
                <w:rFonts w:ascii="Times New Roman" w:eastAsia="Times New Roman" w:hAnsi="Times New Roman" w:cs="Times New Roman"/>
                <w:i/>
                <w:iCs/>
                <w:color w:val="000000" w:themeColor="text1"/>
              </w:rPr>
              <w:t>ADHD Symptomatology Severity Impact on Implicit and Explicit Language Acquisition</w:t>
            </w:r>
          </w:p>
          <w:p w14:paraId="5DC96DA7" w14:textId="70C1E2A3" w:rsidR="3E9DE52D" w:rsidRPr="004569F9" w:rsidRDefault="3E9DE52D" w:rsidP="004569F9">
            <w:pPr>
              <w:jc w:val="both"/>
              <w:rPr>
                <w:rFonts w:ascii="Times New Roman" w:eastAsia="Times New Roman" w:hAnsi="Times New Roman" w:cs="Times New Roman"/>
                <w:i/>
                <w:iCs/>
                <w:color w:val="000000" w:themeColor="text1"/>
              </w:rPr>
            </w:pPr>
            <w:r w:rsidRPr="004569F9">
              <w:rPr>
                <w:rFonts w:ascii="Times New Roman" w:eastAsia="Times New Roman" w:hAnsi="Times New Roman" w:cs="Times New Roman"/>
                <w:color w:val="000000" w:themeColor="text1"/>
              </w:rPr>
              <w:t>UIC Honors College Capstone Project</w:t>
            </w:r>
          </w:p>
        </w:tc>
      </w:tr>
      <w:tr w:rsidR="004569F9" w14:paraId="1537D089" w14:textId="77777777" w:rsidTr="004569F9">
        <w:trPr>
          <w:trHeight w:val="300"/>
        </w:trPr>
        <w:tc>
          <w:tcPr>
            <w:tcW w:w="14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3AB73701" w14:textId="4763F647" w:rsidR="3E9DE52D" w:rsidRDefault="3E9DE52D" w:rsidP="3E9DE52D">
            <w:pPr>
              <w:ind w:left="58"/>
            </w:pPr>
            <w:r w:rsidRPr="3E9DE52D">
              <w:rPr>
                <w:rFonts w:ascii="Times New Roman" w:eastAsia="Times New Roman" w:hAnsi="Times New Roman" w:cs="Times New Roman"/>
                <w:i/>
                <w:iCs/>
                <w:color w:val="000000" w:themeColor="text1"/>
                <w:sz w:val="20"/>
                <w:szCs w:val="20"/>
              </w:rPr>
              <w:t>Spring 2023 - Present</w:t>
            </w:r>
          </w:p>
        </w:tc>
        <w:tc>
          <w:tcPr>
            <w:tcW w:w="76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14791CB6" w14:textId="43EBA88A" w:rsidR="3E9DE52D" w:rsidRDefault="3E9DE52D" w:rsidP="004569F9">
            <w:pPr>
              <w:jc w:val="both"/>
            </w:pPr>
            <w:r w:rsidRPr="3E9DE52D">
              <w:rPr>
                <w:rFonts w:ascii="Times New Roman" w:eastAsia="Times New Roman" w:hAnsi="Times New Roman" w:cs="Times New Roman"/>
                <w:color w:val="000000" w:themeColor="text1"/>
              </w:rPr>
              <w:t>Victor Hernandez - undergraduate research assistant, postbac research assistant</w:t>
            </w:r>
          </w:p>
          <w:p w14:paraId="201ECAB2" w14:textId="07778B03" w:rsidR="3E9DE52D" w:rsidRPr="004569F9" w:rsidRDefault="3E9DE52D" w:rsidP="004569F9">
            <w:pPr>
              <w:jc w:val="both"/>
              <w:rPr>
                <w:rFonts w:ascii="Times New Roman" w:eastAsia="Times New Roman" w:hAnsi="Times New Roman" w:cs="Times New Roman"/>
                <w:color w:val="000000" w:themeColor="text1"/>
              </w:rPr>
            </w:pPr>
            <w:r w:rsidRPr="004569F9">
              <w:rPr>
                <w:rFonts w:ascii="Times New Roman" w:eastAsia="Times New Roman" w:hAnsi="Times New Roman" w:cs="Times New Roman"/>
                <w:color w:val="000000" w:themeColor="text1"/>
              </w:rPr>
              <w:t>Recipient: Chancellor’s Undergraduate Research Award</w:t>
            </w:r>
          </w:p>
        </w:tc>
      </w:tr>
      <w:tr w:rsidR="004569F9" w14:paraId="3E1F9B40" w14:textId="77777777" w:rsidTr="004569F9">
        <w:trPr>
          <w:trHeight w:val="300"/>
        </w:trPr>
        <w:tc>
          <w:tcPr>
            <w:tcW w:w="14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59855BCA" w14:textId="5D58CF38" w:rsidR="3E9DE52D" w:rsidRDefault="3E9DE52D" w:rsidP="3E9DE52D">
            <w:pPr>
              <w:ind w:left="58"/>
            </w:pPr>
            <w:r w:rsidRPr="3E9DE52D">
              <w:rPr>
                <w:rFonts w:ascii="Times New Roman" w:eastAsia="Times New Roman" w:hAnsi="Times New Roman" w:cs="Times New Roman"/>
                <w:i/>
                <w:iCs/>
                <w:color w:val="000000" w:themeColor="text1"/>
                <w:sz w:val="20"/>
                <w:szCs w:val="20"/>
              </w:rPr>
              <w:t>Fall 2023 - Present</w:t>
            </w:r>
          </w:p>
        </w:tc>
        <w:tc>
          <w:tcPr>
            <w:tcW w:w="76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2119A5DF" w14:textId="0AB97B97" w:rsidR="3E9DE52D" w:rsidRDefault="3E9DE52D" w:rsidP="004569F9">
            <w:pPr>
              <w:jc w:val="both"/>
            </w:pPr>
            <w:r w:rsidRPr="3E9DE52D">
              <w:rPr>
                <w:rFonts w:ascii="Times New Roman" w:eastAsia="Times New Roman" w:hAnsi="Times New Roman" w:cs="Times New Roman"/>
                <w:color w:val="000000" w:themeColor="text1"/>
              </w:rPr>
              <w:t>Yael Lenga - undergraduate research assistant</w:t>
            </w:r>
          </w:p>
          <w:p w14:paraId="56C5BE57" w14:textId="77777777" w:rsidR="004569F9" w:rsidRDefault="3E9DE52D" w:rsidP="004569F9">
            <w:pPr>
              <w:jc w:val="both"/>
              <w:rPr>
                <w:rFonts w:ascii="Times New Roman" w:eastAsia="Times New Roman" w:hAnsi="Times New Roman" w:cs="Times New Roman"/>
                <w:i/>
                <w:iCs/>
                <w:color w:val="000000" w:themeColor="text1"/>
              </w:rPr>
            </w:pPr>
            <w:r w:rsidRPr="004569F9">
              <w:rPr>
                <w:rFonts w:ascii="Times New Roman" w:eastAsia="Times New Roman" w:hAnsi="Times New Roman" w:cs="Times New Roman"/>
                <w:color w:val="000000" w:themeColor="text1"/>
              </w:rPr>
              <w:t xml:space="preserve">Poster presentation at the Undergraduate Research Forum 2024 (scheduled for April 2024), UIC: </w:t>
            </w:r>
            <w:r w:rsidRPr="004569F9">
              <w:rPr>
                <w:rFonts w:ascii="Times New Roman" w:eastAsia="Times New Roman" w:hAnsi="Times New Roman" w:cs="Times New Roman"/>
                <w:i/>
                <w:iCs/>
                <w:color w:val="000000" w:themeColor="text1"/>
              </w:rPr>
              <w:t>Learning Languages with Attention Deficit Hyperactivity Disorder: The Role of Feedback</w:t>
            </w:r>
          </w:p>
          <w:p w14:paraId="36D5CB6C" w14:textId="426278EC" w:rsidR="3E9DE52D" w:rsidRPr="004569F9" w:rsidRDefault="3E9DE52D" w:rsidP="004569F9">
            <w:pPr>
              <w:jc w:val="both"/>
              <w:rPr>
                <w:rFonts w:ascii="Times New Roman" w:eastAsia="Times New Roman" w:hAnsi="Times New Roman" w:cs="Times New Roman"/>
                <w:i/>
                <w:iCs/>
                <w:color w:val="000000" w:themeColor="text1"/>
              </w:rPr>
            </w:pPr>
            <w:r w:rsidRPr="004569F9">
              <w:rPr>
                <w:rFonts w:ascii="Times New Roman" w:eastAsia="Times New Roman" w:hAnsi="Times New Roman" w:cs="Times New Roman"/>
                <w:color w:val="000000" w:themeColor="text1"/>
              </w:rPr>
              <w:t>UIC Honors College Capstone Project</w:t>
            </w:r>
          </w:p>
        </w:tc>
      </w:tr>
      <w:tr w:rsidR="004569F9" w14:paraId="38306126" w14:textId="77777777" w:rsidTr="004569F9">
        <w:trPr>
          <w:trHeight w:val="300"/>
        </w:trPr>
        <w:tc>
          <w:tcPr>
            <w:tcW w:w="14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6EFDF96D" w14:textId="462061E9" w:rsidR="3E9DE52D" w:rsidRDefault="3E9DE52D" w:rsidP="3E9DE52D">
            <w:pPr>
              <w:ind w:left="58"/>
            </w:pPr>
            <w:r w:rsidRPr="3E9DE52D">
              <w:rPr>
                <w:rFonts w:ascii="Times New Roman" w:eastAsia="Times New Roman" w:hAnsi="Times New Roman" w:cs="Times New Roman"/>
                <w:i/>
                <w:iCs/>
                <w:color w:val="000000" w:themeColor="text1"/>
                <w:sz w:val="20"/>
                <w:szCs w:val="20"/>
              </w:rPr>
              <w:t>Fall 2023 - Present</w:t>
            </w:r>
          </w:p>
        </w:tc>
        <w:tc>
          <w:tcPr>
            <w:tcW w:w="76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3414298D" w14:textId="6FFCB34A" w:rsidR="3E9DE52D" w:rsidRDefault="3E9DE52D" w:rsidP="004569F9">
            <w:pPr>
              <w:jc w:val="both"/>
            </w:pPr>
            <w:r w:rsidRPr="3E9DE52D">
              <w:rPr>
                <w:rFonts w:ascii="Times New Roman" w:eastAsia="Times New Roman" w:hAnsi="Times New Roman" w:cs="Times New Roman"/>
                <w:color w:val="000000" w:themeColor="text1"/>
              </w:rPr>
              <w:t>Morgan Chinski - undergraduate research assistant</w:t>
            </w:r>
          </w:p>
          <w:p w14:paraId="4BA9867B" w14:textId="5EB769D3" w:rsidR="3E9DE52D" w:rsidRPr="004569F9" w:rsidRDefault="3E9DE52D" w:rsidP="004569F9">
            <w:pPr>
              <w:jc w:val="both"/>
              <w:rPr>
                <w:rFonts w:ascii="Times New Roman" w:eastAsia="Times New Roman" w:hAnsi="Times New Roman" w:cs="Times New Roman"/>
                <w:i/>
                <w:iCs/>
                <w:color w:val="000000" w:themeColor="text1"/>
              </w:rPr>
            </w:pPr>
            <w:r w:rsidRPr="004569F9">
              <w:rPr>
                <w:rFonts w:ascii="Times New Roman" w:eastAsia="Times New Roman" w:hAnsi="Times New Roman" w:cs="Times New Roman"/>
                <w:color w:val="000000" w:themeColor="text1"/>
              </w:rPr>
              <w:t xml:space="preserve">Poster presentation at the Undergraduate Research Forum 2024 (scheduled for April 2024), UIC: </w:t>
            </w:r>
            <w:r w:rsidRPr="004569F9">
              <w:rPr>
                <w:rFonts w:ascii="Times New Roman" w:eastAsia="Times New Roman" w:hAnsi="Times New Roman" w:cs="Times New Roman"/>
                <w:i/>
                <w:iCs/>
                <w:color w:val="000000" w:themeColor="text1"/>
              </w:rPr>
              <w:t>Effects of Sex and Declarative Memory on L2 Vocabulary Learning</w:t>
            </w:r>
          </w:p>
        </w:tc>
      </w:tr>
      <w:tr w:rsidR="004569F9" w14:paraId="1385282C" w14:textId="77777777" w:rsidTr="004569F9">
        <w:trPr>
          <w:trHeight w:val="300"/>
        </w:trPr>
        <w:tc>
          <w:tcPr>
            <w:tcW w:w="14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38CD02FF" w14:textId="324D2F4D" w:rsidR="3E9DE52D" w:rsidRDefault="3E9DE52D" w:rsidP="3E9DE52D">
            <w:pPr>
              <w:ind w:left="58"/>
            </w:pPr>
            <w:r w:rsidRPr="3E9DE52D">
              <w:rPr>
                <w:rFonts w:ascii="Times New Roman" w:eastAsia="Times New Roman" w:hAnsi="Times New Roman" w:cs="Times New Roman"/>
                <w:i/>
                <w:iCs/>
                <w:color w:val="000000" w:themeColor="text1"/>
                <w:sz w:val="20"/>
                <w:szCs w:val="20"/>
              </w:rPr>
              <w:t>Fall 2023 - Present</w:t>
            </w:r>
          </w:p>
        </w:tc>
        <w:tc>
          <w:tcPr>
            <w:tcW w:w="76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top w:w="43" w:type="dxa"/>
              <w:left w:w="43" w:type="dxa"/>
              <w:bottom w:w="43" w:type="dxa"/>
              <w:right w:w="43" w:type="dxa"/>
            </w:tcMar>
          </w:tcPr>
          <w:p w14:paraId="70FB4960" w14:textId="02811F76" w:rsidR="3E9DE52D" w:rsidRDefault="3E9DE52D" w:rsidP="004569F9">
            <w:pPr>
              <w:jc w:val="both"/>
            </w:pPr>
            <w:r w:rsidRPr="3E9DE52D">
              <w:rPr>
                <w:rFonts w:ascii="Times New Roman" w:eastAsia="Times New Roman" w:hAnsi="Times New Roman" w:cs="Times New Roman"/>
                <w:color w:val="000000" w:themeColor="text1"/>
              </w:rPr>
              <w:t>Aarya Labade - undergraduate research assistant</w:t>
            </w:r>
          </w:p>
          <w:p w14:paraId="04C50171" w14:textId="5E3EA19C" w:rsidR="3E9DE52D" w:rsidRPr="004569F9" w:rsidRDefault="3E9DE52D" w:rsidP="004569F9">
            <w:pPr>
              <w:jc w:val="both"/>
              <w:rPr>
                <w:rFonts w:ascii="Times New Roman" w:eastAsia="Times New Roman" w:hAnsi="Times New Roman" w:cs="Times New Roman"/>
                <w:i/>
                <w:iCs/>
                <w:color w:val="000000" w:themeColor="text1"/>
              </w:rPr>
            </w:pPr>
            <w:r w:rsidRPr="004569F9">
              <w:rPr>
                <w:rFonts w:ascii="Times New Roman" w:eastAsia="Times New Roman" w:hAnsi="Times New Roman" w:cs="Times New Roman"/>
                <w:color w:val="000000" w:themeColor="text1"/>
              </w:rPr>
              <w:t xml:space="preserve">Poster presentation at the Undergraduate Research Forum 2024 (scheduled for April 2024), UIC: </w:t>
            </w:r>
            <w:r w:rsidRPr="004569F9">
              <w:rPr>
                <w:rFonts w:ascii="Times New Roman" w:eastAsia="Times New Roman" w:hAnsi="Times New Roman" w:cs="Times New Roman"/>
                <w:i/>
                <w:iCs/>
                <w:color w:val="000000" w:themeColor="text1"/>
              </w:rPr>
              <w:t>Effects of Sex and Declarative Memory on L2 Vocabulary Learning</w:t>
            </w:r>
          </w:p>
        </w:tc>
      </w:tr>
    </w:tbl>
    <w:p w14:paraId="477A9628" w14:textId="7D83929D" w:rsidR="7741B1C7" w:rsidRDefault="7741B1C7" w:rsidP="004569F9">
      <w:pPr>
        <w:spacing w:after="160" w:line="480" w:lineRule="auto"/>
        <w:rPr>
          <w:rFonts w:ascii="Times New Roman" w:eastAsia="Times New Roman" w:hAnsi="Times New Roman" w:cs="Times New Roman"/>
          <w:sz w:val="24"/>
          <w:szCs w:val="24"/>
        </w:rPr>
      </w:pPr>
    </w:p>
    <w:sectPr w:rsidR="7741B1C7" w:rsidSect="00DA4756">
      <w:pgSz w:w="12240" w:h="15840"/>
      <w:pgMar w:top="1440" w:right="1440" w:bottom="1440" w:left="1440" w:header="720" w:footer="720"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5623E" w14:textId="77777777" w:rsidR="00D84CE6" w:rsidRDefault="00D84CE6" w:rsidP="004E58C2">
      <w:pPr>
        <w:spacing w:line="240" w:lineRule="auto"/>
      </w:pPr>
      <w:r>
        <w:separator/>
      </w:r>
    </w:p>
    <w:p w14:paraId="57C6DFDB" w14:textId="77777777" w:rsidR="00D84CE6" w:rsidRDefault="00D84CE6"/>
  </w:endnote>
  <w:endnote w:type="continuationSeparator" w:id="0">
    <w:p w14:paraId="60C09205" w14:textId="77777777" w:rsidR="00D84CE6" w:rsidRDefault="00D84CE6" w:rsidP="004E58C2">
      <w:pPr>
        <w:spacing w:line="240" w:lineRule="auto"/>
      </w:pPr>
      <w:r>
        <w:continuationSeparator/>
      </w:r>
    </w:p>
    <w:p w14:paraId="56AEA60D" w14:textId="77777777" w:rsidR="00D84CE6" w:rsidRDefault="00D84C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 w:name="sans-serif">
    <w:altName w:val="Cambria"/>
    <w:panose1 w:val="020B0604020202020204"/>
    <w:charset w:val="00"/>
    <w:family w:val="roman"/>
    <w:notTrueType/>
    <w:pitch w:val="default"/>
  </w:font>
  <w:font w:name="TimesNewRomanPSMT">
    <w:altName w:val="Times New Roman"/>
    <w:panose1 w:val="020B06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E09848A" w14:paraId="3D0E2FF8" w14:textId="77777777" w:rsidTr="0E09848A">
      <w:trPr>
        <w:trHeight w:val="300"/>
      </w:trPr>
      <w:tc>
        <w:tcPr>
          <w:tcW w:w="3120" w:type="dxa"/>
        </w:tcPr>
        <w:p w14:paraId="27BB7E84" w14:textId="7CC094CC" w:rsidR="0E09848A" w:rsidRDefault="0E09848A" w:rsidP="0E09848A">
          <w:pPr>
            <w:pStyle w:val="Header"/>
            <w:ind w:left="-115"/>
          </w:pPr>
        </w:p>
      </w:tc>
      <w:tc>
        <w:tcPr>
          <w:tcW w:w="3120" w:type="dxa"/>
        </w:tcPr>
        <w:p w14:paraId="0C4643EA" w14:textId="327E9674" w:rsidR="0E09848A" w:rsidRDefault="0E09848A" w:rsidP="0E09848A">
          <w:pPr>
            <w:pStyle w:val="Header"/>
            <w:jc w:val="center"/>
          </w:pPr>
        </w:p>
      </w:tc>
      <w:tc>
        <w:tcPr>
          <w:tcW w:w="3120" w:type="dxa"/>
        </w:tcPr>
        <w:p w14:paraId="75366A29" w14:textId="479C79C2" w:rsidR="0E09848A" w:rsidRDefault="0E09848A" w:rsidP="0E09848A">
          <w:pPr>
            <w:pStyle w:val="Header"/>
            <w:ind w:right="-115"/>
            <w:jc w:val="right"/>
          </w:pPr>
        </w:p>
      </w:tc>
    </w:tr>
  </w:tbl>
  <w:p w14:paraId="6C2CAE77" w14:textId="503E1E58" w:rsidR="0E09848A" w:rsidRDefault="0E09848A" w:rsidP="0E0984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697A4" w14:textId="77777777" w:rsidR="00D84CE6" w:rsidRDefault="00D84CE6" w:rsidP="004E58C2">
      <w:pPr>
        <w:spacing w:line="240" w:lineRule="auto"/>
      </w:pPr>
      <w:r>
        <w:separator/>
      </w:r>
    </w:p>
    <w:p w14:paraId="470452AF" w14:textId="77777777" w:rsidR="00D84CE6" w:rsidRDefault="00D84CE6"/>
  </w:footnote>
  <w:footnote w:type="continuationSeparator" w:id="0">
    <w:p w14:paraId="642C12E8" w14:textId="77777777" w:rsidR="00D84CE6" w:rsidRDefault="00D84CE6" w:rsidP="004E58C2">
      <w:pPr>
        <w:spacing w:line="240" w:lineRule="auto"/>
      </w:pPr>
      <w:r>
        <w:continuationSeparator/>
      </w:r>
    </w:p>
    <w:p w14:paraId="09DE2979" w14:textId="77777777" w:rsidR="00D84CE6" w:rsidRDefault="00D84C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56562427"/>
      <w:docPartObj>
        <w:docPartGallery w:val="Page Numbers (Top of Page)"/>
        <w:docPartUnique/>
      </w:docPartObj>
    </w:sdtPr>
    <w:sdtContent>
      <w:p w14:paraId="44C5A7C2" w14:textId="35CE5BFF" w:rsidR="00DA4756" w:rsidRDefault="00DA4756" w:rsidP="00C36073">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F7EBC1" w14:textId="77777777" w:rsidR="00DA4756" w:rsidRDefault="00DA4756" w:rsidP="00DA475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Times New Roman" w:hAnsi="Times New Roman" w:cs="Times New Roman"/>
        <w:sz w:val="24"/>
        <w:szCs w:val="24"/>
      </w:rPr>
      <w:id w:val="-2134709638"/>
      <w:docPartObj>
        <w:docPartGallery w:val="Page Numbers (Top of Page)"/>
        <w:docPartUnique/>
      </w:docPartObj>
    </w:sdtPr>
    <w:sdtEndPr>
      <w:rPr>
        <w:rStyle w:val="BodyTextChar"/>
        <w:lang w:val="en-US" w:eastAsia="en-US"/>
      </w:rPr>
    </w:sdtEndPr>
    <w:sdtContent>
      <w:p w14:paraId="681508E1" w14:textId="58500F78" w:rsidR="00DA4756" w:rsidRPr="00F15102" w:rsidRDefault="00DA4756" w:rsidP="00C36073">
        <w:pPr>
          <w:pStyle w:val="Header"/>
          <w:framePr w:wrap="none" w:vAnchor="text" w:hAnchor="margin" w:xAlign="right" w:y="1"/>
          <w:rPr>
            <w:rStyle w:val="PageNumber"/>
            <w:rFonts w:ascii="Times New Roman" w:hAnsi="Times New Roman" w:cs="Times New Roman"/>
            <w:sz w:val="24"/>
            <w:szCs w:val="24"/>
          </w:rPr>
        </w:pPr>
        <w:r w:rsidRPr="00F15102">
          <w:rPr>
            <w:rStyle w:val="PageNumber"/>
            <w:rFonts w:ascii="Times New Roman" w:hAnsi="Times New Roman" w:cs="Times New Roman"/>
            <w:sz w:val="24"/>
            <w:szCs w:val="24"/>
          </w:rPr>
          <w:fldChar w:fldCharType="begin"/>
        </w:r>
        <w:r w:rsidRPr="00F15102">
          <w:rPr>
            <w:rStyle w:val="PageNumber"/>
            <w:rFonts w:ascii="Times New Roman" w:hAnsi="Times New Roman" w:cs="Times New Roman"/>
            <w:sz w:val="24"/>
            <w:szCs w:val="24"/>
          </w:rPr>
          <w:instrText xml:space="preserve"> PAGE </w:instrText>
        </w:r>
        <w:r w:rsidRPr="00F15102">
          <w:rPr>
            <w:rStyle w:val="PageNumber"/>
            <w:rFonts w:ascii="Times New Roman" w:hAnsi="Times New Roman" w:cs="Times New Roman"/>
            <w:sz w:val="24"/>
            <w:szCs w:val="24"/>
          </w:rPr>
          <w:fldChar w:fldCharType="separate"/>
        </w:r>
        <w:r w:rsidRPr="00F15102">
          <w:rPr>
            <w:rStyle w:val="PageNumber"/>
            <w:rFonts w:ascii="Times New Roman" w:hAnsi="Times New Roman" w:cs="Times New Roman"/>
            <w:noProof/>
            <w:sz w:val="24"/>
            <w:szCs w:val="24"/>
          </w:rPr>
          <w:t>1</w:t>
        </w:r>
        <w:r w:rsidRPr="00F15102">
          <w:rPr>
            <w:rStyle w:val="PageNumber"/>
            <w:rFonts w:ascii="Times New Roman" w:hAnsi="Times New Roman" w:cs="Times New Roman"/>
            <w:sz w:val="24"/>
            <w:szCs w:val="24"/>
          </w:rPr>
          <w:fldChar w:fldCharType="end"/>
        </w:r>
      </w:p>
    </w:sdtContent>
  </w:sdt>
  <w:p w14:paraId="73BD799E" w14:textId="7575FDCA" w:rsidR="00DA4756" w:rsidRPr="00F15102" w:rsidRDefault="00DA4756" w:rsidP="00DA4756">
    <w:pPr>
      <w:pStyle w:val="Header"/>
      <w:ind w:right="360"/>
      <w:rPr>
        <w:rFonts w:ascii="Times New Roman" w:hAnsi="Times New Roman" w:cs="Times New Roman"/>
        <w:sz w:val="24"/>
        <w:szCs w:val="24"/>
      </w:rPr>
    </w:pPr>
  </w:p>
</w:hdr>
</file>

<file path=word/intelligence2.xml><?xml version="1.0" encoding="utf-8"?>
<int2:intelligence xmlns:int2="http://schemas.microsoft.com/office/intelligence/2020/intelligence" xmlns:oel="http://schemas.microsoft.com/office/2019/extlst">
  <int2:observations>
    <int2:textHash int2:hashCode="365LwhqzM2Ew+9" int2:id="zhTAJqmM">
      <int2:state int2:value="Rejected" int2:type="LegacyProofing"/>
    </int2:textHash>
    <int2:textHash int2:hashCode="9QWxwxJlu1NWda" int2:id="rFoq9Mbj">
      <int2:state int2:value="Rejected" int2:type="LegacyProofing"/>
    </int2:textHash>
    <int2:textHash int2:hashCode="qUnq5fCs8GL92N" int2:id="yqqEfE2K">
      <int2:state int2:value="Rejected" int2:type="LegacyProofing"/>
    </int2:textHash>
    <int2:textHash int2:hashCode="+1dgTx77RDiOU1" int2:id="M0Kosdgw">
      <int2:state int2:value="Rejected" int2:type="LegacyProofing"/>
    </int2:textHash>
    <int2:textHash int2:hashCode="h9JYTOcPDAksAA" int2:id="JQCBjUbl">
      <int2:state int2:value="Rejected" int2:type="LegacyProofing"/>
    </int2:textHash>
    <int2:textHash int2:hashCode="BC3EUS+j05HFFw" int2:id="cNCdYGH6">
      <int2:state int2:value="Rejected" int2:type="LegacyProofing"/>
    </int2:textHash>
    <int2:textHash int2:hashCode="9/rn35kOolwBSI" int2:id="AdrnxjJY">
      <int2:state int2:value="Rejected" int2:type="LegacyProofing"/>
    </int2:textHash>
    <int2:textHash int2:hashCode="11tIt3gTzicmS9" int2:id="CM5kSsDG">
      <int2:state int2:value="Rejected" int2:type="LegacyProofing"/>
    </int2:textHash>
    <int2:textHash int2:hashCode="2GqzIEuuakwdCQ" int2:id="AC6musvs">
      <int2:state int2:value="Rejected" int2:type="LegacyProofing"/>
    </int2:textHash>
    <int2:textHash int2:hashCode="2xcKdpIOjwDiNG" int2:id="LqceEcQ3">
      <int2:state int2:value="Rejected" int2:type="LegacyProofing"/>
    </int2:textHash>
    <int2:textHash int2:hashCode="xVKcmdQ+0/jvT6" int2:id="bi4YJhmZ">
      <int2:state int2:value="Rejected" int2:type="LegacyProofing"/>
    </int2:textHash>
    <int2:textHash int2:hashCode="JswyF75kDoIgES" int2:id="5wELhwYo">
      <int2:state int2:value="Rejected" int2:type="LegacyProofing"/>
    </int2:textHash>
    <int2:textHash int2:hashCode="rsUzQeaeEmtCfA" int2:id="I5YjK1Wy">
      <int2:state int2:value="Rejected" int2:type="LegacyProofing"/>
    </int2:textHash>
    <int2:textHash int2:hashCode="M2OzJg2MqB449N" int2:id="VZwAMOIQ">
      <int2:state int2:value="Rejected" int2:type="LegacyProofing"/>
    </int2:textHash>
    <int2:textHash int2:hashCode="5SZJR1maYIwqe/" int2:id="oyZmtwTq">
      <int2:state int2:value="Rejected" int2:type="LegacyProofing"/>
    </int2:textHash>
    <int2:textHash int2:hashCode="YEc5OZsPWT9nQ9" int2:id="2E624yMB">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866BB"/>
    <w:multiLevelType w:val="hybridMultilevel"/>
    <w:tmpl w:val="03F2B576"/>
    <w:lvl w:ilvl="0" w:tplc="0B786EF0">
      <w:start w:val="1"/>
      <w:numFmt w:val="decimal"/>
      <w:pStyle w:val="TOC3"/>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1D8546F3"/>
    <w:multiLevelType w:val="hybridMultilevel"/>
    <w:tmpl w:val="8430CD28"/>
    <w:lvl w:ilvl="0" w:tplc="164CBCCC">
      <w:start w:val="1"/>
      <w:numFmt w:val="bullet"/>
      <w:lvlText w:val=""/>
      <w:lvlJc w:val="left"/>
      <w:pPr>
        <w:ind w:left="720" w:hanging="360"/>
      </w:pPr>
      <w:rPr>
        <w:rFonts w:ascii="Symbol" w:hAnsi="Symbol" w:hint="default"/>
      </w:rPr>
    </w:lvl>
    <w:lvl w:ilvl="1" w:tplc="6A14DE36">
      <w:start w:val="1"/>
      <w:numFmt w:val="bullet"/>
      <w:lvlText w:val="o"/>
      <w:lvlJc w:val="left"/>
      <w:pPr>
        <w:ind w:left="1440" w:hanging="360"/>
      </w:pPr>
      <w:rPr>
        <w:rFonts w:ascii="Courier New" w:hAnsi="Courier New" w:hint="default"/>
      </w:rPr>
    </w:lvl>
    <w:lvl w:ilvl="2" w:tplc="6C80F6AC">
      <w:start w:val="1"/>
      <w:numFmt w:val="bullet"/>
      <w:lvlText w:val=""/>
      <w:lvlJc w:val="left"/>
      <w:pPr>
        <w:ind w:left="2160" w:hanging="360"/>
      </w:pPr>
      <w:rPr>
        <w:rFonts w:ascii="Wingdings" w:hAnsi="Wingdings" w:hint="default"/>
      </w:rPr>
    </w:lvl>
    <w:lvl w:ilvl="3" w:tplc="E3D890A6">
      <w:start w:val="1"/>
      <w:numFmt w:val="bullet"/>
      <w:lvlText w:val=""/>
      <w:lvlJc w:val="left"/>
      <w:pPr>
        <w:ind w:left="2880" w:hanging="360"/>
      </w:pPr>
      <w:rPr>
        <w:rFonts w:ascii="Symbol" w:hAnsi="Symbol" w:hint="default"/>
      </w:rPr>
    </w:lvl>
    <w:lvl w:ilvl="4" w:tplc="9E98AFA4">
      <w:start w:val="1"/>
      <w:numFmt w:val="bullet"/>
      <w:lvlText w:val="o"/>
      <w:lvlJc w:val="left"/>
      <w:pPr>
        <w:ind w:left="3600" w:hanging="360"/>
      </w:pPr>
      <w:rPr>
        <w:rFonts w:ascii="Courier New" w:hAnsi="Courier New" w:hint="default"/>
      </w:rPr>
    </w:lvl>
    <w:lvl w:ilvl="5" w:tplc="BF746FAA">
      <w:start w:val="1"/>
      <w:numFmt w:val="bullet"/>
      <w:lvlText w:val=""/>
      <w:lvlJc w:val="left"/>
      <w:pPr>
        <w:ind w:left="4320" w:hanging="360"/>
      </w:pPr>
      <w:rPr>
        <w:rFonts w:ascii="Wingdings" w:hAnsi="Wingdings" w:hint="default"/>
      </w:rPr>
    </w:lvl>
    <w:lvl w:ilvl="6" w:tplc="3B407110">
      <w:start w:val="1"/>
      <w:numFmt w:val="bullet"/>
      <w:lvlText w:val=""/>
      <w:lvlJc w:val="left"/>
      <w:pPr>
        <w:ind w:left="5040" w:hanging="360"/>
      </w:pPr>
      <w:rPr>
        <w:rFonts w:ascii="Symbol" w:hAnsi="Symbol" w:hint="default"/>
      </w:rPr>
    </w:lvl>
    <w:lvl w:ilvl="7" w:tplc="CAE2E426">
      <w:start w:val="1"/>
      <w:numFmt w:val="bullet"/>
      <w:lvlText w:val="o"/>
      <w:lvlJc w:val="left"/>
      <w:pPr>
        <w:ind w:left="5760" w:hanging="360"/>
      </w:pPr>
      <w:rPr>
        <w:rFonts w:ascii="Courier New" w:hAnsi="Courier New" w:hint="default"/>
      </w:rPr>
    </w:lvl>
    <w:lvl w:ilvl="8" w:tplc="2FE4A95E">
      <w:start w:val="1"/>
      <w:numFmt w:val="bullet"/>
      <w:lvlText w:val=""/>
      <w:lvlJc w:val="left"/>
      <w:pPr>
        <w:ind w:left="6480" w:hanging="360"/>
      </w:pPr>
      <w:rPr>
        <w:rFonts w:ascii="Wingdings" w:hAnsi="Wingdings" w:hint="default"/>
      </w:rPr>
    </w:lvl>
  </w:abstractNum>
  <w:abstractNum w:abstractNumId="2" w15:restartNumberingAfterBreak="0">
    <w:nsid w:val="29E97930"/>
    <w:multiLevelType w:val="hybridMultilevel"/>
    <w:tmpl w:val="6B4249EA"/>
    <w:lvl w:ilvl="0" w:tplc="F6B892C8">
      <w:start w:val="1"/>
      <w:numFmt w:val="upperLetter"/>
      <w:pStyle w:val="TOC2"/>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3E404EDD"/>
    <w:multiLevelType w:val="hybridMultilevel"/>
    <w:tmpl w:val="B4EC3FA2"/>
    <w:lvl w:ilvl="0" w:tplc="7C30A016">
      <w:start w:val="1"/>
      <w:numFmt w:val="upperRoman"/>
      <w:pStyle w:val="TOC1"/>
      <w:lvlText w:val="%1."/>
      <w:lvlJc w:val="left"/>
      <w:pPr>
        <w:ind w:left="720" w:hanging="360"/>
      </w:pPr>
      <w:rPr>
        <w:rFonts w:ascii="Times New Roman" w:eastAsia="Times New Roman" w:hAnsi="Times New Roman" w:cs="Times New Roman" w:hint="default"/>
        <w:b w:val="0"/>
        <w:bCs/>
        <w:color w:val="000000" w:themeColor="text1"/>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CD6542"/>
    <w:multiLevelType w:val="hybridMultilevel"/>
    <w:tmpl w:val="EDAA1206"/>
    <w:lvl w:ilvl="0" w:tplc="474C84D2">
      <w:start w:val="1"/>
      <w:numFmt w:val="upperRoman"/>
      <w:lvlText w:val="%1."/>
      <w:lvlJc w:val="left"/>
      <w:pPr>
        <w:ind w:left="1080" w:hanging="720"/>
      </w:pPr>
      <w:rPr>
        <w:rFonts w:eastAsia="Times New Roman" w:cs="Times New Roman" w:hint="default"/>
        <w:b/>
        <w:color w:val="0000FF" w:themeColor="hyperlink"/>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1075B1"/>
    <w:multiLevelType w:val="hybridMultilevel"/>
    <w:tmpl w:val="319ED24C"/>
    <w:lvl w:ilvl="0" w:tplc="23F261E4">
      <w:start w:val="1"/>
      <w:numFmt w:val="bullet"/>
      <w:lvlText w:val=""/>
      <w:lvlJc w:val="left"/>
      <w:pPr>
        <w:ind w:left="720" w:hanging="360"/>
      </w:pPr>
      <w:rPr>
        <w:rFonts w:ascii="Symbol" w:hAnsi="Symbol" w:hint="default"/>
      </w:rPr>
    </w:lvl>
    <w:lvl w:ilvl="1" w:tplc="CE3ECF64">
      <w:start w:val="1"/>
      <w:numFmt w:val="bullet"/>
      <w:lvlText w:val=""/>
      <w:lvlJc w:val="left"/>
      <w:pPr>
        <w:ind w:left="1440" w:hanging="360"/>
      </w:pPr>
      <w:rPr>
        <w:rFonts w:ascii="Symbol" w:hAnsi="Symbol" w:hint="default"/>
      </w:rPr>
    </w:lvl>
    <w:lvl w:ilvl="2" w:tplc="CC4E7496">
      <w:start w:val="1"/>
      <w:numFmt w:val="bullet"/>
      <w:lvlText w:val=""/>
      <w:lvlJc w:val="left"/>
      <w:pPr>
        <w:ind w:left="2160" w:hanging="360"/>
      </w:pPr>
      <w:rPr>
        <w:rFonts w:ascii="Wingdings" w:hAnsi="Wingdings" w:hint="default"/>
      </w:rPr>
    </w:lvl>
    <w:lvl w:ilvl="3" w:tplc="18C49528">
      <w:start w:val="1"/>
      <w:numFmt w:val="bullet"/>
      <w:lvlText w:val=""/>
      <w:lvlJc w:val="left"/>
      <w:pPr>
        <w:ind w:left="2880" w:hanging="360"/>
      </w:pPr>
      <w:rPr>
        <w:rFonts w:ascii="Symbol" w:hAnsi="Symbol" w:hint="default"/>
      </w:rPr>
    </w:lvl>
    <w:lvl w:ilvl="4" w:tplc="C5BC524E">
      <w:start w:val="1"/>
      <w:numFmt w:val="bullet"/>
      <w:lvlText w:val="o"/>
      <w:lvlJc w:val="left"/>
      <w:pPr>
        <w:ind w:left="3600" w:hanging="360"/>
      </w:pPr>
      <w:rPr>
        <w:rFonts w:ascii="Courier New" w:hAnsi="Courier New" w:hint="default"/>
      </w:rPr>
    </w:lvl>
    <w:lvl w:ilvl="5" w:tplc="D0BC5B82">
      <w:start w:val="1"/>
      <w:numFmt w:val="bullet"/>
      <w:lvlText w:val=""/>
      <w:lvlJc w:val="left"/>
      <w:pPr>
        <w:ind w:left="4320" w:hanging="360"/>
      </w:pPr>
      <w:rPr>
        <w:rFonts w:ascii="Wingdings" w:hAnsi="Wingdings" w:hint="default"/>
      </w:rPr>
    </w:lvl>
    <w:lvl w:ilvl="6" w:tplc="0BCAC724">
      <w:start w:val="1"/>
      <w:numFmt w:val="bullet"/>
      <w:lvlText w:val=""/>
      <w:lvlJc w:val="left"/>
      <w:pPr>
        <w:ind w:left="5040" w:hanging="360"/>
      </w:pPr>
      <w:rPr>
        <w:rFonts w:ascii="Symbol" w:hAnsi="Symbol" w:hint="default"/>
      </w:rPr>
    </w:lvl>
    <w:lvl w:ilvl="7" w:tplc="460C8C7A">
      <w:start w:val="1"/>
      <w:numFmt w:val="bullet"/>
      <w:lvlText w:val="o"/>
      <w:lvlJc w:val="left"/>
      <w:pPr>
        <w:ind w:left="5760" w:hanging="360"/>
      </w:pPr>
      <w:rPr>
        <w:rFonts w:ascii="Courier New" w:hAnsi="Courier New" w:hint="default"/>
      </w:rPr>
    </w:lvl>
    <w:lvl w:ilvl="8" w:tplc="97563D18">
      <w:start w:val="1"/>
      <w:numFmt w:val="bullet"/>
      <w:lvlText w:val=""/>
      <w:lvlJc w:val="left"/>
      <w:pPr>
        <w:ind w:left="6480" w:hanging="360"/>
      </w:pPr>
      <w:rPr>
        <w:rFonts w:ascii="Wingdings" w:hAnsi="Wingdings" w:hint="default"/>
      </w:rPr>
    </w:lvl>
  </w:abstractNum>
  <w:abstractNum w:abstractNumId="6" w15:restartNumberingAfterBreak="0">
    <w:nsid w:val="768519F1"/>
    <w:multiLevelType w:val="hybridMultilevel"/>
    <w:tmpl w:val="E9A05848"/>
    <w:lvl w:ilvl="0" w:tplc="354AAE1A">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2155791">
    <w:abstractNumId w:val="5"/>
  </w:num>
  <w:num w:numId="2" w16cid:durableId="1105930597">
    <w:abstractNumId w:val="1"/>
  </w:num>
  <w:num w:numId="3" w16cid:durableId="1218515132">
    <w:abstractNumId w:val="4"/>
  </w:num>
  <w:num w:numId="4" w16cid:durableId="532420032">
    <w:abstractNumId w:val="2"/>
  </w:num>
  <w:num w:numId="5" w16cid:durableId="1430586622">
    <w:abstractNumId w:val="3"/>
  </w:num>
  <w:num w:numId="6" w16cid:durableId="770130744">
    <w:abstractNumId w:val="6"/>
  </w:num>
  <w:num w:numId="7" w16cid:durableId="1929802322">
    <w:abstractNumId w:val="0"/>
  </w:num>
  <w:num w:numId="8" w16cid:durableId="890070721">
    <w:abstractNumId w:val="6"/>
    <w:lvlOverride w:ilvl="0">
      <w:startOverride w:val="1"/>
    </w:lvlOverride>
  </w:num>
  <w:num w:numId="9" w16cid:durableId="430079890">
    <w:abstractNumId w:val="6"/>
    <w:lvlOverride w:ilvl="0">
      <w:startOverride w:val="1"/>
    </w:lvlOverride>
  </w:num>
  <w:num w:numId="10" w16cid:durableId="350306818">
    <w:abstractNumId w:val="6"/>
    <w:lvlOverride w:ilvl="0">
      <w:startOverride w:val="1"/>
    </w:lvlOverride>
  </w:num>
  <w:num w:numId="11" w16cid:durableId="295110760">
    <w:abstractNumId w:val="2"/>
    <w:lvlOverride w:ilvl="0">
      <w:startOverride w:val="1"/>
    </w:lvlOverride>
  </w:num>
  <w:num w:numId="12" w16cid:durableId="2099863589">
    <w:abstractNumId w:val="2"/>
    <w:lvlOverride w:ilvl="0">
      <w:startOverride w:val="1"/>
    </w:lvlOverride>
  </w:num>
  <w:num w:numId="13" w16cid:durableId="922450244">
    <w:abstractNumId w:val="2"/>
    <w:lvlOverride w:ilvl="0">
      <w:startOverride w:val="1"/>
    </w:lvlOverride>
  </w:num>
  <w:num w:numId="14" w16cid:durableId="1044477250">
    <w:abstractNumId w:val="2"/>
    <w:lvlOverride w:ilvl="0">
      <w:startOverride w:val="1"/>
    </w:lvlOverride>
  </w:num>
  <w:num w:numId="15" w16cid:durableId="669136159">
    <w:abstractNumId w:val="2"/>
    <w:lvlOverride w:ilvl="0">
      <w:startOverride w:val="1"/>
    </w:lvlOverride>
  </w:num>
  <w:num w:numId="16" w16cid:durableId="220795159">
    <w:abstractNumId w:val="2"/>
    <w:lvlOverride w:ilvl="0">
      <w:startOverride w:val="1"/>
    </w:lvlOverride>
  </w:num>
  <w:num w:numId="17" w16cid:durableId="77942072">
    <w:abstractNumId w:val="2"/>
    <w:lvlOverride w:ilvl="0">
      <w:startOverride w:val="1"/>
    </w:lvlOverride>
  </w:num>
  <w:num w:numId="18" w16cid:durableId="1240628615">
    <w:abstractNumId w:val="2"/>
    <w:lvlOverride w:ilvl="0">
      <w:startOverride w:val="1"/>
    </w:lvlOverride>
  </w:num>
  <w:num w:numId="19" w16cid:durableId="856770768">
    <w:abstractNumId w:val="2"/>
    <w:lvlOverride w:ilvl="0">
      <w:startOverride w:val="1"/>
    </w:lvlOverride>
  </w:num>
  <w:num w:numId="20" w16cid:durableId="65151841">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A93"/>
    <w:rsid w:val="000024E3"/>
    <w:rsid w:val="00015050"/>
    <w:rsid w:val="0002010E"/>
    <w:rsid w:val="0002561B"/>
    <w:rsid w:val="0003143C"/>
    <w:rsid w:val="0003719F"/>
    <w:rsid w:val="0005252D"/>
    <w:rsid w:val="00082DEF"/>
    <w:rsid w:val="000860F9"/>
    <w:rsid w:val="00095BB6"/>
    <w:rsid w:val="000B3234"/>
    <w:rsid w:val="000C706D"/>
    <w:rsid w:val="000E1A79"/>
    <w:rsid w:val="0011471C"/>
    <w:rsid w:val="001151B5"/>
    <w:rsid w:val="00117C62"/>
    <w:rsid w:val="00130B08"/>
    <w:rsid w:val="00131B6B"/>
    <w:rsid w:val="00132962"/>
    <w:rsid w:val="001406FF"/>
    <w:rsid w:val="0017344A"/>
    <w:rsid w:val="001F75AB"/>
    <w:rsid w:val="002007EE"/>
    <w:rsid w:val="00202227"/>
    <w:rsid w:val="00207E47"/>
    <w:rsid w:val="0022043B"/>
    <w:rsid w:val="00225E2D"/>
    <w:rsid w:val="0024382F"/>
    <w:rsid w:val="00244214"/>
    <w:rsid w:val="00275501"/>
    <w:rsid w:val="0027654A"/>
    <w:rsid w:val="0028281C"/>
    <w:rsid w:val="002B2D86"/>
    <w:rsid w:val="002D2E8E"/>
    <w:rsid w:val="002F548E"/>
    <w:rsid w:val="00322C62"/>
    <w:rsid w:val="00330387"/>
    <w:rsid w:val="00343DDE"/>
    <w:rsid w:val="003461C9"/>
    <w:rsid w:val="003547EA"/>
    <w:rsid w:val="00364254"/>
    <w:rsid w:val="00386157"/>
    <w:rsid w:val="0039687A"/>
    <w:rsid w:val="003C10AA"/>
    <w:rsid w:val="003D5A25"/>
    <w:rsid w:val="003E498C"/>
    <w:rsid w:val="003F1C26"/>
    <w:rsid w:val="003F3954"/>
    <w:rsid w:val="003F4C4C"/>
    <w:rsid w:val="004234BC"/>
    <w:rsid w:val="0043167D"/>
    <w:rsid w:val="00433D85"/>
    <w:rsid w:val="00437C73"/>
    <w:rsid w:val="00445B16"/>
    <w:rsid w:val="00446047"/>
    <w:rsid w:val="00447FCD"/>
    <w:rsid w:val="00455F77"/>
    <w:rsid w:val="004569F9"/>
    <w:rsid w:val="004A19ED"/>
    <w:rsid w:val="004A4CD0"/>
    <w:rsid w:val="004B3FC5"/>
    <w:rsid w:val="004C421C"/>
    <w:rsid w:val="004E58C2"/>
    <w:rsid w:val="004F49E2"/>
    <w:rsid w:val="00516187"/>
    <w:rsid w:val="005201A9"/>
    <w:rsid w:val="0052679B"/>
    <w:rsid w:val="00536766"/>
    <w:rsid w:val="00552FC2"/>
    <w:rsid w:val="00560BBC"/>
    <w:rsid w:val="0056290F"/>
    <w:rsid w:val="005C7C1C"/>
    <w:rsid w:val="005D19D7"/>
    <w:rsid w:val="005D4F5D"/>
    <w:rsid w:val="005E16F2"/>
    <w:rsid w:val="005E792E"/>
    <w:rsid w:val="00617410"/>
    <w:rsid w:val="0063468F"/>
    <w:rsid w:val="00644500"/>
    <w:rsid w:val="0064738D"/>
    <w:rsid w:val="006559D9"/>
    <w:rsid w:val="00663A83"/>
    <w:rsid w:val="00670240"/>
    <w:rsid w:val="0067026D"/>
    <w:rsid w:val="00693059"/>
    <w:rsid w:val="00694616"/>
    <w:rsid w:val="006B5110"/>
    <w:rsid w:val="006D766E"/>
    <w:rsid w:val="00704152"/>
    <w:rsid w:val="00710899"/>
    <w:rsid w:val="00715946"/>
    <w:rsid w:val="00725397"/>
    <w:rsid w:val="007404F7"/>
    <w:rsid w:val="00746398"/>
    <w:rsid w:val="00750E19"/>
    <w:rsid w:val="00766B70"/>
    <w:rsid w:val="00790A93"/>
    <w:rsid w:val="00793390"/>
    <w:rsid w:val="007A3DCC"/>
    <w:rsid w:val="007B6E6B"/>
    <w:rsid w:val="007C09F9"/>
    <w:rsid w:val="007D3DCB"/>
    <w:rsid w:val="007E342C"/>
    <w:rsid w:val="007E378B"/>
    <w:rsid w:val="007F52A9"/>
    <w:rsid w:val="00802103"/>
    <w:rsid w:val="00807D25"/>
    <w:rsid w:val="00842839"/>
    <w:rsid w:val="00850C77"/>
    <w:rsid w:val="00855BF3"/>
    <w:rsid w:val="00861BB1"/>
    <w:rsid w:val="00867FE2"/>
    <w:rsid w:val="008A2CA9"/>
    <w:rsid w:val="008C30F8"/>
    <w:rsid w:val="008C6382"/>
    <w:rsid w:val="008D0E7D"/>
    <w:rsid w:val="008D4B6B"/>
    <w:rsid w:val="008D6399"/>
    <w:rsid w:val="008E098B"/>
    <w:rsid w:val="0091794D"/>
    <w:rsid w:val="009269E7"/>
    <w:rsid w:val="00932951"/>
    <w:rsid w:val="0094407A"/>
    <w:rsid w:val="00950540"/>
    <w:rsid w:val="00951DB6"/>
    <w:rsid w:val="00972007"/>
    <w:rsid w:val="00986F76"/>
    <w:rsid w:val="009A11F9"/>
    <w:rsid w:val="009A7A1B"/>
    <w:rsid w:val="009B0B01"/>
    <w:rsid w:val="009B65F9"/>
    <w:rsid w:val="009C6180"/>
    <w:rsid w:val="009D183F"/>
    <w:rsid w:val="009E4883"/>
    <w:rsid w:val="009E6C80"/>
    <w:rsid w:val="009F2140"/>
    <w:rsid w:val="00A1530E"/>
    <w:rsid w:val="00A15EAD"/>
    <w:rsid w:val="00A204BC"/>
    <w:rsid w:val="00A321F0"/>
    <w:rsid w:val="00A441F5"/>
    <w:rsid w:val="00A54B11"/>
    <w:rsid w:val="00A57208"/>
    <w:rsid w:val="00A77501"/>
    <w:rsid w:val="00A90649"/>
    <w:rsid w:val="00A92C23"/>
    <w:rsid w:val="00AB1755"/>
    <w:rsid w:val="00AB1927"/>
    <w:rsid w:val="00AD440A"/>
    <w:rsid w:val="00AE05CA"/>
    <w:rsid w:val="00AF7B12"/>
    <w:rsid w:val="00B15BAE"/>
    <w:rsid w:val="00B1799D"/>
    <w:rsid w:val="00B26CC6"/>
    <w:rsid w:val="00B30CD5"/>
    <w:rsid w:val="00B33F75"/>
    <w:rsid w:val="00B36279"/>
    <w:rsid w:val="00B365CB"/>
    <w:rsid w:val="00B409BD"/>
    <w:rsid w:val="00B41BDC"/>
    <w:rsid w:val="00B50E60"/>
    <w:rsid w:val="00B539D3"/>
    <w:rsid w:val="00B73CB8"/>
    <w:rsid w:val="00B756F7"/>
    <w:rsid w:val="00BC1071"/>
    <w:rsid w:val="00BD2FAB"/>
    <w:rsid w:val="00BE4FFB"/>
    <w:rsid w:val="00BE54B3"/>
    <w:rsid w:val="00BF2A1C"/>
    <w:rsid w:val="00C21292"/>
    <w:rsid w:val="00C231DB"/>
    <w:rsid w:val="00C26FEF"/>
    <w:rsid w:val="00C34CF0"/>
    <w:rsid w:val="00C51C46"/>
    <w:rsid w:val="00C55AB0"/>
    <w:rsid w:val="00C608F6"/>
    <w:rsid w:val="00C70B38"/>
    <w:rsid w:val="00C712AB"/>
    <w:rsid w:val="00C74224"/>
    <w:rsid w:val="00C80970"/>
    <w:rsid w:val="00C80E92"/>
    <w:rsid w:val="00C84428"/>
    <w:rsid w:val="00C869E8"/>
    <w:rsid w:val="00C90CDD"/>
    <w:rsid w:val="00CA0C9A"/>
    <w:rsid w:val="00CA4ABA"/>
    <w:rsid w:val="00CA58AB"/>
    <w:rsid w:val="00CB7025"/>
    <w:rsid w:val="00CC6E06"/>
    <w:rsid w:val="00CE78CC"/>
    <w:rsid w:val="00CF3FC1"/>
    <w:rsid w:val="00D029DF"/>
    <w:rsid w:val="00D10223"/>
    <w:rsid w:val="00D1579E"/>
    <w:rsid w:val="00D200DB"/>
    <w:rsid w:val="00D36435"/>
    <w:rsid w:val="00D42F22"/>
    <w:rsid w:val="00D5173A"/>
    <w:rsid w:val="00D57E67"/>
    <w:rsid w:val="00D82B3D"/>
    <w:rsid w:val="00D82EAB"/>
    <w:rsid w:val="00D84CE6"/>
    <w:rsid w:val="00D932E4"/>
    <w:rsid w:val="00D94037"/>
    <w:rsid w:val="00DA31BF"/>
    <w:rsid w:val="00DA4756"/>
    <w:rsid w:val="00DC35DA"/>
    <w:rsid w:val="00DE113E"/>
    <w:rsid w:val="00DF2DE0"/>
    <w:rsid w:val="00DF37A5"/>
    <w:rsid w:val="00DF77D6"/>
    <w:rsid w:val="00E0267A"/>
    <w:rsid w:val="00E04536"/>
    <w:rsid w:val="00E05AA8"/>
    <w:rsid w:val="00E06340"/>
    <w:rsid w:val="00E14912"/>
    <w:rsid w:val="00E268E5"/>
    <w:rsid w:val="00E300DF"/>
    <w:rsid w:val="00E42113"/>
    <w:rsid w:val="00E44332"/>
    <w:rsid w:val="00E46BB6"/>
    <w:rsid w:val="00E6304B"/>
    <w:rsid w:val="00E713D7"/>
    <w:rsid w:val="00E766DE"/>
    <w:rsid w:val="00E770B4"/>
    <w:rsid w:val="00E91E62"/>
    <w:rsid w:val="00EB2FFB"/>
    <w:rsid w:val="00EB578B"/>
    <w:rsid w:val="00ED74D5"/>
    <w:rsid w:val="00EE7D79"/>
    <w:rsid w:val="00EF7075"/>
    <w:rsid w:val="00F02F97"/>
    <w:rsid w:val="00F03434"/>
    <w:rsid w:val="00F15102"/>
    <w:rsid w:val="00F20703"/>
    <w:rsid w:val="00F2201D"/>
    <w:rsid w:val="00F27911"/>
    <w:rsid w:val="00F27BC0"/>
    <w:rsid w:val="00F33FE6"/>
    <w:rsid w:val="00F5702D"/>
    <w:rsid w:val="00F64ED4"/>
    <w:rsid w:val="00F7302B"/>
    <w:rsid w:val="00F74591"/>
    <w:rsid w:val="00F77EF0"/>
    <w:rsid w:val="00FB4F5F"/>
    <w:rsid w:val="00FD5B23"/>
    <w:rsid w:val="01673D4B"/>
    <w:rsid w:val="018A094A"/>
    <w:rsid w:val="01F09B7E"/>
    <w:rsid w:val="020030CE"/>
    <w:rsid w:val="02985945"/>
    <w:rsid w:val="03283A3D"/>
    <w:rsid w:val="0384E440"/>
    <w:rsid w:val="038A7961"/>
    <w:rsid w:val="03E1F57D"/>
    <w:rsid w:val="04F45006"/>
    <w:rsid w:val="05DADDB1"/>
    <w:rsid w:val="05E07A61"/>
    <w:rsid w:val="05F249EC"/>
    <w:rsid w:val="05FA580F"/>
    <w:rsid w:val="0630AAD0"/>
    <w:rsid w:val="06692CF4"/>
    <w:rsid w:val="066EC54C"/>
    <w:rsid w:val="06779770"/>
    <w:rsid w:val="075C7C71"/>
    <w:rsid w:val="07B1FCA6"/>
    <w:rsid w:val="07C22467"/>
    <w:rsid w:val="08021B33"/>
    <w:rsid w:val="086A7105"/>
    <w:rsid w:val="088E02FF"/>
    <w:rsid w:val="0958A5EE"/>
    <w:rsid w:val="096CF4F8"/>
    <w:rsid w:val="0A2963BF"/>
    <w:rsid w:val="0A79EF15"/>
    <w:rsid w:val="0B6F20BF"/>
    <w:rsid w:val="0D2B2771"/>
    <w:rsid w:val="0DD287A9"/>
    <w:rsid w:val="0E09848A"/>
    <w:rsid w:val="0EC838B2"/>
    <w:rsid w:val="0FC2417E"/>
    <w:rsid w:val="102794EA"/>
    <w:rsid w:val="108C1B5D"/>
    <w:rsid w:val="10BC8F3B"/>
    <w:rsid w:val="10BE5E26"/>
    <w:rsid w:val="12929E0C"/>
    <w:rsid w:val="12A764B8"/>
    <w:rsid w:val="13132218"/>
    <w:rsid w:val="1328242C"/>
    <w:rsid w:val="133CF462"/>
    <w:rsid w:val="133ED13B"/>
    <w:rsid w:val="13AE5DE7"/>
    <w:rsid w:val="13D8DC8F"/>
    <w:rsid w:val="14808D68"/>
    <w:rsid w:val="14CD4D70"/>
    <w:rsid w:val="14EAA39E"/>
    <w:rsid w:val="1592012C"/>
    <w:rsid w:val="15D35A49"/>
    <w:rsid w:val="160B6199"/>
    <w:rsid w:val="168A8CF1"/>
    <w:rsid w:val="17801B35"/>
    <w:rsid w:val="193839EC"/>
    <w:rsid w:val="19726234"/>
    <w:rsid w:val="1A22263A"/>
    <w:rsid w:val="1A4CD5CF"/>
    <w:rsid w:val="1A7ACFB2"/>
    <w:rsid w:val="1A86D981"/>
    <w:rsid w:val="1BFE4341"/>
    <w:rsid w:val="1C461CBF"/>
    <w:rsid w:val="1CC1C812"/>
    <w:rsid w:val="1DA24ED8"/>
    <w:rsid w:val="1E76F3BB"/>
    <w:rsid w:val="1F78C9C6"/>
    <w:rsid w:val="1FE85864"/>
    <w:rsid w:val="204303AB"/>
    <w:rsid w:val="208833B2"/>
    <w:rsid w:val="2088BD8D"/>
    <w:rsid w:val="222C0791"/>
    <w:rsid w:val="228856F1"/>
    <w:rsid w:val="23B8BDDB"/>
    <w:rsid w:val="24A14BEC"/>
    <w:rsid w:val="2562FE7E"/>
    <w:rsid w:val="271FBC8A"/>
    <w:rsid w:val="272837D8"/>
    <w:rsid w:val="272BA1D3"/>
    <w:rsid w:val="27C13EAA"/>
    <w:rsid w:val="28312F72"/>
    <w:rsid w:val="29384688"/>
    <w:rsid w:val="2950701A"/>
    <w:rsid w:val="29A02E0B"/>
    <w:rsid w:val="29AB6F1E"/>
    <w:rsid w:val="29FEE640"/>
    <w:rsid w:val="2AE690B9"/>
    <w:rsid w:val="2B9B51DF"/>
    <w:rsid w:val="2BA97B5E"/>
    <w:rsid w:val="2BEDAB75"/>
    <w:rsid w:val="2C18D008"/>
    <w:rsid w:val="2C95A75B"/>
    <w:rsid w:val="2D39933B"/>
    <w:rsid w:val="2E0811E3"/>
    <w:rsid w:val="2E924EC5"/>
    <w:rsid w:val="2F350BCE"/>
    <w:rsid w:val="308114BA"/>
    <w:rsid w:val="3083EED8"/>
    <w:rsid w:val="30913A48"/>
    <w:rsid w:val="309DD740"/>
    <w:rsid w:val="3106F354"/>
    <w:rsid w:val="318A9F5F"/>
    <w:rsid w:val="31AD5025"/>
    <w:rsid w:val="32B81950"/>
    <w:rsid w:val="3474C404"/>
    <w:rsid w:val="34B2411C"/>
    <w:rsid w:val="34C6CB2E"/>
    <w:rsid w:val="354B323B"/>
    <w:rsid w:val="35852EF0"/>
    <w:rsid w:val="36185B79"/>
    <w:rsid w:val="371135E4"/>
    <w:rsid w:val="3850EA98"/>
    <w:rsid w:val="38E7EDE0"/>
    <w:rsid w:val="394EC6AD"/>
    <w:rsid w:val="3956B455"/>
    <w:rsid w:val="3971E30A"/>
    <w:rsid w:val="3A278BAD"/>
    <w:rsid w:val="3A7E03D4"/>
    <w:rsid w:val="3ABD492D"/>
    <w:rsid w:val="3BF6DBB0"/>
    <w:rsid w:val="3C6C4FEE"/>
    <w:rsid w:val="3C95D718"/>
    <w:rsid w:val="3CAC679C"/>
    <w:rsid w:val="3CCF3FAC"/>
    <w:rsid w:val="3CE3CEA3"/>
    <w:rsid w:val="3CE4A2EA"/>
    <w:rsid w:val="3D063688"/>
    <w:rsid w:val="3DD77A12"/>
    <w:rsid w:val="3DED95B8"/>
    <w:rsid w:val="3E30E0B9"/>
    <w:rsid w:val="3E999162"/>
    <w:rsid w:val="3E9DE52D"/>
    <w:rsid w:val="3EA26CFA"/>
    <w:rsid w:val="3FE40101"/>
    <w:rsid w:val="3FF9C305"/>
    <w:rsid w:val="4117DB4D"/>
    <w:rsid w:val="411E27C3"/>
    <w:rsid w:val="41BB76CA"/>
    <w:rsid w:val="421DC994"/>
    <w:rsid w:val="42C63BA9"/>
    <w:rsid w:val="4347DE16"/>
    <w:rsid w:val="442E50ED"/>
    <w:rsid w:val="44531456"/>
    <w:rsid w:val="44AB00C7"/>
    <w:rsid w:val="44E664A9"/>
    <w:rsid w:val="4635E63D"/>
    <w:rsid w:val="466519D2"/>
    <w:rsid w:val="46EF1B09"/>
    <w:rsid w:val="48076092"/>
    <w:rsid w:val="48097C28"/>
    <w:rsid w:val="481743B1"/>
    <w:rsid w:val="4834304C"/>
    <w:rsid w:val="485E296C"/>
    <w:rsid w:val="4A0303E1"/>
    <w:rsid w:val="4A77A27C"/>
    <w:rsid w:val="4AA57B06"/>
    <w:rsid w:val="4AC6AB9E"/>
    <w:rsid w:val="4AF25CC2"/>
    <w:rsid w:val="4B5B22E3"/>
    <w:rsid w:val="4BA0190B"/>
    <w:rsid w:val="4C07F695"/>
    <w:rsid w:val="4C14DA9B"/>
    <w:rsid w:val="4CB1C702"/>
    <w:rsid w:val="4D8E50D6"/>
    <w:rsid w:val="4E1C6E7E"/>
    <w:rsid w:val="4E2BA49A"/>
    <w:rsid w:val="4F5D4125"/>
    <w:rsid w:val="506A232C"/>
    <w:rsid w:val="52576F05"/>
    <w:rsid w:val="52654D52"/>
    <w:rsid w:val="5349C59F"/>
    <w:rsid w:val="537ADFC9"/>
    <w:rsid w:val="5447DA17"/>
    <w:rsid w:val="5454B52E"/>
    <w:rsid w:val="5484D62F"/>
    <w:rsid w:val="549387CA"/>
    <w:rsid w:val="54A169C2"/>
    <w:rsid w:val="554D6D95"/>
    <w:rsid w:val="55917587"/>
    <w:rsid w:val="55A631F5"/>
    <w:rsid w:val="56AADFEE"/>
    <w:rsid w:val="58E2C461"/>
    <w:rsid w:val="58FB00B1"/>
    <w:rsid w:val="590C63D0"/>
    <w:rsid w:val="5937FAAD"/>
    <w:rsid w:val="59790F7C"/>
    <w:rsid w:val="5A46DFBF"/>
    <w:rsid w:val="5AC03257"/>
    <w:rsid w:val="5B4DCA62"/>
    <w:rsid w:val="5C5D417F"/>
    <w:rsid w:val="5CB23FF5"/>
    <w:rsid w:val="5CE60D36"/>
    <w:rsid w:val="5D844615"/>
    <w:rsid w:val="5DAEB611"/>
    <w:rsid w:val="5E6B1633"/>
    <w:rsid w:val="5FBF8E8D"/>
    <w:rsid w:val="6066C8D7"/>
    <w:rsid w:val="60A82915"/>
    <w:rsid w:val="6116970F"/>
    <w:rsid w:val="622D09E8"/>
    <w:rsid w:val="622E8522"/>
    <w:rsid w:val="6245DDAA"/>
    <w:rsid w:val="62B977A2"/>
    <w:rsid w:val="63C1E6F9"/>
    <w:rsid w:val="6577A369"/>
    <w:rsid w:val="6595B9F4"/>
    <w:rsid w:val="65A16511"/>
    <w:rsid w:val="6602F8C4"/>
    <w:rsid w:val="68152408"/>
    <w:rsid w:val="6835B924"/>
    <w:rsid w:val="683F1930"/>
    <w:rsid w:val="68916EFD"/>
    <w:rsid w:val="689D2339"/>
    <w:rsid w:val="695600F3"/>
    <w:rsid w:val="69C13EDD"/>
    <w:rsid w:val="69FE9105"/>
    <w:rsid w:val="6A5C9662"/>
    <w:rsid w:val="6AA7D45F"/>
    <w:rsid w:val="6ABF9467"/>
    <w:rsid w:val="6AC91D69"/>
    <w:rsid w:val="6ACE68C6"/>
    <w:rsid w:val="6AF8F5BE"/>
    <w:rsid w:val="6BAC1E24"/>
    <w:rsid w:val="6BDB4D17"/>
    <w:rsid w:val="6BFD4240"/>
    <w:rsid w:val="6CDF8193"/>
    <w:rsid w:val="6D1A274E"/>
    <w:rsid w:val="6D9B9719"/>
    <w:rsid w:val="6DBF0196"/>
    <w:rsid w:val="6E353C23"/>
    <w:rsid w:val="6E5EA08C"/>
    <w:rsid w:val="6EF0BA0D"/>
    <w:rsid w:val="6F189C92"/>
    <w:rsid w:val="70505F45"/>
    <w:rsid w:val="7070ED85"/>
    <w:rsid w:val="7076F5C6"/>
    <w:rsid w:val="708B563C"/>
    <w:rsid w:val="70969CC6"/>
    <w:rsid w:val="71857F45"/>
    <w:rsid w:val="7198AABE"/>
    <w:rsid w:val="71C02664"/>
    <w:rsid w:val="71C5E474"/>
    <w:rsid w:val="7252F3B0"/>
    <w:rsid w:val="72641F3C"/>
    <w:rsid w:val="73D7F465"/>
    <w:rsid w:val="73E0D487"/>
    <w:rsid w:val="74B92888"/>
    <w:rsid w:val="74FB4347"/>
    <w:rsid w:val="753DB1C1"/>
    <w:rsid w:val="7609425D"/>
    <w:rsid w:val="7657F93A"/>
    <w:rsid w:val="76B924B6"/>
    <w:rsid w:val="76C2F176"/>
    <w:rsid w:val="7714991B"/>
    <w:rsid w:val="7741B1C7"/>
    <w:rsid w:val="779DAD00"/>
    <w:rsid w:val="78807E8A"/>
    <w:rsid w:val="7A04D0C0"/>
    <w:rsid w:val="7B956B6B"/>
    <w:rsid w:val="7C0C376D"/>
    <w:rsid w:val="7C280E3A"/>
    <w:rsid w:val="7CABEF0E"/>
    <w:rsid w:val="7CB64E06"/>
    <w:rsid w:val="7DACDCF4"/>
    <w:rsid w:val="7EFA4D10"/>
    <w:rsid w:val="7F4C9E30"/>
    <w:rsid w:val="7F6A1F87"/>
    <w:rsid w:val="7FCD48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D1C002"/>
  <w15:docId w15:val="{F96AAF79-3010-5B49-961E-552BE2BF8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4756"/>
  </w:style>
  <w:style w:type="paragraph" w:styleId="Heading1">
    <w:name w:val="heading 1"/>
    <w:basedOn w:val="Normal"/>
    <w:next w:val="Normal"/>
    <w:uiPriority w:val="9"/>
    <w:qFormat/>
    <w:rsid w:val="0E09848A"/>
    <w:pPr>
      <w:spacing w:before="240" w:after="160" w:line="480" w:lineRule="auto"/>
      <w:jc w:val="center"/>
      <w:outlineLvl w:val="0"/>
    </w:pPr>
    <w:rPr>
      <w:rFonts w:ascii="Times New Roman" w:eastAsia="Times New Roman" w:hAnsi="Times New Roman" w:cs="Times New Roman"/>
      <w:b/>
      <w:bCs/>
      <w:sz w:val="24"/>
      <w:szCs w:val="24"/>
    </w:rPr>
  </w:style>
  <w:style w:type="paragraph" w:styleId="Heading2">
    <w:name w:val="heading 2"/>
    <w:basedOn w:val="Normal"/>
    <w:next w:val="Normal"/>
    <w:uiPriority w:val="9"/>
    <w:unhideWhenUsed/>
    <w:qFormat/>
    <w:rsid w:val="009F2140"/>
    <w:pPr>
      <w:spacing w:line="480" w:lineRule="auto"/>
      <w:outlineLvl w:val="1"/>
    </w:pPr>
    <w:rPr>
      <w:rFonts w:ascii="Times New Roman" w:eastAsia="Times New Roman" w:hAnsi="Times New Roman" w:cs="Times New Roman"/>
      <w:b/>
      <w:bCs/>
      <w:sz w:val="24"/>
      <w:szCs w:val="24"/>
      <w:u w:val="single"/>
    </w:rPr>
  </w:style>
  <w:style w:type="paragraph" w:styleId="Heading3">
    <w:name w:val="heading 3"/>
    <w:basedOn w:val="Normal"/>
    <w:next w:val="Normal"/>
    <w:uiPriority w:val="9"/>
    <w:unhideWhenUsed/>
    <w:qFormat/>
    <w:rsid w:val="00DA4756"/>
    <w:pPr>
      <w:spacing w:line="480" w:lineRule="auto"/>
      <w:outlineLvl w:val="2"/>
    </w:pPr>
    <w:rPr>
      <w:rFonts w:ascii="Times New Roman" w:eastAsia="Times New Roman" w:hAnsi="Times New Roman" w:cs="Times New Roman"/>
      <w:b/>
      <w:bCs/>
      <w:i/>
      <w:iCs/>
      <w:sz w:val="24"/>
      <w:szCs w:val="24"/>
    </w:rPr>
  </w:style>
  <w:style w:type="paragraph" w:styleId="Heading4">
    <w:name w:val="heading 4"/>
    <w:basedOn w:val="Normal"/>
    <w:next w:val="Normal"/>
    <w:uiPriority w:val="9"/>
    <w:semiHidden/>
    <w:unhideWhenUsed/>
    <w:qFormat/>
    <w:rsid w:val="7CABEF0E"/>
    <w:pPr>
      <w:keepNext/>
      <w:keepLines/>
      <w:spacing w:before="280" w:after="80"/>
      <w:outlineLvl w:val="3"/>
    </w:pPr>
    <w:rPr>
      <w:color w:val="666666"/>
      <w:sz w:val="24"/>
      <w:szCs w:val="24"/>
    </w:rPr>
  </w:style>
  <w:style w:type="paragraph" w:styleId="Heading5">
    <w:name w:val="heading 5"/>
    <w:basedOn w:val="Normal"/>
    <w:next w:val="Normal"/>
    <w:uiPriority w:val="9"/>
    <w:unhideWhenUsed/>
    <w:qFormat/>
    <w:pPr>
      <w:keepNext/>
      <w:keepLines/>
      <w:spacing w:before="240" w:after="80"/>
      <w:outlineLvl w:val="4"/>
    </w:pPr>
    <w:rPr>
      <w:color w:val="666666"/>
    </w:rPr>
  </w:style>
  <w:style w:type="paragraph" w:styleId="Heading6">
    <w:name w:val="heading 6"/>
    <w:basedOn w:val="Normal"/>
    <w:next w:val="Normal"/>
    <w:uiPriority w:val="9"/>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NormalTable0"/>
    <w:tblPr>
      <w:tblStyleRowBandSize w:val="1"/>
      <w:tblStyleColBandSize w:val="1"/>
      <w:tblCellMar>
        <w:top w:w="100" w:type="dxa"/>
        <w:left w:w="100" w:type="dxa"/>
        <w:bottom w:w="100" w:type="dxa"/>
        <w:right w:w="100" w:type="dxa"/>
      </w:tblCellMar>
    </w:tblPr>
  </w:style>
  <w:style w:type="table" w:customStyle="1" w:styleId="a0">
    <w:basedOn w:val="NormalTable0"/>
    <w:tblPr>
      <w:tblStyleRowBandSize w:val="1"/>
      <w:tblStyleColBandSize w:val="1"/>
      <w:tblCellMar>
        <w:top w:w="100" w:type="dxa"/>
        <w:left w:w="100" w:type="dxa"/>
        <w:bottom w:w="100" w:type="dxa"/>
        <w:right w:w="100" w:type="dxa"/>
      </w:tblCellMar>
    </w:tblPr>
  </w:style>
  <w:style w:type="table" w:customStyle="1" w:styleId="a1">
    <w:basedOn w:val="NormalTable0"/>
    <w:tblPr>
      <w:tblStyleRowBandSize w:val="1"/>
      <w:tblStyleColBandSize w:val="1"/>
      <w:tblCellMar>
        <w:top w:w="100" w:type="dxa"/>
        <w:left w:w="100" w:type="dxa"/>
        <w:bottom w:w="100" w:type="dxa"/>
        <w:right w:w="100" w:type="dxa"/>
      </w:tblCellMar>
    </w:tblPr>
  </w:style>
  <w:style w:type="table" w:customStyle="1" w:styleId="a2">
    <w:basedOn w:val="NormalTable0"/>
    <w:tblPr>
      <w:tblStyleRowBandSize w:val="1"/>
      <w:tblStyleColBandSize w:val="1"/>
      <w:tblCellMar>
        <w:top w:w="100" w:type="dxa"/>
        <w:left w:w="100" w:type="dxa"/>
        <w:bottom w:w="100" w:type="dxa"/>
        <w:right w:w="100" w:type="dxa"/>
      </w:tblCellMar>
    </w:tblPr>
  </w:style>
  <w:style w:type="table" w:customStyle="1" w:styleId="a3">
    <w:basedOn w:val="NormalTable0"/>
    <w:tblPr>
      <w:tblStyleRowBandSize w:val="1"/>
      <w:tblStyleColBandSize w:val="1"/>
      <w:tblCellMar>
        <w:top w:w="100" w:type="dxa"/>
        <w:left w:w="100" w:type="dxa"/>
        <w:bottom w:w="100" w:type="dxa"/>
        <w:right w:w="100" w:type="dxa"/>
      </w:tblCellMar>
    </w:tblPr>
  </w:style>
  <w:style w:type="table" w:customStyle="1" w:styleId="a4">
    <w:basedOn w:val="NormalTable0"/>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D932E4"/>
    <w:pPr>
      <w:spacing w:line="240" w:lineRule="auto"/>
    </w:pPr>
  </w:style>
  <w:style w:type="paragraph" w:styleId="BalloonText">
    <w:name w:val="Balloon Text"/>
    <w:basedOn w:val="Normal"/>
    <w:link w:val="BalloonTextChar"/>
    <w:uiPriority w:val="99"/>
    <w:semiHidden/>
    <w:unhideWhenUsed/>
    <w:rsid w:val="00552FC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2FC2"/>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951DB6"/>
    <w:rPr>
      <w:b/>
      <w:bCs/>
    </w:rPr>
  </w:style>
  <w:style w:type="character" w:customStyle="1" w:styleId="CommentSubjectChar">
    <w:name w:val="Comment Subject Char"/>
    <w:basedOn w:val="CommentTextChar"/>
    <w:link w:val="CommentSubject"/>
    <w:uiPriority w:val="99"/>
    <w:semiHidden/>
    <w:rsid w:val="00951DB6"/>
    <w:rPr>
      <w:b/>
      <w:bCs/>
      <w:sz w:val="20"/>
      <w:szCs w:val="20"/>
    </w:rPr>
  </w:style>
  <w:style w:type="paragraph" w:styleId="Header">
    <w:name w:val="header"/>
    <w:basedOn w:val="Normal"/>
    <w:link w:val="HeaderChar"/>
    <w:uiPriority w:val="99"/>
    <w:unhideWhenUsed/>
    <w:rsid w:val="004E58C2"/>
    <w:pPr>
      <w:tabs>
        <w:tab w:val="center" w:pos="4680"/>
        <w:tab w:val="right" w:pos="9360"/>
      </w:tabs>
      <w:spacing w:line="240" w:lineRule="auto"/>
    </w:pPr>
  </w:style>
  <w:style w:type="character" w:customStyle="1" w:styleId="HeaderChar">
    <w:name w:val="Header Char"/>
    <w:basedOn w:val="DefaultParagraphFont"/>
    <w:link w:val="Header"/>
    <w:uiPriority w:val="99"/>
    <w:rsid w:val="004E58C2"/>
  </w:style>
  <w:style w:type="paragraph" w:styleId="Footer">
    <w:name w:val="footer"/>
    <w:basedOn w:val="Normal"/>
    <w:link w:val="FooterChar"/>
    <w:uiPriority w:val="99"/>
    <w:unhideWhenUsed/>
    <w:rsid w:val="004E58C2"/>
    <w:pPr>
      <w:tabs>
        <w:tab w:val="center" w:pos="4680"/>
        <w:tab w:val="right" w:pos="9360"/>
      </w:tabs>
      <w:spacing w:line="240" w:lineRule="auto"/>
    </w:pPr>
  </w:style>
  <w:style w:type="character" w:customStyle="1" w:styleId="FooterChar">
    <w:name w:val="Footer Char"/>
    <w:basedOn w:val="DefaultParagraphFont"/>
    <w:link w:val="Footer"/>
    <w:uiPriority w:val="99"/>
    <w:rsid w:val="004E58C2"/>
  </w:style>
  <w:style w:type="character" w:styleId="Hyperlink">
    <w:name w:val="Hyperlink"/>
    <w:basedOn w:val="DefaultParagraphFont"/>
    <w:uiPriority w:val="99"/>
    <w:unhideWhenUsed/>
    <w:rsid w:val="004569F9"/>
    <w:rPr>
      <w:rFonts w:ascii="Times New Roman" w:hAnsi="Times New Roman"/>
      <w:color w:val="0000FF" w:themeColor="hyperlink"/>
      <w:sz w:val="24"/>
      <w:u w:val="single"/>
    </w:rPr>
  </w:style>
  <w:style w:type="paragraph" w:styleId="NormalWeb">
    <w:name w:val="Normal (Web)"/>
    <w:basedOn w:val="Normal"/>
    <w:uiPriority w:val="99"/>
    <w:unhideWhenUsed/>
    <w:rsid w:val="009269E7"/>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table" w:styleId="TableGrid">
    <w:name w:val="Table Grid"/>
    <w:basedOn w:val="TableNormal"/>
    <w:uiPriority w:val="59"/>
    <w:rsid w:val="00FB4123"/>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OC1">
    <w:name w:val="toc 1"/>
    <w:basedOn w:val="Normal"/>
    <w:next w:val="Normal"/>
    <w:autoRedefine/>
    <w:uiPriority w:val="39"/>
    <w:unhideWhenUsed/>
    <w:rsid w:val="004569F9"/>
    <w:pPr>
      <w:numPr>
        <w:numId w:val="5"/>
      </w:numPr>
      <w:tabs>
        <w:tab w:val="right" w:leader="dot" w:pos="9350"/>
      </w:tabs>
      <w:spacing w:before="120" w:after="120"/>
      <w:ind w:left="630" w:hanging="630"/>
    </w:pPr>
    <w:rPr>
      <w:rFonts w:ascii="Times New Roman" w:hAnsi="Times New Roman"/>
      <w:bCs/>
      <w:caps/>
      <w:sz w:val="24"/>
      <w:szCs w:val="20"/>
    </w:rPr>
  </w:style>
  <w:style w:type="paragraph" w:styleId="TOC2">
    <w:name w:val="toc 2"/>
    <w:basedOn w:val="Normal"/>
    <w:next w:val="Normal"/>
    <w:autoRedefine/>
    <w:uiPriority w:val="39"/>
    <w:unhideWhenUsed/>
    <w:rsid w:val="004569F9"/>
    <w:pPr>
      <w:numPr>
        <w:numId w:val="4"/>
      </w:numPr>
      <w:tabs>
        <w:tab w:val="right" w:leader="dot" w:pos="9350"/>
      </w:tabs>
    </w:pPr>
    <w:rPr>
      <w:rFonts w:ascii="Times New Roman" w:hAnsi="Times New Roman"/>
      <w:smallCaps/>
      <w:sz w:val="24"/>
      <w:szCs w:val="20"/>
    </w:rPr>
  </w:style>
  <w:style w:type="paragraph" w:styleId="TOC3">
    <w:name w:val="toc 3"/>
    <w:basedOn w:val="Normal"/>
    <w:next w:val="Normal"/>
    <w:autoRedefine/>
    <w:uiPriority w:val="39"/>
    <w:unhideWhenUsed/>
    <w:rsid w:val="004569F9"/>
    <w:pPr>
      <w:numPr>
        <w:numId w:val="7"/>
      </w:numPr>
      <w:tabs>
        <w:tab w:val="right" w:leader="dot" w:pos="9350"/>
      </w:tabs>
    </w:pPr>
    <w:rPr>
      <w:rFonts w:ascii="Times New Roman" w:hAnsi="Times New Roman"/>
      <w:iCs/>
      <w:sz w:val="24"/>
      <w:szCs w:val="20"/>
    </w:rPr>
  </w:style>
  <w:style w:type="paragraph" w:styleId="TOC5">
    <w:name w:val="toc 5"/>
    <w:basedOn w:val="Normal"/>
    <w:next w:val="Normal"/>
    <w:autoRedefine/>
    <w:uiPriority w:val="39"/>
    <w:unhideWhenUsed/>
    <w:pPr>
      <w:ind w:left="880"/>
    </w:pPr>
    <w:rPr>
      <w:rFonts w:asciiTheme="minorHAnsi" w:hAnsiTheme="minorHAnsi"/>
      <w:sz w:val="18"/>
      <w:szCs w:val="18"/>
    </w:rPr>
  </w:style>
  <w:style w:type="paragraph" w:styleId="TOC6">
    <w:name w:val="toc 6"/>
    <w:basedOn w:val="Normal"/>
    <w:next w:val="Normal"/>
    <w:autoRedefine/>
    <w:uiPriority w:val="39"/>
    <w:unhideWhenUsed/>
    <w:pPr>
      <w:ind w:left="1100"/>
    </w:pPr>
    <w:rPr>
      <w:rFonts w:asciiTheme="minorHAnsi" w:hAnsiTheme="minorHAnsi"/>
      <w:sz w:val="18"/>
      <w:szCs w:val="18"/>
    </w:rPr>
  </w:style>
  <w:style w:type="paragraph" w:styleId="ListParagraph">
    <w:name w:val="List Paragraph"/>
    <w:basedOn w:val="Normal"/>
    <w:uiPriority w:val="34"/>
    <w:qFormat/>
    <w:pPr>
      <w:ind w:left="720"/>
      <w:contextualSpacing/>
    </w:pPr>
  </w:style>
  <w:style w:type="paragraph" w:styleId="TOC4">
    <w:name w:val="toc 4"/>
    <w:basedOn w:val="Normal"/>
    <w:next w:val="Normal"/>
    <w:autoRedefine/>
    <w:uiPriority w:val="39"/>
    <w:unhideWhenUsed/>
    <w:rsid w:val="00C51C46"/>
    <w:pPr>
      <w:ind w:left="660"/>
    </w:pPr>
    <w:rPr>
      <w:rFonts w:asciiTheme="minorHAnsi" w:hAnsiTheme="minorHAnsi"/>
      <w:sz w:val="18"/>
      <w:szCs w:val="18"/>
    </w:rPr>
  </w:style>
  <w:style w:type="paragraph" w:styleId="TOC7">
    <w:name w:val="toc 7"/>
    <w:basedOn w:val="Normal"/>
    <w:next w:val="Normal"/>
    <w:autoRedefine/>
    <w:uiPriority w:val="39"/>
    <w:unhideWhenUsed/>
    <w:rsid w:val="00C51C46"/>
    <w:pPr>
      <w:ind w:left="1320"/>
    </w:pPr>
    <w:rPr>
      <w:rFonts w:asciiTheme="minorHAnsi" w:hAnsiTheme="minorHAnsi"/>
      <w:sz w:val="18"/>
      <w:szCs w:val="18"/>
    </w:rPr>
  </w:style>
  <w:style w:type="paragraph" w:styleId="TOC8">
    <w:name w:val="toc 8"/>
    <w:basedOn w:val="Normal"/>
    <w:next w:val="Normal"/>
    <w:autoRedefine/>
    <w:uiPriority w:val="39"/>
    <w:unhideWhenUsed/>
    <w:rsid w:val="00C51C46"/>
    <w:pPr>
      <w:ind w:left="1540"/>
    </w:pPr>
    <w:rPr>
      <w:rFonts w:asciiTheme="minorHAnsi" w:hAnsiTheme="minorHAnsi"/>
      <w:sz w:val="18"/>
      <w:szCs w:val="18"/>
    </w:rPr>
  </w:style>
  <w:style w:type="paragraph" w:styleId="TOC9">
    <w:name w:val="toc 9"/>
    <w:basedOn w:val="Normal"/>
    <w:next w:val="Normal"/>
    <w:autoRedefine/>
    <w:uiPriority w:val="39"/>
    <w:unhideWhenUsed/>
    <w:rsid w:val="00C51C46"/>
    <w:pPr>
      <w:ind w:left="1760"/>
    </w:pPr>
    <w:rPr>
      <w:rFonts w:asciiTheme="minorHAnsi" w:hAnsiTheme="minorHAnsi"/>
      <w:sz w:val="18"/>
      <w:szCs w:val="18"/>
    </w:rPr>
  </w:style>
  <w:style w:type="character" w:styleId="PageNumber">
    <w:name w:val="page number"/>
    <w:basedOn w:val="DefaultParagraphFont"/>
    <w:uiPriority w:val="99"/>
    <w:semiHidden/>
    <w:unhideWhenUsed/>
    <w:rsid w:val="00DA4756"/>
  </w:style>
  <w:style w:type="paragraph" w:styleId="Caption">
    <w:name w:val="caption"/>
    <w:basedOn w:val="Normal"/>
    <w:next w:val="Normal"/>
    <w:uiPriority w:val="35"/>
    <w:unhideWhenUsed/>
    <w:qFormat/>
    <w:rsid w:val="009F2140"/>
    <w:pPr>
      <w:spacing w:after="160"/>
    </w:pPr>
    <w:rPr>
      <w:rFonts w:ascii="Times New Roman" w:eastAsia="Times New Roman" w:hAnsi="Times New Roman" w:cs="Times New Roman"/>
      <w:sz w:val="24"/>
      <w:szCs w:val="24"/>
    </w:rPr>
  </w:style>
  <w:style w:type="paragraph" w:styleId="TableofFigures">
    <w:name w:val="table of figures"/>
    <w:basedOn w:val="Normal"/>
    <w:next w:val="Normal"/>
    <w:uiPriority w:val="99"/>
    <w:unhideWhenUsed/>
    <w:rsid w:val="00DA4756"/>
  </w:style>
  <w:style w:type="character" w:styleId="UnresolvedMention">
    <w:name w:val="Unresolved Mention"/>
    <w:basedOn w:val="DefaultParagraphFont"/>
    <w:uiPriority w:val="99"/>
    <w:semiHidden/>
    <w:unhideWhenUsed/>
    <w:rsid w:val="0067026D"/>
    <w:rPr>
      <w:color w:val="605E5C"/>
      <w:shd w:val="clear" w:color="auto" w:fill="E1DFDD"/>
    </w:rPr>
  </w:style>
  <w:style w:type="paragraph" w:styleId="BodyText">
    <w:name w:val="Body Text"/>
    <w:basedOn w:val="Normal"/>
    <w:link w:val="BodyTextChar"/>
    <w:uiPriority w:val="1"/>
    <w:qFormat/>
    <w:rsid w:val="00750E19"/>
    <w:pPr>
      <w:widowControl w:val="0"/>
      <w:autoSpaceDE w:val="0"/>
      <w:autoSpaceDN w:val="0"/>
      <w:spacing w:line="240" w:lineRule="auto"/>
    </w:pPr>
    <w:rPr>
      <w:rFonts w:ascii="Times New Roman" w:eastAsia="Times New Roman" w:hAnsi="Times New Roman" w:cs="Times New Roman"/>
      <w:sz w:val="24"/>
      <w:szCs w:val="24"/>
      <w:lang w:val="en-US" w:eastAsia="en-US"/>
    </w:rPr>
  </w:style>
  <w:style w:type="character" w:customStyle="1" w:styleId="BodyTextChar">
    <w:name w:val="Body Text Char"/>
    <w:basedOn w:val="DefaultParagraphFont"/>
    <w:link w:val="BodyText"/>
    <w:uiPriority w:val="1"/>
    <w:rsid w:val="00750E19"/>
    <w:rPr>
      <w:rFonts w:ascii="Times New Roman" w:eastAsia="Times New Roman" w:hAnsi="Times New Roman" w:cs="Times New Roman"/>
      <w:sz w:val="24"/>
      <w:szCs w:val="24"/>
      <w:lang w:val="en-US" w:eastAsia="en-US"/>
    </w:rPr>
  </w:style>
  <w:style w:type="paragraph" w:customStyle="1" w:styleId="TableParagraph">
    <w:name w:val="Table Paragraph"/>
    <w:basedOn w:val="Normal"/>
    <w:uiPriority w:val="1"/>
    <w:qFormat/>
    <w:rsid w:val="00750E19"/>
    <w:pPr>
      <w:widowControl w:val="0"/>
      <w:autoSpaceDE w:val="0"/>
      <w:autoSpaceDN w:val="0"/>
      <w:spacing w:line="256" w:lineRule="exact"/>
      <w:ind w:left="108"/>
    </w:pPr>
    <w:rPr>
      <w:rFonts w:ascii="Times New Roman" w:eastAsia="Times New Roman" w:hAnsi="Times New Roman" w:cs="Times New Roman"/>
      <w:lang w:val="en-US" w:eastAsia="en-US"/>
    </w:rPr>
  </w:style>
  <w:style w:type="character" w:styleId="FollowedHyperlink">
    <w:name w:val="FollowedHyperlink"/>
    <w:basedOn w:val="DefaultParagraphFont"/>
    <w:uiPriority w:val="99"/>
    <w:semiHidden/>
    <w:unhideWhenUsed/>
    <w:rsid w:val="004569F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327497">
      <w:bodyDiv w:val="1"/>
      <w:marLeft w:val="0"/>
      <w:marRight w:val="0"/>
      <w:marTop w:val="0"/>
      <w:marBottom w:val="0"/>
      <w:divBdr>
        <w:top w:val="none" w:sz="0" w:space="0" w:color="auto"/>
        <w:left w:val="none" w:sz="0" w:space="0" w:color="auto"/>
        <w:bottom w:val="none" w:sz="0" w:space="0" w:color="auto"/>
        <w:right w:val="none" w:sz="0" w:space="0" w:color="auto"/>
      </w:divBdr>
      <w:divsChild>
        <w:div w:id="929965006">
          <w:marLeft w:val="0"/>
          <w:marRight w:val="0"/>
          <w:marTop w:val="0"/>
          <w:marBottom w:val="0"/>
          <w:divBdr>
            <w:top w:val="none" w:sz="0" w:space="0" w:color="auto"/>
            <w:left w:val="none" w:sz="0" w:space="0" w:color="auto"/>
            <w:bottom w:val="none" w:sz="0" w:space="0" w:color="auto"/>
            <w:right w:val="none" w:sz="0" w:space="0" w:color="auto"/>
          </w:divBdr>
          <w:divsChild>
            <w:div w:id="1125537613">
              <w:marLeft w:val="0"/>
              <w:marRight w:val="0"/>
              <w:marTop w:val="0"/>
              <w:marBottom w:val="0"/>
              <w:divBdr>
                <w:top w:val="none" w:sz="0" w:space="0" w:color="auto"/>
                <w:left w:val="none" w:sz="0" w:space="0" w:color="auto"/>
                <w:bottom w:val="none" w:sz="0" w:space="0" w:color="auto"/>
                <w:right w:val="none" w:sz="0" w:space="0" w:color="auto"/>
              </w:divBdr>
              <w:divsChild>
                <w:div w:id="152955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150947">
      <w:bodyDiv w:val="1"/>
      <w:marLeft w:val="0"/>
      <w:marRight w:val="0"/>
      <w:marTop w:val="0"/>
      <w:marBottom w:val="0"/>
      <w:divBdr>
        <w:top w:val="none" w:sz="0" w:space="0" w:color="auto"/>
        <w:left w:val="none" w:sz="0" w:space="0" w:color="auto"/>
        <w:bottom w:val="none" w:sz="0" w:space="0" w:color="auto"/>
        <w:right w:val="none" w:sz="0" w:space="0" w:color="auto"/>
      </w:divBdr>
    </w:div>
    <w:div w:id="1461875957">
      <w:bodyDiv w:val="1"/>
      <w:marLeft w:val="0"/>
      <w:marRight w:val="0"/>
      <w:marTop w:val="0"/>
      <w:marBottom w:val="0"/>
      <w:divBdr>
        <w:top w:val="none" w:sz="0" w:space="0" w:color="auto"/>
        <w:left w:val="none" w:sz="0" w:space="0" w:color="auto"/>
        <w:bottom w:val="none" w:sz="0" w:space="0" w:color="auto"/>
        <w:right w:val="none" w:sz="0" w:space="0" w:color="auto"/>
      </w:divBdr>
    </w:div>
    <w:div w:id="2036298204">
      <w:bodyDiv w:val="1"/>
      <w:marLeft w:val="0"/>
      <w:marRight w:val="0"/>
      <w:marTop w:val="0"/>
      <w:marBottom w:val="0"/>
      <w:divBdr>
        <w:top w:val="none" w:sz="0" w:space="0" w:color="auto"/>
        <w:left w:val="none" w:sz="0" w:space="0" w:color="auto"/>
        <w:bottom w:val="none" w:sz="0" w:space="0" w:color="auto"/>
        <w:right w:val="none" w:sz="0" w:space="0" w:color="auto"/>
      </w:divBdr>
    </w:div>
    <w:div w:id="20838711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doi.org/10.2307/4141205" TargetMode="External"/><Relationship Id="rId21" Type="http://schemas.openxmlformats.org/officeDocument/2006/relationships/hyperlink" Target="https://doi.org/10.1093/acprof:oso/9780198528012.001.0001" TargetMode="External"/><Relationship Id="rId42" Type="http://schemas.openxmlformats.org/officeDocument/2006/relationships/hyperlink" Target="https://doi.org/10.1111/j.1944-9720.2009.01007.x" TargetMode="External"/><Relationship Id="rId47" Type="http://schemas.openxmlformats.org/officeDocument/2006/relationships/hyperlink" Target="https://doi.org/10.1016/j.nlm.2018.12.004" TargetMode="External"/><Relationship Id="rId63" Type="http://schemas.openxmlformats.org/officeDocument/2006/relationships/hyperlink" Target="https://doi.org/10.1111/j.0023-8333.2005.00292.x" TargetMode="External"/><Relationship Id="rId68" Type="http://schemas.openxmlformats.org/officeDocument/2006/relationships/hyperlink" Target="https://doi.org/10.4324/9781003270546-6" TargetMode="External"/><Relationship Id="rId16" Type="http://schemas.openxmlformats.org/officeDocument/2006/relationships/image" Target="media/image6.png"/><Relationship Id="rId11" Type="http://schemas.openxmlformats.org/officeDocument/2006/relationships/image" Target="media/image1.png"/><Relationship Id="rId24" Type="http://schemas.openxmlformats.org/officeDocument/2006/relationships/hyperlink" Target="https://doi.org/10.1017/S0272263121000127" TargetMode="External"/><Relationship Id="rId32" Type="http://schemas.openxmlformats.org/officeDocument/2006/relationships/hyperlink" Target="https://doi.org/10.1037/neu0000108" TargetMode="External"/><Relationship Id="rId37" Type="http://schemas.openxmlformats.org/officeDocument/2006/relationships/hyperlink" Target="https://doi.org/10.1371/journal.pone.0063998" TargetMode="External"/><Relationship Id="rId40" Type="http://schemas.openxmlformats.org/officeDocument/2006/relationships/hyperlink" Target="https://doi.org/10.1016/B978-0-12-809324-5.21085-7" TargetMode="External"/><Relationship Id="rId45" Type="http://schemas.openxmlformats.org/officeDocument/2006/relationships/hyperlink" Target="https://doi-org.proxy.cc.uic.edu/10.4324/9781315316031" TargetMode="External"/><Relationship Id="rId53" Type="http://schemas.openxmlformats.org/officeDocument/2006/relationships/hyperlink" Target="https://doi.org/10.1080/13854046.2019.1604998" TargetMode="External"/><Relationship Id="rId58" Type="http://schemas.openxmlformats.org/officeDocument/2006/relationships/hyperlink" Target="https://doi.org/10.1080/13803390500519738" TargetMode="External"/><Relationship Id="rId66" Type="http://schemas.openxmlformats.org/officeDocument/2006/relationships/hyperlink" Target="https://doi.org/10.1016/j.nlm.2004.06.005" TargetMode="External"/><Relationship Id="rId74" Type="http://schemas.openxmlformats.org/officeDocument/2006/relationships/hyperlink" Target="mailto:karams@uic.edu" TargetMode="Externa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doi.org/10.25256/PAAL.24.1.5" TargetMode="External"/><Relationship Id="rId19" Type="http://schemas.openxmlformats.org/officeDocument/2006/relationships/hyperlink" Target="https://doi.org/10.1176/appi.books.9780890425596" TargetMode="External"/><Relationship Id="rId14" Type="http://schemas.openxmlformats.org/officeDocument/2006/relationships/image" Target="media/image4.png"/><Relationship Id="rId22" Type="http://schemas.openxmlformats.org/officeDocument/2006/relationships/hyperlink" Target="https://doi.org/10.18637/jss.v067.i01" TargetMode="External"/><Relationship Id="rId27" Type="http://schemas.openxmlformats.org/officeDocument/2006/relationships/hyperlink" Target="https://doi.org/10.1146/annurev.psych.48.1.547" TargetMode="External"/><Relationship Id="rId30" Type="http://schemas.openxmlformats.org/officeDocument/2006/relationships/hyperlink" Target="https://doi.org/10.1177/0267658316684903" TargetMode="External"/><Relationship Id="rId35" Type="http://schemas.openxmlformats.org/officeDocument/2006/relationships/hyperlink" Target="https://doi.org/10.1075/ml.19019.ham" TargetMode="External"/><Relationship Id="rId43" Type="http://schemas.openxmlformats.org/officeDocument/2006/relationships/hyperlink" Target="https://doi.org/10.3758/s13423-013-0565-2" TargetMode="External"/><Relationship Id="rId48" Type="http://schemas.openxmlformats.org/officeDocument/2006/relationships/hyperlink" Target="https://doi.org/10.4324/9781003270546-6" TargetMode="External"/><Relationship Id="rId56" Type="http://schemas.openxmlformats.org/officeDocument/2006/relationships/hyperlink" Target="https://doi.org/10.3389/fpsyg.2020.560064" TargetMode="External"/><Relationship Id="rId64" Type="http://schemas.openxmlformats.org/officeDocument/2006/relationships/hyperlink" Target="https://doi.org/10.1177/00222194040370020701" TargetMode="External"/><Relationship Id="rId69" Type="http://schemas.openxmlformats.org/officeDocument/2006/relationships/hyperlink" Target="https://doi.org/10.1007/s00213-010-1952-2" TargetMode="External"/><Relationship Id="rId77"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hyperlink" Target="https://doi.org/10.1016/j.sleep.2010.10.010" TargetMode="External"/><Relationship Id="rId72" Type="http://schemas.openxmlformats.org/officeDocument/2006/relationships/hyperlink" Target="https://doi.org/10.4324/9780203808184-32" TargetMode="External"/><Relationship Id="rId80" Type="http://schemas.microsoft.com/office/2020/10/relationships/intelligence" Target="intelligence2.xm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hyperlink" Target="https://doi.org/10.3389/fpsyg.2022.851502" TargetMode="External"/><Relationship Id="rId33" Type="http://schemas.openxmlformats.org/officeDocument/2006/relationships/hyperlink" Target="https://doi.org/10.1177/1087054708320390" TargetMode="External"/><Relationship Id="rId38" Type="http://schemas.openxmlformats.org/officeDocument/2006/relationships/hyperlink" Target="https://doi.org/10.1016/j.cpr.2012.07.001" TargetMode="External"/><Relationship Id="rId46" Type="http://schemas.openxmlformats.org/officeDocument/2006/relationships/hyperlink" Target="https://doi.org/10.1097/01.chi.0000153228.72591.73" TargetMode="External"/><Relationship Id="rId59" Type="http://schemas.openxmlformats.org/officeDocument/2006/relationships/hyperlink" Target="https://digitalcommons.pepperdine.edu/etd/251" TargetMode="External"/><Relationship Id="rId67" Type="http://schemas.openxmlformats.org/officeDocument/2006/relationships/hyperlink" Target="https://doi.org/10.1016/j.bandc.2017.06.009" TargetMode="External"/><Relationship Id="rId20" Type="http://schemas.openxmlformats.org/officeDocument/2006/relationships/hyperlink" Target="https://doi.org/10.1371/journal.pone.0158812" TargetMode="External"/><Relationship Id="rId41" Type="http://schemas.openxmlformats.org/officeDocument/2006/relationships/hyperlink" Target="https://doi.org/10.3928/0048-5713-20020901-06" TargetMode="External"/><Relationship Id="rId54" Type="http://schemas.openxmlformats.org/officeDocument/2006/relationships/hyperlink" Target="https://doi.org/10.1027/1015-5759/a000123" TargetMode="External"/><Relationship Id="rId62" Type="http://schemas.openxmlformats.org/officeDocument/2006/relationships/hyperlink" Target="https://doi.org/10.1177/1087054713510561" TargetMode="External"/><Relationship Id="rId70" Type="http://schemas.openxmlformats.org/officeDocument/2006/relationships/hyperlink" Target="https://doi.org/10.1111/lang.12395" TargetMode="External"/><Relationship Id="rId75" Type="http://schemas.openxmlformats.org/officeDocument/2006/relationships/hyperlink" Target="mailto:uicirb@uic.ed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hyperlink" Target="https://escholarship.org/uc/item/0dc7958r" TargetMode="External"/><Relationship Id="rId28" Type="http://schemas.openxmlformats.org/officeDocument/2006/relationships/hyperlink" Target="https://doi.org/10.1017/S0142716412000586" TargetMode="External"/><Relationship Id="rId36" Type="http://schemas.openxmlformats.org/officeDocument/2006/relationships/hyperlink" Target="https://doi.org/10.1073/pnas.1713975115" TargetMode="External"/><Relationship Id="rId49" Type="http://schemas.openxmlformats.org/officeDocument/2006/relationships/hyperlink" Target="https://doi.org/10.1016/0010-0285(87)90002-8" TargetMode="External"/><Relationship Id="rId57" Type="http://schemas.openxmlformats.org/officeDocument/2006/relationships/hyperlink" Target="https://doi.org/10.3389/fnhum.2020.587019" TargetMode="External"/><Relationship Id="rId10" Type="http://schemas.openxmlformats.org/officeDocument/2006/relationships/footer" Target="footer1.xml"/><Relationship Id="rId31" Type="http://schemas.openxmlformats.org/officeDocument/2006/relationships/hyperlink" Target="https://doi.org/10.1177/00222194070400030601" TargetMode="External"/><Relationship Id="rId44" Type="http://schemas.openxmlformats.org/officeDocument/2006/relationships/hyperlink" Target="https://doi.org/10.1016/j.cortex.2011.06.001" TargetMode="External"/><Relationship Id="rId52" Type="http://schemas.openxmlformats.org/officeDocument/2006/relationships/hyperlink" Target="https://doi.org/10.1016/j.ridd.2011.06.021" TargetMode="External"/><Relationship Id="rId60" Type="http://schemas.openxmlformats.org/officeDocument/2006/relationships/hyperlink" Target="https://doi.org/10.1016/j.learninstruc.2022.101630" TargetMode="External"/><Relationship Id="rId65" Type="http://schemas.openxmlformats.org/officeDocument/2006/relationships/hyperlink" Target="https://doi.org/10.1111/j.1944-9720.2003.tb02117.x" TargetMode="External"/><Relationship Id="rId73" Type="http://schemas.openxmlformats.org/officeDocument/2006/relationships/image" Target="media/image8.png"/><Relationship Id="rId78"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image" Target="media/image3.png"/><Relationship Id="rId18" Type="http://schemas.openxmlformats.org/officeDocument/2006/relationships/hyperlink" Target="https://doi.org/10.1037/a0032371" TargetMode="External"/><Relationship Id="rId39" Type="http://schemas.openxmlformats.org/officeDocument/2006/relationships/hyperlink" Target="https://doi.org/10.1016/j.clinph.2013.12.094" TargetMode="External"/><Relationship Id="rId34" Type="http://schemas.openxmlformats.org/officeDocument/2006/relationships/hyperlink" Target="https://doi.org/10.1007/s10826-010-9369-4" TargetMode="External"/><Relationship Id="rId50" Type="http://schemas.openxmlformats.org/officeDocument/2006/relationships/hyperlink" Target="https://doi.org/10.3758/s13428-014-0543-2" TargetMode="External"/><Relationship Id="rId55" Type="http://schemas.openxmlformats.org/officeDocument/2006/relationships/hyperlink" Target="https://doi.org/10.1111/lang.12244" TargetMode="External"/><Relationship Id="rId76" Type="http://schemas.openxmlformats.org/officeDocument/2006/relationships/hyperlink" Target="mailto:mridch2@uic.edu" TargetMode="External"/><Relationship Id="rId7" Type="http://schemas.openxmlformats.org/officeDocument/2006/relationships/endnotes" Target="endnotes.xml"/><Relationship Id="rId71" Type="http://schemas.openxmlformats.org/officeDocument/2006/relationships/hyperlink" Target="https://doi.org/10.21832/9781783093595-007" TargetMode="External"/><Relationship Id="rId2" Type="http://schemas.openxmlformats.org/officeDocument/2006/relationships/numbering" Target="numbering.xml"/><Relationship Id="rId29" Type="http://schemas.openxmlformats.org/officeDocument/2006/relationships/hyperlink" Target="https://doi.org/10.24193/cbb.2020.24.14"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958C1606-75F6-4412-AF45-99C469392C85}"/>
      </w:docPartPr>
      <w:docPartBody>
        <w:p w:rsidR="00FA3102" w:rsidRDefault="00FA3102"/>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 w:name="sans-serif">
    <w:altName w:val="Cambria"/>
    <w:panose1 w:val="020B0604020202020204"/>
    <w:charset w:val="00"/>
    <w:family w:val="roman"/>
    <w:notTrueType/>
    <w:pitch w:val="default"/>
  </w:font>
  <w:font w:name="TimesNewRomanPSMT">
    <w:altName w:val="Times New Roman"/>
    <w:panose1 w:val="020B06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notTrueType/>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FA3102"/>
    <w:rsid w:val="001130B9"/>
    <w:rsid w:val="001157E8"/>
    <w:rsid w:val="001A2EEB"/>
    <w:rsid w:val="002549DF"/>
    <w:rsid w:val="00283AB4"/>
    <w:rsid w:val="005D468C"/>
    <w:rsid w:val="0064291D"/>
    <w:rsid w:val="006B7C21"/>
    <w:rsid w:val="007E3CAE"/>
    <w:rsid w:val="008F344E"/>
    <w:rsid w:val="00A55D55"/>
    <w:rsid w:val="00AB0598"/>
    <w:rsid w:val="00AB0794"/>
    <w:rsid w:val="00BE6BBA"/>
    <w:rsid w:val="00BF335E"/>
    <w:rsid w:val="00C51141"/>
    <w:rsid w:val="00CE16C7"/>
    <w:rsid w:val="00CF566E"/>
    <w:rsid w:val="00D30485"/>
    <w:rsid w:val="00D33FA3"/>
    <w:rsid w:val="00D51656"/>
    <w:rsid w:val="00DA440C"/>
    <w:rsid w:val="00DE626F"/>
    <w:rsid w:val="00E040A4"/>
    <w:rsid w:val="00E864AA"/>
    <w:rsid w:val="00EA2473"/>
    <w:rsid w:val="00EF32B1"/>
    <w:rsid w:val="00FA3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DE535-85E8-43A3-BC2C-D6F936E91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67</Pages>
  <Words>15306</Words>
  <Characters>87245</Characters>
  <Application>Microsoft Office Word</Application>
  <DocSecurity>0</DocSecurity>
  <Lines>727</Lines>
  <Paragraphs>204</Paragraphs>
  <ScaleCrop>false</ScaleCrop>
  <Company/>
  <LinksUpToDate>false</LinksUpToDate>
  <CharactersWithSpaces>102347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Short, Kara Morgan</dc:creator>
  <cp:keywords/>
  <dc:description/>
  <cp:lastModifiedBy>Ridchenko, Marina</cp:lastModifiedBy>
  <cp:revision>3</cp:revision>
  <cp:lastPrinted>2024-07-16T04:22:00Z</cp:lastPrinted>
  <dcterms:created xsi:type="dcterms:W3CDTF">2024-07-16T04:22:00Z</dcterms:created>
  <dcterms:modified xsi:type="dcterms:W3CDTF">2024-07-16T04:27:00Z</dcterms:modified>
</cp:coreProperties>
</file>