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9F92B" w14:textId="77777777" w:rsidR="004039B5" w:rsidRPr="006F259F" w:rsidRDefault="00684648" w:rsidP="00AD193D">
      <w:pPr>
        <w:pStyle w:val="BBAuthorName"/>
        <w:spacing w:after="0"/>
        <w:rPr>
          <w:rFonts w:ascii="Times New Roman" w:hAnsi="Times New Roman"/>
          <w:i w:val="0"/>
          <w:sz w:val="44"/>
        </w:rPr>
      </w:pPr>
      <w:bookmarkStart w:id="0" w:name="_GoBack"/>
      <w:bookmarkEnd w:id="0"/>
      <w:r w:rsidRPr="006F259F">
        <w:rPr>
          <w:rFonts w:ascii="Times New Roman" w:hAnsi="Times New Roman"/>
          <w:i w:val="0"/>
          <w:sz w:val="44"/>
        </w:rPr>
        <w:t>Surface P</w:t>
      </w:r>
      <w:r w:rsidR="004039B5" w:rsidRPr="006F259F">
        <w:rPr>
          <w:rFonts w:ascii="Times New Roman" w:hAnsi="Times New Roman"/>
          <w:i w:val="0"/>
          <w:sz w:val="44"/>
        </w:rPr>
        <w:t>hysicochemi</w:t>
      </w:r>
      <w:r w:rsidR="00F25724" w:rsidRPr="006F259F">
        <w:rPr>
          <w:rFonts w:ascii="Times New Roman" w:hAnsi="Times New Roman"/>
          <w:i w:val="0"/>
          <w:sz w:val="44"/>
        </w:rPr>
        <w:t>cal</w:t>
      </w:r>
      <w:r w:rsidR="004039B5" w:rsidRPr="006F259F">
        <w:rPr>
          <w:rFonts w:ascii="Times New Roman" w:hAnsi="Times New Roman"/>
          <w:i w:val="0"/>
          <w:sz w:val="44"/>
        </w:rPr>
        <w:t xml:space="preserve"> </w:t>
      </w:r>
      <w:r w:rsidRPr="006F259F">
        <w:rPr>
          <w:rFonts w:ascii="Times New Roman" w:hAnsi="Times New Roman"/>
          <w:i w:val="0"/>
          <w:sz w:val="44"/>
        </w:rPr>
        <w:t xml:space="preserve">and Structural </w:t>
      </w:r>
      <w:r w:rsidR="009970FB" w:rsidRPr="006F259F">
        <w:rPr>
          <w:rFonts w:ascii="Times New Roman" w:hAnsi="Times New Roman"/>
          <w:i w:val="0"/>
          <w:sz w:val="44"/>
          <w:lang w:val="en-GB"/>
        </w:rPr>
        <w:t>Analysi</w:t>
      </w:r>
      <w:r w:rsidRPr="006F259F">
        <w:rPr>
          <w:rFonts w:ascii="Times New Roman" w:hAnsi="Times New Roman"/>
          <w:i w:val="0"/>
          <w:sz w:val="44"/>
          <w:lang w:val="en-GB"/>
        </w:rPr>
        <w:t>s</w:t>
      </w:r>
      <w:r w:rsidR="00F25724" w:rsidRPr="006F259F">
        <w:rPr>
          <w:rFonts w:ascii="Times New Roman" w:hAnsi="Times New Roman"/>
          <w:i w:val="0"/>
          <w:sz w:val="44"/>
        </w:rPr>
        <w:t xml:space="preserve"> </w:t>
      </w:r>
      <w:r w:rsidR="004039B5" w:rsidRPr="006F259F">
        <w:rPr>
          <w:rFonts w:ascii="Times New Roman" w:hAnsi="Times New Roman"/>
          <w:i w:val="0"/>
          <w:sz w:val="44"/>
        </w:rPr>
        <w:t xml:space="preserve">of </w:t>
      </w:r>
      <w:r w:rsidR="00037605" w:rsidRPr="006F259F">
        <w:rPr>
          <w:rFonts w:ascii="Times New Roman" w:hAnsi="Times New Roman"/>
          <w:i w:val="0"/>
          <w:sz w:val="44"/>
        </w:rPr>
        <w:t>F</w:t>
      </w:r>
      <w:r w:rsidR="004039B5" w:rsidRPr="006F259F">
        <w:rPr>
          <w:rFonts w:ascii="Times New Roman" w:hAnsi="Times New Roman"/>
          <w:i w:val="0"/>
          <w:sz w:val="44"/>
        </w:rPr>
        <w:t xml:space="preserve">unctionalized </w:t>
      </w:r>
      <w:r w:rsidRPr="006F259F">
        <w:rPr>
          <w:rFonts w:ascii="Times New Roman" w:hAnsi="Times New Roman"/>
          <w:i w:val="0"/>
          <w:sz w:val="44"/>
        </w:rPr>
        <w:t>T</w:t>
      </w:r>
      <w:r w:rsidR="004039B5" w:rsidRPr="006F259F">
        <w:rPr>
          <w:rFonts w:ascii="Times New Roman" w:hAnsi="Times New Roman"/>
          <w:i w:val="0"/>
          <w:sz w:val="44"/>
        </w:rPr>
        <w:t>itanium</w:t>
      </w:r>
      <w:r w:rsidR="0018125B" w:rsidRPr="006F259F">
        <w:rPr>
          <w:rFonts w:ascii="Times New Roman" w:hAnsi="Times New Roman"/>
          <w:i w:val="0"/>
          <w:sz w:val="44"/>
        </w:rPr>
        <w:t xml:space="preserve"> </w:t>
      </w:r>
      <w:r w:rsidRPr="006F259F">
        <w:rPr>
          <w:rFonts w:ascii="Times New Roman" w:hAnsi="Times New Roman"/>
          <w:i w:val="0"/>
          <w:sz w:val="44"/>
        </w:rPr>
        <w:t>D</w:t>
      </w:r>
      <w:r w:rsidR="00017A23" w:rsidRPr="006F259F">
        <w:rPr>
          <w:rFonts w:ascii="Times New Roman" w:hAnsi="Times New Roman"/>
          <w:i w:val="0"/>
          <w:sz w:val="44"/>
        </w:rPr>
        <w:t xml:space="preserve">ioxide </w:t>
      </w:r>
      <w:r w:rsidRPr="006F259F">
        <w:rPr>
          <w:rFonts w:ascii="Times New Roman" w:hAnsi="Times New Roman"/>
          <w:i w:val="0"/>
          <w:sz w:val="44"/>
        </w:rPr>
        <w:t>F</w:t>
      </w:r>
      <w:r w:rsidR="001C3786" w:rsidRPr="006F259F">
        <w:rPr>
          <w:rFonts w:ascii="Times New Roman" w:hAnsi="Times New Roman"/>
          <w:i w:val="0"/>
          <w:sz w:val="44"/>
        </w:rPr>
        <w:t>ilm</w:t>
      </w:r>
      <w:r w:rsidR="00017A23" w:rsidRPr="006F259F">
        <w:rPr>
          <w:rFonts w:ascii="Times New Roman" w:hAnsi="Times New Roman"/>
          <w:i w:val="0"/>
          <w:sz w:val="44"/>
        </w:rPr>
        <w:t>s</w:t>
      </w:r>
    </w:p>
    <w:p w14:paraId="0918CB07" w14:textId="77777777" w:rsidR="009246AD" w:rsidRPr="006F259F" w:rsidRDefault="00DA7F53" w:rsidP="00AD193D">
      <w:pPr>
        <w:pStyle w:val="BBAuthorName"/>
        <w:spacing w:after="0"/>
        <w:rPr>
          <w:lang w:val="pt-BR"/>
        </w:rPr>
      </w:pPr>
      <w:r w:rsidRPr="006F259F">
        <w:rPr>
          <w:lang w:val="pt-BR"/>
        </w:rPr>
        <w:t xml:space="preserve">Luciana D. </w:t>
      </w:r>
      <w:r w:rsidRPr="006F259F">
        <w:rPr>
          <w:noProof/>
          <w:lang w:val="pt-BR"/>
        </w:rPr>
        <w:t>Trino</w:t>
      </w:r>
      <w:r w:rsidRPr="006F259F">
        <w:rPr>
          <w:lang w:val="pt-BR"/>
        </w:rPr>
        <w:t xml:space="preserve">,* </w:t>
      </w:r>
      <w:r w:rsidR="0018125B" w:rsidRPr="006F259F">
        <w:rPr>
          <w:noProof/>
          <w:vertAlign w:val="superscript"/>
          <w:lang w:val="pt-BR"/>
        </w:rPr>
        <w:t>a</w:t>
      </w:r>
      <w:r w:rsidRPr="006F259F">
        <w:rPr>
          <w:noProof/>
          <w:lang w:val="pt-BR"/>
        </w:rPr>
        <w:t xml:space="preserve"> Erika</w:t>
      </w:r>
      <w:r w:rsidRPr="006F259F">
        <w:rPr>
          <w:lang w:val="pt-BR"/>
        </w:rPr>
        <w:t xml:space="preserve"> S. Bronze-Uhle,</w:t>
      </w:r>
      <w:r w:rsidR="0018125B" w:rsidRPr="006F259F">
        <w:rPr>
          <w:noProof/>
          <w:vertAlign w:val="superscript"/>
          <w:lang w:val="pt-BR"/>
        </w:rPr>
        <w:t>a</w:t>
      </w:r>
      <w:r w:rsidRPr="006F259F">
        <w:rPr>
          <w:noProof/>
          <w:lang w:val="pt-BR"/>
        </w:rPr>
        <w:t xml:space="preserve"> Anne</w:t>
      </w:r>
      <w:r w:rsidRPr="006F259F">
        <w:rPr>
          <w:lang w:val="pt-BR"/>
        </w:rPr>
        <w:t xml:space="preserve"> George,</w:t>
      </w:r>
      <w:r w:rsidR="0018125B" w:rsidRPr="006F259F">
        <w:rPr>
          <w:vertAlign w:val="superscript"/>
          <w:lang w:val="pt-BR"/>
        </w:rPr>
        <w:t>b</w:t>
      </w:r>
      <w:r w:rsidR="0018125B" w:rsidRPr="006F259F">
        <w:rPr>
          <w:lang w:val="pt-BR"/>
        </w:rPr>
        <w:t xml:space="preserve"> Mathew T. Mathew,</w:t>
      </w:r>
      <w:r w:rsidRPr="006F259F">
        <w:rPr>
          <w:lang w:val="pt-BR"/>
        </w:rPr>
        <w:t xml:space="preserve"> </w:t>
      </w:r>
      <w:r w:rsidR="0018125B" w:rsidRPr="006F259F">
        <w:rPr>
          <w:vertAlign w:val="superscript"/>
          <w:lang w:val="pt-BR"/>
        </w:rPr>
        <w:t>c</w:t>
      </w:r>
      <w:r w:rsidRPr="006F259F">
        <w:rPr>
          <w:lang w:val="pt-BR"/>
        </w:rPr>
        <w:t xml:space="preserve"> Paulo N. Lisboa-</w:t>
      </w:r>
      <w:r w:rsidRPr="006F259F">
        <w:rPr>
          <w:noProof/>
          <w:lang w:val="pt-BR"/>
        </w:rPr>
        <w:t>Filho</w:t>
      </w:r>
      <w:r w:rsidR="0018125B" w:rsidRPr="006F259F">
        <w:rPr>
          <w:noProof/>
          <w:vertAlign w:val="superscript"/>
          <w:lang w:val="pt-BR"/>
        </w:rPr>
        <w:t>a</w:t>
      </w:r>
    </w:p>
    <w:p w14:paraId="17318E4F" w14:textId="77777777" w:rsidR="00DA7F53" w:rsidRPr="006F259F" w:rsidRDefault="0018125B" w:rsidP="00AD193D">
      <w:pPr>
        <w:pStyle w:val="BCAuthorAddress"/>
        <w:spacing w:after="0"/>
      </w:pPr>
      <w:r w:rsidRPr="006F259F">
        <w:rPr>
          <w:vertAlign w:val="superscript"/>
        </w:rPr>
        <w:t xml:space="preserve">a </w:t>
      </w:r>
      <w:r w:rsidR="00DA7F53" w:rsidRPr="006F259F">
        <w:t xml:space="preserve">São Paulo State University (Unesp), School of Sciences, Bauru, </w:t>
      </w:r>
      <w:r w:rsidR="006C48E5" w:rsidRPr="006F259F">
        <w:t>SP, 17033-360, Brazil.</w:t>
      </w:r>
    </w:p>
    <w:p w14:paraId="632D1A1B" w14:textId="77777777" w:rsidR="006C48E5" w:rsidRPr="006F259F" w:rsidRDefault="0018125B" w:rsidP="00AD193D">
      <w:pPr>
        <w:pStyle w:val="BCAuthorAddress"/>
        <w:spacing w:after="0"/>
      </w:pPr>
      <w:r w:rsidRPr="006F259F">
        <w:rPr>
          <w:vertAlign w:val="superscript"/>
        </w:rPr>
        <w:t xml:space="preserve">b </w:t>
      </w:r>
      <w:r w:rsidR="00DA7F53" w:rsidRPr="006F259F">
        <w:t xml:space="preserve">Department of Oral Biology, College of Dentistry, </w:t>
      </w:r>
      <w:r w:rsidR="00DA7F53" w:rsidRPr="006F259F">
        <w:rPr>
          <w:noProof/>
        </w:rPr>
        <w:t>University</w:t>
      </w:r>
      <w:r w:rsidR="00DA7F53" w:rsidRPr="006F259F">
        <w:t xml:space="preserve"> of Illinois at Chicago, </w:t>
      </w:r>
      <w:r w:rsidR="006C48E5" w:rsidRPr="006F259F">
        <w:t>Chicago, IL, 60612, USA.</w:t>
      </w:r>
    </w:p>
    <w:p w14:paraId="544F5A7E" w14:textId="299F48D1" w:rsidR="006C48E5" w:rsidRPr="006F259F" w:rsidRDefault="0018125B" w:rsidP="00AD193D">
      <w:pPr>
        <w:pStyle w:val="BCAuthorAddress"/>
        <w:spacing w:after="0"/>
      </w:pPr>
      <w:r w:rsidRPr="006F259F">
        <w:rPr>
          <w:vertAlign w:val="superscript"/>
        </w:rPr>
        <w:t>c</w:t>
      </w:r>
      <w:r w:rsidR="00481FB1" w:rsidRPr="006F259F">
        <w:t xml:space="preserve"> Department of Biomedical Sciences, College of Medicine at Rockford, University of Illinois-School of Medicine at Rockford, Rockford, IL, 61107-1897, USA.</w:t>
      </w:r>
    </w:p>
    <w:p w14:paraId="5EB942C1" w14:textId="77777777" w:rsidR="00AD193D" w:rsidRPr="006F259F" w:rsidRDefault="00AD193D" w:rsidP="00AD193D">
      <w:pPr>
        <w:pStyle w:val="BIEmailAddress"/>
      </w:pPr>
    </w:p>
    <w:p w14:paraId="034F8811" w14:textId="77777777" w:rsidR="00767495" w:rsidRPr="006F259F" w:rsidRDefault="00767495" w:rsidP="00AD193D">
      <w:pPr>
        <w:pStyle w:val="FAAuthorInfoSubtitle"/>
        <w:spacing w:before="0" w:after="0"/>
      </w:pPr>
      <w:r w:rsidRPr="006F259F">
        <w:t>Corresponding Author</w:t>
      </w:r>
    </w:p>
    <w:p w14:paraId="1D23A40F" w14:textId="79E061AF" w:rsidR="00767495" w:rsidRPr="006F259F" w:rsidRDefault="00D96279" w:rsidP="00AD193D">
      <w:pPr>
        <w:pStyle w:val="FACorrespondingAuthorFootnote"/>
        <w:spacing w:after="0"/>
      </w:pPr>
      <w:r w:rsidRPr="006F259F">
        <w:t>*E-mail: luciana</w:t>
      </w:r>
      <w:r w:rsidR="00767495" w:rsidRPr="006F259F">
        <w:t>trino@</w:t>
      </w:r>
      <w:r w:rsidRPr="006F259F">
        <w:t>fc</w:t>
      </w:r>
      <w:r w:rsidR="00767495" w:rsidRPr="006F259F">
        <w:t>.</w:t>
      </w:r>
      <w:r w:rsidRPr="006F259F">
        <w:t>unesp.br</w:t>
      </w:r>
      <w:r w:rsidR="00DB39CE" w:rsidRPr="006F259F">
        <w:t xml:space="preserve"> </w:t>
      </w:r>
    </w:p>
    <w:p w14:paraId="30105D01" w14:textId="77777777" w:rsidR="00AD193D" w:rsidRPr="006F259F" w:rsidRDefault="00AD193D" w:rsidP="00AD193D">
      <w:pPr>
        <w:pStyle w:val="TAMainText"/>
      </w:pPr>
    </w:p>
    <w:p w14:paraId="6C5EF765" w14:textId="77777777" w:rsidR="0074228C" w:rsidRPr="006F259F" w:rsidRDefault="0074228C" w:rsidP="0074228C">
      <w:pPr>
        <w:pStyle w:val="BDAbstract"/>
        <w:spacing w:before="0" w:after="0"/>
      </w:pPr>
      <w:r w:rsidRPr="006F259F">
        <w:t>Titanium and its alloys are recognized as acceptable materials for many applications. The properties of titanium dioxide (TiO</w:t>
      </w:r>
      <w:r w:rsidRPr="006F259F">
        <w:rPr>
          <w:vertAlign w:val="subscript"/>
        </w:rPr>
        <w:t>2</w:t>
      </w:r>
      <w:r w:rsidRPr="006F259F">
        <w:t>) thin films are directly related to the structural characteristics of the material, which can be modified with tailor-made functional groups. Reactive bifunctional groups can be bound with hydroxyl-terminated TiO</w:t>
      </w:r>
      <w:r w:rsidRPr="006F259F">
        <w:rPr>
          <w:vertAlign w:val="subscript"/>
        </w:rPr>
        <w:t>2</w:t>
      </w:r>
      <w:r w:rsidRPr="006F259F">
        <w:t xml:space="preserve">, leading to the formation of self-assembled monolayers or multilayer films. The understanding of such interactions is necessary to design functional oxide coatings for a large variety of applications. In this </w:t>
      </w:r>
      <w:r w:rsidRPr="006F259F">
        <w:rPr>
          <w:noProof/>
        </w:rPr>
        <w:t>study,</w:t>
      </w:r>
      <w:r w:rsidRPr="006F259F">
        <w:t xml:space="preserve"> nanosized TiO</w:t>
      </w:r>
      <w:r w:rsidRPr="006F259F">
        <w:rPr>
          <w:vertAlign w:val="subscript"/>
        </w:rPr>
        <w:t>2</w:t>
      </w:r>
      <w:r w:rsidRPr="006F259F">
        <w:t xml:space="preserve"> films were synthesized by the sol-gel method and deposited by spin coating technique upon titanium </w:t>
      </w:r>
      <w:r w:rsidRPr="006F259F">
        <w:rPr>
          <w:noProof/>
        </w:rPr>
        <w:t>substrate. Subsequently,</w:t>
      </w:r>
      <w:r w:rsidRPr="006F259F">
        <w:t xml:space="preserve"> TiO</w:t>
      </w:r>
      <w:r w:rsidRPr="006F259F">
        <w:rPr>
          <w:vertAlign w:val="subscript"/>
        </w:rPr>
        <w:t>2</w:t>
      </w:r>
      <w:r w:rsidRPr="006F259F">
        <w:t xml:space="preserve"> thin films were functionalized with (3-</w:t>
      </w:r>
      <w:r w:rsidRPr="006F259F">
        <w:lastRenderedPageBreak/>
        <w:t>aminopropyl)</w:t>
      </w:r>
      <w:r w:rsidRPr="006F259F">
        <w:rPr>
          <w:noProof/>
        </w:rPr>
        <w:t>trimethoxysilane</w:t>
      </w:r>
      <w:r w:rsidRPr="006F259F">
        <w:t xml:space="preserve"> (APTMS), 3-(4-aminophenyl)propionic acid (APPA), 3-mercaptopropionic acid (MPA) or polyethylene glycol (PEG). Surface characterization by XPS, surface roughness, and contact angle indicated successful functionalization and allowed for identification of the preferential conformation of each molecule. APPA and APTMS presented free amine groups indicating the attachment to the surface by carboxyl and silane groups, respectively. Mercapto coupling from MPA showed the formation of S-Ti bonds. </w:t>
      </w:r>
      <w:r w:rsidRPr="006F259F">
        <w:rPr>
          <w:noProof/>
        </w:rPr>
        <w:t>PEG-coated</w:t>
      </w:r>
      <w:r w:rsidRPr="006F259F">
        <w:t xml:space="preserve"> surface revealed polymerization of several hydroxyl groups that crosslinked with each other. Analyzing the mode of attachment at the interface of the metal oxide and functional group may help in the development of improved functional materials. </w:t>
      </w:r>
    </w:p>
    <w:p w14:paraId="167A63C5" w14:textId="77777777" w:rsidR="00AD193D" w:rsidRPr="006F259F" w:rsidRDefault="00AD193D" w:rsidP="00AD193D">
      <w:pPr>
        <w:pStyle w:val="TAMainText"/>
      </w:pPr>
    </w:p>
    <w:p w14:paraId="34FEB63F" w14:textId="77777777" w:rsidR="0001385B" w:rsidRPr="006F259F" w:rsidRDefault="0001385B" w:rsidP="00AD193D">
      <w:pPr>
        <w:pStyle w:val="BGKeywords"/>
        <w:spacing w:after="0"/>
      </w:pPr>
      <w:r w:rsidRPr="006F259F">
        <w:rPr>
          <w:b/>
        </w:rPr>
        <w:t>Keywords:</w:t>
      </w:r>
      <w:r w:rsidRPr="006F259F">
        <w:t xml:space="preserve"> functionalization, titanium dioxide, thin films, physicochemical properties, adhesion mode, functional materials. </w:t>
      </w:r>
    </w:p>
    <w:p w14:paraId="2AA2686D" w14:textId="77777777" w:rsidR="0001385B" w:rsidRPr="006F259F" w:rsidRDefault="0001385B" w:rsidP="00AD193D">
      <w:pPr>
        <w:pStyle w:val="TAMainText"/>
      </w:pPr>
    </w:p>
    <w:p w14:paraId="338CF9C3" w14:textId="77777777" w:rsidR="0000527B" w:rsidRPr="006F259F" w:rsidRDefault="0000527B" w:rsidP="00AD193D">
      <w:pPr>
        <w:pStyle w:val="TAMainText"/>
        <w:numPr>
          <w:ilvl w:val="0"/>
          <w:numId w:val="11"/>
        </w:numPr>
        <w:rPr>
          <w:b/>
        </w:rPr>
      </w:pPr>
      <w:r w:rsidRPr="006F259F">
        <w:rPr>
          <w:b/>
        </w:rPr>
        <w:t>Introduction</w:t>
      </w:r>
    </w:p>
    <w:p w14:paraId="492F046A" w14:textId="77777777" w:rsidR="0074228C" w:rsidRPr="006F259F" w:rsidRDefault="0074228C" w:rsidP="000D42A6">
      <w:pPr>
        <w:pStyle w:val="TAMainText"/>
        <w:ind w:firstLine="284"/>
      </w:pPr>
      <w:r w:rsidRPr="006F259F">
        <w:rPr>
          <w:noProof/>
        </w:rPr>
        <w:t>Titanium</w:t>
      </w:r>
      <w:r w:rsidRPr="006F259F">
        <w:t xml:space="preserve"> dioxide (TiO</w:t>
      </w:r>
      <w:r w:rsidRPr="006F259F">
        <w:rPr>
          <w:vertAlign w:val="subscript"/>
        </w:rPr>
        <w:t>2</w:t>
      </w:r>
      <w:r w:rsidRPr="006F259F">
        <w:t xml:space="preserve">) thin film is well known for its optical </w:t>
      </w:r>
      <w:r w:rsidRPr="006F259F">
        <w:rPr>
          <w:vertAlign w:val="superscript"/>
        </w:rPr>
        <w:fldChar w:fldCharType="begin"/>
      </w:r>
      <w:r w:rsidRPr="006F259F">
        <w:rPr>
          <w:vertAlign w:val="superscript"/>
        </w:rPr>
        <w:instrText xml:space="preserve"> ADDIN ZOTERO_ITEM CSL_CITATION {"citationID":"2n2dj2dkhc","properties":{"formattedCitation":"[1]","plainCitation":"[1]"},"citationItems":[{"id":162,"uris":["http://zotero.org/users/2878670/items/AF4M9W83"],"uri":["http://zotero.org/users/2878670/items/AF4M9W83"],"itemData":{"id":162,"type":"webpage","title":"All-solid-state dye-sensitized solar cells with high efficiency : Nature : Nature Publishing Group","URL":"http://www.nature.com/nature/journal/v485/n7399/full/nature11067.html","accessed":{"date-parts":[["2016",3,24]]}}}],"schema":"https://github.com/citation-style-language/schema/raw/master/csl-citation.json"} </w:instrText>
      </w:r>
      <w:r w:rsidRPr="006F259F">
        <w:rPr>
          <w:vertAlign w:val="superscript"/>
        </w:rPr>
        <w:fldChar w:fldCharType="separate"/>
      </w:r>
      <w:r w:rsidRPr="006F259F">
        <w:rPr>
          <w:rFonts w:cs="Times"/>
        </w:rPr>
        <w:t>[1]</w:t>
      </w:r>
      <w:r w:rsidRPr="006F259F">
        <w:rPr>
          <w:vertAlign w:val="superscript"/>
        </w:rPr>
        <w:fldChar w:fldCharType="end"/>
      </w:r>
      <w:r w:rsidRPr="006F259F">
        <w:t xml:space="preserve">, photocatalytic </w:t>
      </w:r>
      <w:r w:rsidRPr="006F259F">
        <w:rPr>
          <w:vertAlign w:val="superscript"/>
        </w:rPr>
        <w:fldChar w:fldCharType="begin"/>
      </w:r>
      <w:r w:rsidRPr="006F259F">
        <w:rPr>
          <w:vertAlign w:val="superscript"/>
        </w:rPr>
        <w:instrText xml:space="preserve"> ADDIN ZOTERO_ITEM CSL_CITATION {"citationID":"vna2odqen","properties":{"formattedCitation":"[2]","plainCitation":"[2]"},"citationItems":[{"id":281,"uris":["http://zotero.org/users/2878670/items/IJFJJCBH"],"uri":["http://zotero.org/users/2878670/items/IJFJJCBH"],"itemData":{"id":281,"type":"article-journal","title":"Fabrication of screen-printing pastes from TiO2 powders for dye-sensitised solar cells","container-title":"Progress in Photovoltaics: Research and Applications","page":"603-612","volume":"15","issue":"7","source":"Wiley Online Library","abstract":"A preparation technique of TiO2 screen-printing pastes from commercially-available powders has been disclosed in order to fabricate the nanocrystalline layers without cracking and peeling-off over 17 µm thickness for the photoactive electrodes of the dye-sensitised solar cells. A conversion efficiency of 8·7% was obtained by using a single-layer of a semi-transparent-TiO2 film. A conversion efficiency of 9·2% was obtained by using double-layers composed of transparent and light-scattering TiO2 films for a photon-trapping system. Copyright © 2007 John Wiley &amp; Sons, Ltd.","DOI":"10.1002/pip.768","ISSN":"1099-159X","journalAbbreviation":"Prog. Photovolt: Res. Appl.","language":"en","author":[{"family":"Ito","given":"Seigo"},{"family":"Chen","given":"Peter"},{"family":"Comte","given":"Pascal"},{"family":"Nazeeruddin","given":"Mohammad Khaja"},{"family":"Liska","given":"Paul"},{"family":"Péchy","given":"Péter"},{"family":"Grätzel","given":"Michael"}],"issued":{"date-parts":[["2007",11,1]]}}}],"schema":"https://github.com/citation-style-language/schema/raw/master/csl-citation.json"} </w:instrText>
      </w:r>
      <w:r w:rsidRPr="006F259F">
        <w:rPr>
          <w:vertAlign w:val="superscript"/>
        </w:rPr>
        <w:fldChar w:fldCharType="separate"/>
      </w:r>
      <w:r w:rsidRPr="006F259F">
        <w:rPr>
          <w:rFonts w:cs="Times"/>
        </w:rPr>
        <w:t>[2]</w:t>
      </w:r>
      <w:r w:rsidRPr="006F259F">
        <w:rPr>
          <w:vertAlign w:val="superscript"/>
        </w:rPr>
        <w:fldChar w:fldCharType="end"/>
      </w:r>
      <w:r w:rsidRPr="006F259F">
        <w:t xml:space="preserve">, anti-corrosive </w:t>
      </w:r>
      <w:r w:rsidRPr="006F259F">
        <w:rPr>
          <w:vertAlign w:val="superscript"/>
        </w:rPr>
        <w:fldChar w:fldCharType="begin"/>
      </w:r>
      <w:r w:rsidRPr="006F259F">
        <w:rPr>
          <w:vertAlign w:val="superscript"/>
        </w:rPr>
        <w:instrText xml:space="preserve"> ADDIN ZOTERO_ITEM CSL_CITATION {"citationID":"sbfksNKG","properties":{"formattedCitation":"[3,4]","plainCitation":"[3,4]"},"citationItems":[{"id":433,"uris":["http://zotero.org/users/2878670/items/T8CJUNA8"],"uri":["http://zotero.org/users/2878670/items/T8CJUNA8"],"itemData":{"id":433,"type":"article-journal","title":"Osteoblast-like cell initial adhesion onto a network-structured titanium oxide layer","container-title":"Scripta Materialia","page":"1017-1021","volume":"51","issue":"11","source":"ScienceDirect","abstract":"The TiO2/Ti2O3 layer with a network size of about 10–300 nm was formed on a Ti substrate using fast anodization treatment in an alkaline solution. The number of osteoblast-like cells attached to the anodized Ti substrates was higher (over 1.4 times) than that on untreated Ti.","DOI":"10.1016/j.scriptamat.2004.08.017","ISSN":"1359-6462","journalAbbreviation":"Scripta Materialia","author":[{"family":"Huang","given":"Her-Hsiung"},{"family":"Pan","given":"Szu-Jung"},{"family":"Lai","given":"Yu-Ling"},{"family":"Lee","given":"Tzu-Hsin"},{"family":"Chen","given":"Chun-Cheng"},{"family":"Lu","given":"Fu-Hsing"}],"issued":{"date-parts":[["2004",11]]}}},{"id":200,"uris":["http://zotero.org/users/2878670/items/CKQS8C3X"],"uri":["http://zotero.org/users/2878670/items/CKQS8C3X"],"itemData":{"id":200,"type":"article-journal","title":"Understanding growth mechanisms and tribocorrosion behaviour of porous TiO2 anodic films containing calcium, phosphorous and magnesium","container-title":"Applied Surface Science","page":"1-12","volume":"341","source":"ScienceDirect","abstract":"The growth of the dental implant market increases the concern regarding the quality, efficiency, and lifetime of dental implants. Titanium and its alloys are dominant materials in this field thanks to their high biocompatibility and corrosion resistance, but they possess a very low wear resistance. Besides problems related to osteointegration and bacterial infections, tribocorrosion phenomena being the simultaneous action between corrosion and wear, are likely to occur during the lifetime of the implant. Therefore, tribocorrosion resistant surfaces are needed to guarantee the preservation of dental implants.\n\nThis work focused on the incorporation of magnesium, together with calcium and phosphorous, in the structure of titanium oxide films produced by micro-arc oxidation (MAO). The characterization of morphology, chemical composition, and crystalline structure of the surfaces provided important insights leading to (1) a better understanding of the oxide film growth mechanisms during the MAO treatment; and (2) a better awareness on the degradation process during tribocorrosion tests. The addition of magnesium was shown to support the formation of rutile which improves the tribocorrosion properties of the surfaces.","DOI":"10.1016/j.apsusc.2015.02.163","ISSN":"0169-4332","journalAbbreviation":"Applied Surface Science","author":[{"family":"Oliveira","given":"Fernando G."},{"family":"Ribeiro","given":"Ana R."},{"family":"Perez","given":"Geronimo"},{"family":"Archanjo","given":"Bráulio S."},{"family":"Gouvea","given":"Cristol P."},{"family":"Araújo","given":"Joyce R."},{"family":"Campos","given":"Andrea P. C."},{"family":"Kuznetsov","given":"Alexei"},{"family":"Almeida","given":"Clara M."},{"family":"Maru","given":"Márcia M."},{"family":"Achete","given":"Carlos A."},{"family":"Ponthiaux","given":"Pierre"},{"family":"Celis","given":"Jean-Pierre"},{"family":"Rocha","given":"Luis A."}],"issued":{"date-parts":[["2015",6,30]]}}}],"schema":"https://github.com/citation-style-language/schema/raw/master/csl-citation.json"} </w:instrText>
      </w:r>
      <w:r w:rsidRPr="006F259F">
        <w:rPr>
          <w:vertAlign w:val="superscript"/>
        </w:rPr>
        <w:fldChar w:fldCharType="separate"/>
      </w:r>
      <w:r w:rsidRPr="006F259F">
        <w:rPr>
          <w:rFonts w:cs="Times"/>
        </w:rPr>
        <w:t>[3,4]</w:t>
      </w:r>
      <w:r w:rsidRPr="006F259F">
        <w:rPr>
          <w:vertAlign w:val="superscript"/>
        </w:rPr>
        <w:fldChar w:fldCharType="end"/>
      </w:r>
      <w:r w:rsidRPr="006F259F">
        <w:t>, and antimicrobial properties [</w:t>
      </w:r>
      <w:r w:rsidRPr="006F259F">
        <w:fldChar w:fldCharType="begin"/>
      </w:r>
      <w:r w:rsidRPr="006F259F">
        <w:instrText xml:space="preserve"> ADDIN ZOTERO_ITEM CSL_CITATION {"citationID":"1egn4t3fe6","properties":{"formattedCitation":"{\\rtf \\super [5]\\nosupersub{}}","plainCitation":"[5]","dontUpdate":true},"citationItems":[{"id":92,"uris":["http://zotero.org/users/2878670/items/6S6ENCIX"],"uri":["http://zotero.org/users/2878670/items/6S6ENCIX"],"itemData":{"id":92,"type":"article-journal","title":"Photocatalytic and antimicrobial properties of surgical implant coatings of titanium dioxide deposited though cathodic arc evaporation","container-title":"Biotechnology Letters","page":"2299-2305","volume":"34","issue":"12","source":"link.springer.com","abstract":"Nanostructured crystalline titanium dioxide coatings deposited by cathodic arc evaporated on titanium grade five medical implant substrates were demonstrated to exhibit UV-induced photocatalytic activity that can be utilized to provide bactericidal effects against Staphylococcus epidermidis. The photocatalytic activity of the coatings was confirmed via degradation of Rhodamine B under UV illumination. A 90 % reduction of viable bacteria was achieved in a clinically suitable time of only 2 min with a UV dose of 2.4 J delivered at 365 nm. These results are encouraging for the development of antimicrobial surfaces in orthopedics and dentistry in order to prevent or treat post-surgical infections. Purpose of work To assess the possibility of employing photocatalysis for elimination of S. epidermidis, known to cause medical device related infections, under short enough times to be clinically useful on an implant surface produced with a technique that is suitable for mass production.","DOI":"10.1007/s10529-012-1040-2","ISSN":"0141-5492, 1573-6776","journalAbbreviation":"Biotechnol Lett","language":"en","author":[{"family":"Lilja","given":"Mirjam"},{"family":"Forsgren","given":"Johan"},{"family":"Welch","given":"Ken"},{"family":"Åstrand","given":"Maria"},{"family":"Engqvist","given":"Håkan"},{"family":"Strømme","given":"Maria"}],"issued":{"date-parts":[["2012",9,1]]}}}],"schema":"https://github.com/citation-style-language/schema/raw/master/csl-citation.json"} </w:instrText>
      </w:r>
      <w:r w:rsidRPr="006F259F">
        <w:fldChar w:fldCharType="separate"/>
      </w:r>
      <w:r w:rsidRPr="006F259F">
        <w:t>5</w:t>
      </w:r>
      <w:r w:rsidRPr="006F259F">
        <w:fldChar w:fldCharType="end"/>
      </w:r>
      <w:r w:rsidRPr="006F259F">
        <w:t xml:space="preserve">]. It has </w:t>
      </w:r>
      <w:r w:rsidRPr="006F259F">
        <w:rPr>
          <w:noProof/>
        </w:rPr>
        <w:t>been</w:t>
      </w:r>
      <w:r w:rsidRPr="006F259F">
        <w:t xml:space="preserve"> applied in paint coatings, as well as in the fields of energy, environment, and biomaterials [</w:t>
      </w:r>
      <w:r w:rsidRPr="006F259F">
        <w:fldChar w:fldCharType="begin"/>
      </w:r>
      <w:r w:rsidRPr="006F259F">
        <w:instrText xml:space="preserve"> ADDIN ZOTERO_ITEM CSL_CITATION {"citationID":"AXr6WFnC","properties":{"formattedCitation":"{\\rtf \\super [6\\uc0\\u8211{}8]\\nosupersub{}}","plainCitation":"[6–8]","dontUpdate":true},"citationItems":[{"id":300,"uris":["http://zotero.org/users/2878670/items/JJIW56RK"],"uri":["http://zotero.org/users/2878670/items/JJIW56RK"],"itemData":{"id":300,"type":"article-journal","title":"TiO2 photocatalysis: Design and applications","container-title":"Journal of Photochemistry and Photobiology C: Photochemistry Reviews","page":"169-189","volume":"13","issue":"3","source":"ScienceDirect","abstract":"TiO2 photocatalysis is widely used in a variety of applications and products in the environmental and energy fields, including self-cleaning surfaces, air and water purification systems, sterilization, hydrogen evolution, and photoelectrochemical conversion. The development of new materials, however, is strongly required to provide enhanced performances with respect to the photocatalytic properties and to find new uses for TiO2 photocatalysis. In this review, recent developments in the area of TiO2 photocatalysis research, in terms of new materials from a structural design perspective, have been summarized. The dimensionality associated with the structure of a TiO2 material can affect its properties and functions, including its photocatalytic performance, and also more specifically its surface area, adsorption, reflectance, adhesion, and carrier transportation properties. We provide a brief introduction to the current situation in TiO2 photocatalysis, and describe structurally controlled TiO2 photocatalysts which can be classified into zero-, one-, two-, and three-dimensional structures. Furthermore, novel applications of TiO2 surfaces for the fabrication of wettability patterns and for printing are discussed.","DOI":"10.1016/j.jphotochemrev.2012.06.001","ISSN":"1389-5567","shortTitle":"TiO2 photocatalysis","journalAbbreviation":"Journal of Photochemistry and Photobiology C: Photochemistry Reviews","author":[{"family":"Nakata","given":"Kazuya"},{"family":"Fujishima","given":"Akira"}],"issued":{"date-parts":[["2012",9]]}},"locator":"2"},{"id":373,"uris":["http://zotero.org/users/2878670/items/PK8WFNTB"],"uri":["http://zotero.org/users/2878670/items/PK8WFNTB"],"itemData":{"id":373,"type":"article-journal","title":"Titanium dioxide nanomaterials: synthesis, properties, modifications, and applications","container-title":"Chemical Reviews","page":"2891-2959","volume":"107","issue":"7","source":"PubMed","DOI":"10.1021/cr0500535","ISSN":"0009-2665","note":"PMID: 17590053","shortTitle":"Titanium dioxide nanomaterials","journalAbbreviation":"Chem. Rev.","language":"eng","author":[{"family":"Chen","given":"Xiaobo"},{"family":"Mao","given":"Samuel S."}],"issued":{"date-parts":[["2007",7]]}}},{"id":329,"uris":["http://zotero.org/users/2878670/items/M3G7BZZU"],"uri":["http://zotero.org/users/2878670/items/M3G7BZZU"],"itemData":{"id":329,"type":"article-journal","title":"Synthesis and characterization of anatase-TiO2 thin films","container-title":"Applied Surface Science","page":"165-170","volume":"239","issue":"2","source":"ScienceDirect","abstract":"A new and effective method for the preparation of nanocrystalline TiO2 (anatase) thin films is presented. This method is based on the use of peroxo-titanium complex as a single precursor. Post-annealing treatment is necessary to convert the deposited amorphous film into TiO2 (anatase) phase. The films obtained are uniform, compact and free of pinholes. A wide range of techniques are used for characterization, namely X-ray diffraction (XRD), scanning electron microscopy (SEM), atomic force microscopy (AFM), transmission electron microscopy (TEM), energy-dispersive X-ray analysis (EDAX) and UV-Vis-NIR spectrophotometer. Glass, indium-doped tin oxide (ITO) and quartz are used as substrates. TiO2 (anatase) phase with (1 0 1) preferred orientation is obtained for the films. Byproduct (collected powder) consists of the same crystal structure. The optical measurement reveals the indirect bandgap of 3.2 eV.","DOI":"10.1016/j.apsusc.2004.05.142","ISSN":"0169-4332","journalAbbreviation":"Applied Surface Science","author":[{"family":"Sankapal","given":"B. R."},{"family":"Lux-Steiner","given":"M. Ch."},{"family":"Ennaoui","given":"A."}],"issued":{"date-parts":[["2005",1,15]]}}}],"schema":"https://github.com/citation-style-language/schema/raw/master/csl-citation.json"} </w:instrText>
      </w:r>
      <w:r w:rsidRPr="006F259F">
        <w:fldChar w:fldCharType="separate"/>
      </w:r>
      <w:r w:rsidRPr="006F259F">
        <w:t>6–8</w:t>
      </w:r>
      <w:r w:rsidRPr="006F259F">
        <w:fldChar w:fldCharType="end"/>
      </w:r>
      <w:r w:rsidRPr="006F259F">
        <w:t>]. The properties of TiO</w:t>
      </w:r>
      <w:r w:rsidRPr="006F259F">
        <w:rPr>
          <w:vertAlign w:val="subscript"/>
        </w:rPr>
        <w:t>2</w:t>
      </w:r>
      <w:r w:rsidRPr="006F259F">
        <w:t xml:space="preserve"> films are directly related to the structural characteristics of the material, which can be tailored by the synthesis, deposition, or annealing method. The technique employed can influence the particle size, morphology, crystalline phase, thickness, roughness, wettability, and surface chemistry, and consequently its application. There are many different routes for the formation of titania thin films, including vacuum evaporation, sputtering, electrodeposition, Langmuir-Blodgett technique, and the </w:t>
      </w:r>
      <w:r w:rsidRPr="006F259F">
        <w:rPr>
          <w:noProof/>
        </w:rPr>
        <w:t>sol-gel</w:t>
      </w:r>
      <w:r w:rsidRPr="006F259F">
        <w:t xml:space="preserve"> process [</w:t>
      </w:r>
      <w:r w:rsidRPr="006F259F">
        <w:fldChar w:fldCharType="begin"/>
      </w:r>
      <w:r w:rsidRPr="006F259F">
        <w:instrText xml:space="preserve"> ADDIN ZOTERO_ITEM CSL_CITATION {"citationID":"2uv3r0pbd","properties":{"formattedCitation":"{\\rtf \\super [9]\\nosupersub{}}","plainCitation":"[9]","dontUpdate":true},"citationItems":[{"id":41,"uris":["http://zotero.org/users/2878670/items/46PCQN58"],"uri":["http://zotero.org/users/2878670/items/46PCQN58"],"itemData":{"id":41,"type":"article-journal","title":"A sol–gel dip/spin coating method to prepare titanium oxide films","container-title":"Thin Solid Films","page":"34-39","volume":"548","source":"ScienceDirect","abstract":"A dip/spin coating method for the preparation of titanium oxide films was proposed. Instead of placing an oxide sol on top of a substrate surface, the dip/spin coating was accomplished on the lower surface of the substrate where gravitational force exerted on the colloidal particles during spreading under a centrifugal force. The resulting TiO2 films were compared to those prepared using the conventional spin-coating and dip-coating methods. All the films were found to be composed primarily of anatase with a small amount of brookite. Compared to the films prepared using the conventional spin-coating and dip-coating methods, the TiO2 films fabricated using the dip/spin method had small and uniform grains with a unique structure, resulting in an increased photocatalytic activity when tested for degradation of methyl orange under UV irradiation.","DOI":"10.1016/j.tsf.2013.08.056","ISSN":"0040-6090","journalAbbreviation":"Thin Solid Films","author":[{"family":"Wang","given":"Xiaodong"},{"family":"Shi","given":"Fang"},{"family":"Gao","given":"Xiaoxia"},{"family":"Fan","given":"Caimei"},{"family":"Huang","given":"Wei"},{"family":"Feng","given":"Xianshe"}],"issued":{"date-parts":[["2013",12,2]]}}}],"schema":"https://github.com/citation-style-language/schema/raw/master/csl-citation.json"} </w:instrText>
      </w:r>
      <w:r w:rsidRPr="006F259F">
        <w:fldChar w:fldCharType="separate"/>
      </w:r>
      <w:r w:rsidRPr="006F259F">
        <w:t>9</w:t>
      </w:r>
      <w:r w:rsidRPr="006F259F">
        <w:fldChar w:fldCharType="end"/>
      </w:r>
      <w:r w:rsidRPr="006F259F">
        <w:t xml:space="preserve">]. Among these methods, </w:t>
      </w:r>
      <w:r w:rsidRPr="006F259F">
        <w:rPr>
          <w:noProof/>
        </w:rPr>
        <w:t>sol-gel</w:t>
      </w:r>
      <w:r w:rsidRPr="006F259F">
        <w:t xml:space="preserve"> routes are considered to be the simplest. </w:t>
      </w:r>
      <w:r w:rsidRPr="006F259F">
        <w:lastRenderedPageBreak/>
        <w:t xml:space="preserve">These routes present the possibility of homogeneity and microstructure control, as well as lower energy </w:t>
      </w:r>
      <w:r w:rsidRPr="006F259F">
        <w:rPr>
          <w:noProof/>
        </w:rPr>
        <w:t>consumption,</w:t>
      </w:r>
      <w:r w:rsidRPr="006F259F">
        <w:t xml:space="preserve"> since the process is usually conducted at lower temperatures than those used in the </w:t>
      </w:r>
      <w:r w:rsidRPr="006F259F">
        <w:rPr>
          <w:noProof/>
        </w:rPr>
        <w:t>conventional</w:t>
      </w:r>
      <w:r w:rsidRPr="006F259F">
        <w:t xml:space="preserve"> synthesis of ceramics [</w:t>
      </w:r>
      <w:r w:rsidRPr="006F259F">
        <w:fldChar w:fldCharType="begin"/>
      </w:r>
      <w:r w:rsidRPr="006F259F">
        <w:instrText xml:space="preserve"> ADDIN ZOTERO_ITEM CSL_CITATION {"citationID":"1ba2tqb6t5","properties":{"formattedCitation":"{\\rtf \\super [10]\\nosupersub{}}","plainCitation":"[10]","dontUpdate":true},"citationItems":[{"id":320,"uris":["http://zotero.org/users/2878670/items/KUKJS7JI"],"uri":["http://zotero.org/users/2878670/items/KUKJS7JI"],"itemData":{"id":320,"type":"webpage","title":"Review on Sol-Gel Derived Coatings: Process, Techniques and Optical Applications","URL":"http://www.jmst.org/EN/abstract/abstract7092.shtml","shortTitle":"Review on Sol-Gel Derived Coatings","language":"en","accessed":{"date-parts":[["2016",3,25]]}}}],"schema":"https://github.com/citation-style-language/schema/raw/master/csl-citation.json"} </w:instrText>
      </w:r>
      <w:r w:rsidRPr="006F259F">
        <w:fldChar w:fldCharType="separate"/>
      </w:r>
      <w:r w:rsidRPr="006F259F">
        <w:t>10</w:t>
      </w:r>
      <w:r w:rsidRPr="006F259F">
        <w:fldChar w:fldCharType="end"/>
      </w:r>
      <w:r w:rsidRPr="006F259F">
        <w:t xml:space="preserve">]. The type of precursor, acidic or basic catalyst, and the temperature in the hydrolysis step determines the nature and properties of the products </w:t>
      </w:r>
      <w:r w:rsidRPr="006F259F">
        <w:rPr>
          <w:vertAlign w:val="superscript"/>
        </w:rPr>
        <w:fldChar w:fldCharType="begin"/>
      </w:r>
      <w:r w:rsidRPr="006F259F">
        <w:rPr>
          <w:vertAlign w:val="superscript"/>
        </w:rPr>
        <w:instrText xml:space="preserve"> ADDIN ZOTERO_ITEM CSL_CITATION {"citationID":"2lrha5j5gn","properties":{"formattedCitation":"[11]","plainCitation":"[11]"},"citationItems":[{"id":35,"uris":["http://zotero.org/users/2878670/items/3MTP8SP2"],"uri":["http://zotero.org/users/2878670/items/3MTP8SP2"],"itemData":{"id":35,"type":"article-journal","title":"TiO2-based Nanomaterials with Photocatalytic Properties for the Advanced Degradation of Xenobiotic Compounds from Water. A Literature Survey","container-title":"Water, Air, &amp; Soil Pollution","volume":"224","issue":"6","source":"CrossRef","URL":"http://link.springer.com/10.1007/s11270-013-1548-7","DOI":"10.1007/s11270-013-1548-7","ISSN":"0049-6979, 1573-2932","language":"en","author":[{"family":"Răileanu","given":"Mălina"},{"family":"Crişan","given":"Maria"},{"family":"Niţoi","given":"Ines"},{"family":"Ianculescu","given":"Adelina"},{"family":"Oancea","given":"Petruţa"},{"family":"Crişan","given":"Dorel"},{"family":"Todan","given":"Ligia"}],"issued":{"date-parts":[["2013",6]]},"accessed":{"date-parts":[["2016",8,15]]}}}],"schema":"https://github.com/citation-style-language/schema/raw/master/csl-citation.json"} </w:instrText>
      </w:r>
      <w:r w:rsidRPr="006F259F">
        <w:rPr>
          <w:vertAlign w:val="superscript"/>
        </w:rPr>
        <w:fldChar w:fldCharType="separate"/>
      </w:r>
      <w:r w:rsidRPr="006F259F">
        <w:rPr>
          <w:rFonts w:cs="Times"/>
        </w:rPr>
        <w:t>[11]</w:t>
      </w:r>
      <w:r w:rsidRPr="006F259F">
        <w:rPr>
          <w:vertAlign w:val="superscript"/>
        </w:rPr>
        <w:fldChar w:fldCharType="end"/>
      </w:r>
      <w:r w:rsidRPr="006F259F">
        <w:t>. A high molar ratio of water effectively dilutes the alkoxide and accelerates the hydrolysis step leading to the formation of nanosized particles [</w:t>
      </w:r>
      <w:r w:rsidRPr="006F259F">
        <w:fldChar w:fldCharType="begin"/>
      </w:r>
      <w:r w:rsidRPr="006F259F">
        <w:instrText xml:space="preserve"> ADDIN ZOTERO_ITEM CSL_CITATION {"citationID":"2JPfzNge","properties":{"formattedCitation":"{\\rtf \\super [12,13]\\nosupersub{}}","plainCitation":"[12,13]","dontUpdate":true},"citationItems":[{"id":260,"uris":["http://zotero.org/users/2878670/items/HET9Q82M"],"uri":["http://zotero.org/users/2878670/items/HET9Q82M"],"itemData":{"id":260,"type":"article-journal","title":"Effect of Temperature and Alcohols in the Preparation of Titania Nanoparticles from Alkoxides","container-title":"Journal of the American Ceramic Society","page":"2815-2820","volume":"81","issue":"11","source":"Wiley Online Library","abstract":"We report on the formation of titania (TiO2) colloids via the hydrolysis and condensation of alkoxides under a large excess of water. This process is characterized by a rapid precipitation of large aggregates, followed by a slow peptization (deaggregation) induced by the presence of nitric acid. We find that the hydrolysis temperature and the length of the alkoxy group have a minor effect on the size of the peptized colloid. In contrast, the particle size is sensitive to the peptization temperature and exhibits a minimum at 50|SDC. The presence of alcohols inhibits peptization and results in both larger colloids and longer peptization treatments. The smallest size (~20 nm in diameter) is obtained when no alcohol is added to the reaction mixture. The results suggest that the formation of TiO2 nanoparticles is controlled by colloidal interactions, whereas chemical factors (the rate of hydrolysis and condensation) have a secondary role.","DOI":"10.1111/j.1151-2916.1998.tb02701.x","ISSN":"1551-2916","language":"en","author":[{"family":"Vorkapic","given":"Danijela"},{"family":"Matsoukas","given":"Themis"}],"issued":{"date-parts":[["1998",11,1]]}}},{"id":308,"uris":["http://zotero.org/users/2878670/items/K6D6E7J4"],"uri":["http://zotero.org/users/2878670/items/K6D6E7J4"],"itemData":{"id":308,"type":"article-journal","title":"The Growth Kinetics of TiO2 Nanoparticles from Titanium(IV) Alkoxide at High Water/Titanium Ratio","container-title":"The Journal of Physical Chemistry B","page":"1734-1738","volume":"107","issue":"8","source":"ACS Publications","abstract":"We report on the growth kinetics of TiO2 nanoparticles synthesized from aqueous solution using titanium(IV) isopropoxide as precursor. The radius of primary particles was found to be between 1.5 and 8 nm, and the average particle radius cubed is shown to increase linearly with time in agreement with the Lifshitz-Slyozov-Wagner model for coarsening. The rate constant for coarsening increases with temperature due to the temperature dependence of the viscosity of the solution and the equilibrium solubility of TiO2. At longer times and higher temperatures, secondary particles formed by epitaxial self-assembly of primary particles were observed with high-resolution transmission electron microscopy. The number of primary particles per secondary particle increases with time, and the percentage of primary particles present in the colloid decreases with increasing temperature.","DOI":"10.1021/jp021237f","ISSN":"1520-6106","journalAbbreviation":"J. Phys. Chem. B","author":[{"family":"Oskam","given":"Gerko"},{"family":"Nellore","given":"Abhinav"},{"family":"Penn","given":"R. Lee"},{"family":"Searson","given":"Peter C."}],"issued":{"date-parts":[["2003",2,1]]}}}],"schema":"https://github.com/citation-style-language/schema/raw/master/csl-citation.json"} </w:instrText>
      </w:r>
      <w:r w:rsidRPr="006F259F">
        <w:fldChar w:fldCharType="separate"/>
      </w:r>
      <w:r w:rsidRPr="006F259F">
        <w:t>12,13</w:t>
      </w:r>
      <w:r w:rsidRPr="006F259F">
        <w:fldChar w:fldCharType="end"/>
      </w:r>
      <w:r w:rsidRPr="006F259F">
        <w:t xml:space="preserve">]. In general, the sol-gel product is deposited </w:t>
      </w:r>
      <w:r w:rsidRPr="006F259F">
        <w:rPr>
          <w:noProof/>
        </w:rPr>
        <w:t>on</w:t>
      </w:r>
      <w:r w:rsidRPr="006F259F">
        <w:t xml:space="preserve"> a substrate by spin or </w:t>
      </w:r>
      <w:r w:rsidRPr="006F259F">
        <w:rPr>
          <w:noProof/>
        </w:rPr>
        <w:t>dip-coating</w:t>
      </w:r>
      <w:r w:rsidRPr="006F259F">
        <w:t xml:space="preserve">. The spin coating technique is a simple method that offers the advantages of low cost, the ability to form particles with good size distribution, control of the film thickness, reproducibility of the process, and the ability to provide highly uniform coatings </w:t>
      </w:r>
      <w:r w:rsidRPr="006F259F">
        <w:rPr>
          <w:vertAlign w:val="superscript"/>
        </w:rPr>
        <w:fldChar w:fldCharType="begin"/>
      </w:r>
      <w:r w:rsidRPr="006F259F">
        <w:rPr>
          <w:vertAlign w:val="superscript"/>
        </w:rPr>
        <w:instrText xml:space="preserve"> ADDIN ZOTERO_ITEM CSL_CITATION {"citationID":"nqpguq9bu","properties":{"formattedCitation":"[10]","plainCitation":"[10]"},"citationItems":[{"id":320,"uris":["http://zotero.org/users/2878670/items/KUKJS7JI"],"uri":["http://zotero.org/users/2878670/items/KUKJS7JI"],"itemData":{"id":320,"type":"webpage","title":"Review on Sol-Gel Derived Coatings: Process, Techniques and Optical Applications","URL":"http://www.jmst.org/EN/abstract/abstract7092.shtml","shortTitle":"Review on Sol-Gel Derived Coatings","language":"en","accessed":{"date-parts":[["2016",3,25]]}}}],"schema":"https://github.com/citation-style-language/schema/raw/master/csl-citation.json"} </w:instrText>
      </w:r>
      <w:r w:rsidRPr="006F259F">
        <w:rPr>
          <w:vertAlign w:val="superscript"/>
        </w:rPr>
        <w:fldChar w:fldCharType="separate"/>
      </w:r>
      <w:r w:rsidRPr="006F259F">
        <w:rPr>
          <w:rFonts w:cs="Times"/>
        </w:rPr>
        <w:t>[10]</w:t>
      </w:r>
      <w:r w:rsidRPr="006F259F">
        <w:rPr>
          <w:vertAlign w:val="superscript"/>
        </w:rPr>
        <w:fldChar w:fldCharType="end"/>
      </w:r>
      <w:r w:rsidRPr="006F259F">
        <w:t xml:space="preserve">. </w:t>
      </w:r>
    </w:p>
    <w:p w14:paraId="2BC9287B" w14:textId="77777777" w:rsidR="0074228C" w:rsidRPr="006F259F" w:rsidRDefault="0074228C" w:rsidP="000D42A6">
      <w:pPr>
        <w:pStyle w:val="TAMainText"/>
      </w:pPr>
      <w:r w:rsidRPr="006F259F">
        <w:t>The functional properties of titania thin films may be improved through surface modifications to suit various applications. Currently, there has been an increasing interest in the formation of chemically modified oxide surfaces with organic functionalities [</w:t>
      </w:r>
      <w:r w:rsidRPr="006F259F">
        <w:fldChar w:fldCharType="begin"/>
      </w:r>
      <w:r w:rsidRPr="006F259F">
        <w:instrText xml:space="preserve"> ADDIN ZOTERO_ITEM CSL_CITATION {"citationID":"en2wTPHS","properties":{"formattedCitation":"{\\rtf \\super [14,15]\\nosupersub{}}","plainCitation":"[14,15]","dontUpdate":true},"citationItems":[{"id":515,"uris":["http://zotero.org/users/2878670/items/ZG4V9NG5"],"uri":["http://zotero.org/users/2878670/items/ZG4V9NG5"],"itemData":{"id":515,"type":"article-journal","title":"Comparison of Different Amino-Functionalization Procedures on a Selection of Metal Oxide Microparticles: Degree of Modification and Hydrolytic Stability","container-title":"Langmuir","page":"16941-16950","volume":"28","issue":"49","source":"pubs-acs-org.ez87.periodicos.capes.gov.br (Atypon)","DOI":"10.1021/la303925x","ISSN":"0743-7463","shortTitle":"Comparison of Different Amino-Functionalization Procedures on a Selection of Metal Oxide Microparticles","journalAbbreviation":"Langmuir","author":[{"family":"Sakeye","given":"Motolani"},{"family":"Smått","given":"Jan-Henrik"}],"issued":{"date-parts":[["2012",12,11]]}}},{"id":465,"uris":["http://zotero.org/users/2878670/items/VD8Q92SA"],"uri":["http://zotero.org/users/2878670/items/VD8Q92SA"],"itemData":{"id":465,"type":"article-journal","title":"Facile surface immobilization of cell adhesive peptide onto TiO2 substrate via tyrosinase-catalyzed oxidative reaction","container-title":"Journal of Materials Chemistry","page":"15906","volume":"21","issue":"40","source":"CrossRef","DOI":"10.1039/c1jm13869c","ISSN":"0959-9428, 1364-5501","language":"en","author":[{"family":"Park","given":"Kyung Min"},{"family":"Park","given":"Ki Dong"}],"issued":{"date-parts":[["2011"]]}}}],"schema":"https://github.com/citation-style-language/schema/raw/master/csl-citation.json"} </w:instrText>
      </w:r>
      <w:r w:rsidRPr="006F259F">
        <w:fldChar w:fldCharType="separate"/>
      </w:r>
      <w:r w:rsidRPr="006F259F">
        <w:t>14,15</w:t>
      </w:r>
      <w:r w:rsidRPr="006F259F">
        <w:fldChar w:fldCharType="end"/>
      </w:r>
      <w:r w:rsidRPr="006F259F">
        <w:t xml:space="preserve">]. Hybrid surface architectures combining active organic and inorganic components at the nanometer scale play a crucial role in the development of functional materials </w:t>
      </w:r>
      <w:r w:rsidRPr="006F259F">
        <w:rPr>
          <w:vertAlign w:val="superscript"/>
        </w:rPr>
        <w:fldChar w:fldCharType="begin"/>
      </w:r>
      <w:r w:rsidRPr="006F259F">
        <w:rPr>
          <w:vertAlign w:val="superscript"/>
        </w:rPr>
        <w:instrText xml:space="preserve"> ADDIN ZOTERO_ITEM CSL_CITATION {"citationID":"rtf3U8yz","properties":{"formattedCitation":"[16,17]","plainCitation":"[16,17]"},"citationItems":[{"id":512,"uris":["http://zotero.org/users/2878670/items/ZBRPFMXG"],"uri":["http://zotero.org/users/2878670/items/ZBRPFMXG"],"itemData":{"id":512,"type":"article-journal","title":"Design, Synthesis, and Properties of Inorganic and Hybrid Thin Films Having Periodically Organized Nanoporosity","container-title":"Chemistry of Materials","page":"682-737","volume":"20","issue":"3","source":"pubs-acs-org.ez87.periodicos.capes.gov.br (Atypon)","DOI":"10.1021/cm702100t","ISSN":"0897-4756","journalAbbreviation":"Chem. Mater.","author":[{"family":"Sanchez","given":"Clément"},{"family":"Boissière","given":"Cédric"},{"family":"Grosso","given":"David"},{"family":"Laberty","given":"Christel"},{"family":"Nicole","given":"Lionel"}],"issued":{"date-parts":[["2008",2,1]]}}},{"id":387,"uris":["http://zotero.org/users/2878670/items/Q7M3C42H"],"uri":["http://zotero.org/users/2878670/items/Q7M3C42H"],"itemData":{"id":387,"type":"article-journal","title":"Polymeric nanobiocomposites for biomedical applications: POLYMERIC NANOBIOCOMPOSITES","container-title":"Journal of Biomedical Materials Research Part B: Applied Biomaterials","page":"n/a-n/a","source":"CrossRef","DOI":"10.1002/jbm.b.33633","ISSN":"15524973","shortTitle":"Polymeric nanobiocomposites for biomedical applications","language":"en","author":[{"family":"Mozumder","given":"Mohammad Sayem"},{"family":"Mairpady","given":"Anusha"},{"family":"Mourad","given":"Abdel-Hamid I."}],"issued":{"date-parts":[["2016",2]]}}}],"schema":"https://github.com/citation-style-language/schema/raw/master/csl-citation.json"} </w:instrText>
      </w:r>
      <w:r w:rsidRPr="006F259F">
        <w:rPr>
          <w:vertAlign w:val="superscript"/>
        </w:rPr>
        <w:fldChar w:fldCharType="separate"/>
      </w:r>
      <w:r w:rsidRPr="006F259F">
        <w:rPr>
          <w:rFonts w:cs="Times"/>
        </w:rPr>
        <w:t>[16,17]</w:t>
      </w:r>
      <w:r w:rsidRPr="006F259F">
        <w:rPr>
          <w:vertAlign w:val="superscript"/>
        </w:rPr>
        <w:fldChar w:fldCharType="end"/>
      </w:r>
      <w:r w:rsidRPr="006F259F">
        <w:t xml:space="preserve">, and these could be considered as self-regulating “intelligent” surfaces </w:t>
      </w:r>
      <w:r w:rsidRPr="006F259F">
        <w:rPr>
          <w:vertAlign w:val="superscript"/>
        </w:rPr>
        <w:fldChar w:fldCharType="begin"/>
      </w:r>
      <w:r w:rsidRPr="006F259F">
        <w:rPr>
          <w:vertAlign w:val="superscript"/>
        </w:rPr>
        <w:instrText xml:space="preserve"> ADDIN ZOTERO_ITEM CSL_CITATION {"citationID":"76qv5ukt5","properties":{"formattedCitation":"[18]","plainCitation":"[18]"},"citationItems":[{"id":109,"uris":["http://zotero.org/users/2878670/items/7TBZW5E3"],"uri":["http://zotero.org/users/2878670/items/7TBZW5E3"],"itemData":{"id":109,"type":"article-journal","title":"Surface Nanoarchitecture for Bio-Applications: Self-Regulating Intelligent Interfaces","container-title":"Advanced Functional Materials","page":"4483-4506","volume":"23","issue":"36","source":"CrossRef","DOI":"10.1002/adfm.201203884","ISSN":"1616301X","shortTitle":"Surface Nanoarchitecture for Bio-Applications","language":"en","author":[{"family":"Skorb","given":"Ekaterina V."},{"family":"Andreeva","given":"Daria V."}],"issued":{"date-parts":[["2013",9,25]]}}}],"schema":"https://github.com/citation-style-language/schema/raw/master/csl-citation.json"} </w:instrText>
      </w:r>
      <w:r w:rsidRPr="006F259F">
        <w:rPr>
          <w:vertAlign w:val="superscript"/>
        </w:rPr>
        <w:fldChar w:fldCharType="separate"/>
      </w:r>
      <w:r w:rsidRPr="006F259F">
        <w:rPr>
          <w:rFonts w:cs="Times"/>
        </w:rPr>
        <w:t>[18]</w:t>
      </w:r>
      <w:r w:rsidRPr="006F259F">
        <w:rPr>
          <w:vertAlign w:val="superscript"/>
        </w:rPr>
        <w:fldChar w:fldCharType="end"/>
      </w:r>
      <w:r w:rsidRPr="006F259F">
        <w:t xml:space="preserve">. For these systems, the control of organic/inorganic interfaces and the creation of strong linkages between the different elements through covalent or ionic bonds can lead to remarkable properties due to synergistic effects </w:t>
      </w:r>
      <w:r w:rsidRPr="006F259F">
        <w:rPr>
          <w:vertAlign w:val="superscript"/>
        </w:rPr>
        <w:fldChar w:fldCharType="begin"/>
      </w:r>
      <w:r w:rsidRPr="006F259F">
        <w:rPr>
          <w:vertAlign w:val="superscript"/>
        </w:rPr>
        <w:instrText xml:space="preserve"> ADDIN ZOTERO_ITEM CSL_CITATION {"citationID":"1atccktjmi","properties":{"formattedCitation":"[19]","plainCitation":"[19]"},"citationItems":[{"id":333,"uris":["http://zotero.org/users/2878670/items/MABW7278"],"uri":["http://zotero.org/users/2878670/items/MABW7278"],"itemData":{"id":333,"type":"article-journal","title":"Tetrazole as a New Anchoring Group for the Functionalization of TiO2 Nanoparticles: A Joint Experimental and Theoretical Study","container-title":"The Journal of Physical Chemistry C","page":"10677-10685","volume":"118","issue":"20","source":"pubs-acs-org.ez87.periodicos.capes.gov.br (Atypon)","DOI":"10.1021/jp502488g","ISSN":"1932-7447","shortTitle":"Tetrazole as a New Anchoring Group for the Functionalization of TiO2 Nanoparticles","journalAbbreviation":"J. Phys. Chem. C","author":[{"family":"Massin","given":"Julien"},{"family":"Ducasse","given":"Laurent"},{"family":"Toupance","given":"Thierry"},{"family":"Olivier","given":"Céline"}],"issued":{"date-parts":[["2014",5,22]]}}}],"schema":"https://github.com/citation-style-language/schema/raw/master/csl-citation.json"} </w:instrText>
      </w:r>
      <w:r w:rsidRPr="006F259F">
        <w:rPr>
          <w:vertAlign w:val="superscript"/>
        </w:rPr>
        <w:fldChar w:fldCharType="separate"/>
      </w:r>
      <w:r w:rsidRPr="006F259F">
        <w:rPr>
          <w:rFonts w:cs="Times"/>
        </w:rPr>
        <w:t>[19]</w:t>
      </w:r>
      <w:r w:rsidRPr="006F259F">
        <w:rPr>
          <w:vertAlign w:val="superscript"/>
        </w:rPr>
        <w:fldChar w:fldCharType="end"/>
      </w:r>
      <w:r w:rsidRPr="006F259F">
        <w:t>. The oxidized surface facilitates the strong adhesion of reactive functional groups (-SH, -COOH, -NH</w:t>
      </w:r>
      <w:r w:rsidRPr="006F259F">
        <w:rPr>
          <w:vertAlign w:val="subscript"/>
        </w:rPr>
        <w:t>2</w:t>
      </w:r>
      <w:r w:rsidRPr="006F259F">
        <w:t xml:space="preserve">, etc.) yielding surfaces with great stability and functionality. </w:t>
      </w:r>
    </w:p>
    <w:p w14:paraId="5F22C595" w14:textId="77777777" w:rsidR="0074228C" w:rsidRPr="006F259F" w:rsidRDefault="0074228C" w:rsidP="0049632C">
      <w:pPr>
        <w:pStyle w:val="TAMainText"/>
        <w:ind w:firstLine="284"/>
      </w:pPr>
      <w:r w:rsidRPr="006F259F">
        <w:t>The organic molecules may adsorb on the TiO</w:t>
      </w:r>
      <w:r w:rsidRPr="006F259F">
        <w:rPr>
          <w:vertAlign w:val="subscript"/>
        </w:rPr>
        <w:t>2</w:t>
      </w:r>
      <w:r w:rsidRPr="006F259F">
        <w:t xml:space="preserve"> surface by physisorption or covalent bond formation. The presence of hydroxyl groups (-OH) on the titania surface, under ambient conditions, leads to the formation of covalent interactions between -OH and a specific functional </w:t>
      </w:r>
      <w:r w:rsidRPr="006F259F">
        <w:lastRenderedPageBreak/>
        <w:t xml:space="preserve">group from the organic molecules through condensation reactions </w:t>
      </w:r>
      <w:r w:rsidRPr="006F259F">
        <w:fldChar w:fldCharType="begin"/>
      </w:r>
      <w:r w:rsidRPr="006F259F">
        <w:instrText xml:space="preserve"> ADDIN ZOTERO_ITEM CSL_CITATION {"citationID":"17kur10t0j","properties":{"formattedCitation":"[20]","plainCitation":"[20]"},"citationItems":[{"id":393,"uris":["http://zotero.org/users/2878670/items/QH2UFXUQ"],"uri":["http://zotero.org/users/2878670/items/QH2UFXUQ"],"itemData":{"id":393,"type":"article-journal","title":"Covalent Surface Modification of Oxide Surfaces","container-title":"Angewandte Chemie International Edition","page":"6322-6356","volume":"53","issue":"25","source":"Wiley Online Library","abstract":"The modification of surfaces by the deposition of a robust overlayer provides an excellent handle with which to tune the properties of a bulk substrate to those of interest. Such control over the surface properties becomes increasingly important with the continuing efforts at down-sizing the active components in optoelectronic devices, and the corresponding increase in the surface area/volume ratio. Relevant properties to tune include the degree to which a surface is wetted by water or oil. Analogously, for biosensing applications there is an increasing interest in so-called “romantic surfaces”: surfaces that repel all biological entities, apart from one, to which it binds strongly. Such systems require both long lasting and highly specific tuning of the surface properties. This Review presents one approach to obtain robust surface modifications of the surface of oxides, namely the covalent attachment of monolayers.","DOI":"10.1002/anie.201306709","ISSN":"1521-3773","journalAbbreviation":"Angew. Chem. Int. Ed.","language":"en","author":[{"family":"Pujari","given":"Sidharam P."},{"family":"Scheres","given":"Luc"},{"family":"Marcelis","given":"Antonius T. M."},{"family":"Zuilhof","given":"Han"}],"issued":{"date-parts":[["2014",6,16]]}}}],"schema":"https://github.com/citation-style-language/schema/raw/master/csl-citation.json"} </w:instrText>
      </w:r>
      <w:r w:rsidRPr="006F259F">
        <w:fldChar w:fldCharType="separate"/>
      </w:r>
      <w:r w:rsidRPr="006F259F">
        <w:rPr>
          <w:rFonts w:cs="Times"/>
        </w:rPr>
        <w:t>[20]</w:t>
      </w:r>
      <w:r w:rsidRPr="006F259F">
        <w:fldChar w:fldCharType="end"/>
      </w:r>
      <w:r w:rsidRPr="006F259F">
        <w:t>. The covalent interaction between the substrate and the organic moieties depends on the reaction conditions and the type of functional groups present on the organic compound. Generally, the organic molecules that will interact with TiO</w:t>
      </w:r>
      <w:r w:rsidRPr="006F259F">
        <w:rPr>
          <w:vertAlign w:val="subscript"/>
        </w:rPr>
        <w:t>2</w:t>
      </w:r>
      <w:r w:rsidRPr="006F259F">
        <w:t xml:space="preserve"> have two functional groups. The functional group with higher affinity for the substrate, the headgroup, interacts covalently with the -OH surface groups. The other terminal functional </w:t>
      </w:r>
      <w:r w:rsidRPr="006F259F">
        <w:rPr>
          <w:noProof/>
        </w:rPr>
        <w:t>group</w:t>
      </w:r>
      <w:r w:rsidRPr="006F259F">
        <w:t xml:space="preserve"> will be free to interact with other molecules on the surface, such as peptides or proteins that are useful for bio-applications. Furthermore, the terminal group will be additionally responsible for the characteristics of the organic interface, which will define the surface properties </w:t>
      </w:r>
      <w:r w:rsidRPr="006F259F">
        <w:rPr>
          <w:vertAlign w:val="superscript"/>
        </w:rPr>
        <w:fldChar w:fldCharType="begin"/>
      </w:r>
      <w:r w:rsidRPr="006F259F">
        <w:rPr>
          <w:vertAlign w:val="superscript"/>
        </w:rPr>
        <w:instrText xml:space="preserve"> ADDIN ZOTERO_ITEM CSL_CITATION {"citationID":"vaobevfou","properties":{"formattedCitation":"[21]","plainCitation":"[21]"},"citationItems":[{"id":280,"uris":["http://zotero.org/users/2878670/items/ZMKB2RAC"],"uri":["http://zotero.org/users/2878670/items/ZMKB2RAC"],"itemData":{"id":280,"type":"article-journal","title":"Self-assembled monolayers of thiolates on metals as a form of nanotechnology","container-title":"Chemical Reviews","page":"1103-1169","volume":"105","issue":"4","source":"PubMed","DOI":"10.1021/cr0300789","ISSN":"0009-2665","note":"PMID: 15826011","journalAbbreviation":"Chem. Rev.","language":"eng","author":[{"family":"Love","given":"J. Christopher"},{"family":"Estroff","given":"Lara A."},{"family":"Kriebel","given":"Jennah K."},{"family":"Nuzzo","given":"Ralph G."},{"family":"Whitesides","given":"George M."}],"issued":{"date-parts":[["2005",4]]},"PMID":"15826011"}}],"schema":"https://github.com/citation-style-language/schema/raw/master/csl-citation.json"} </w:instrText>
      </w:r>
      <w:r w:rsidRPr="006F259F">
        <w:rPr>
          <w:vertAlign w:val="superscript"/>
        </w:rPr>
        <w:fldChar w:fldCharType="separate"/>
      </w:r>
      <w:r w:rsidRPr="006F259F">
        <w:rPr>
          <w:rFonts w:cs="Times"/>
        </w:rPr>
        <w:t>[21]</w:t>
      </w:r>
      <w:r w:rsidRPr="006F259F">
        <w:rPr>
          <w:vertAlign w:val="superscript"/>
        </w:rPr>
        <w:fldChar w:fldCharType="end"/>
      </w:r>
      <w:r w:rsidRPr="006F259F">
        <w:t>.</w:t>
      </w:r>
      <w:r w:rsidRPr="006F259F">
        <w:rPr>
          <w:vertAlign w:val="superscript"/>
        </w:rPr>
        <w:t xml:space="preserve"> </w:t>
      </w:r>
    </w:p>
    <w:p w14:paraId="5402C93B" w14:textId="77777777" w:rsidR="0074228C" w:rsidRPr="006F259F" w:rsidRDefault="0074228C" w:rsidP="0049632C">
      <w:pPr>
        <w:pStyle w:val="TAMainText"/>
        <w:ind w:firstLine="284"/>
      </w:pPr>
      <w:r w:rsidRPr="006F259F">
        <w:t xml:space="preserve">There are two approaches normally used for surface functionalization: the deposition of multilayers; or the attachment of self-assembled monolayers (SAMs) </w:t>
      </w:r>
      <w:r w:rsidRPr="006F259F">
        <w:rPr>
          <w:vertAlign w:val="superscript"/>
        </w:rPr>
        <w:fldChar w:fldCharType="begin"/>
      </w:r>
      <w:r w:rsidRPr="006F259F">
        <w:rPr>
          <w:vertAlign w:val="superscript"/>
        </w:rPr>
        <w:instrText xml:space="preserve"> ADDIN ZOTERO_ITEM CSL_CITATION {"citationID":"vBrLF40P","properties":{"formattedCitation":"[20,22]","plainCitation":"[20,22]"},"citationItems":[{"id":393,"uris":["http://zotero.org/users/2878670/items/QH2UFXUQ"],"uri":["http://zotero.org/users/2878670/items/QH2UFXUQ"],"itemData":{"id":393,"type":"article-journal","title":"Covalent Surface Modification of Oxide Surfaces","container-title":"Angewandte Chemie International Edition","page":"6322-6356","volume":"53","issue":"25","source":"Wiley Online Library","abstract":"The modification of surfaces by the deposition of a robust overlayer provides an excellent handle with which to tune the properties of a bulk substrate to those of interest. Such control over the surface properties becomes increasingly important with the continuing efforts at down-sizing the active components in optoelectronic devices, and the corresponding increase in the surface area/volume ratio. Relevant properties to tune include the degree to which a surface is wetted by water or oil. Analogously, for biosensing applications there is an increasing interest in so-called “romantic surfaces”: surfaces that repel all biological entities, apart from one, to which it binds strongly. Such systems require both long lasting and highly specific tuning of the surface properties. This Review presents one approach to obtain robust surface modifications of the surface of oxides, namely the covalent attachment of monolayers.","DOI":"10.1002/anie.201306709","ISSN":"1521-3773","journalAbbreviation":"Angew. Chem. Int. Ed.","language":"en","author":[{"family":"Pujari","given":"Sidharam P."},{"family":"Scheres","given":"Luc"},{"family":"Marcelis","given":"Antonius T. M."},{"family":"Zuilhof","given":"Han"}],"issued":{"date-parts":[["2014",6,16]]}}},{"id":131,"uris":["http://zotero.org/users/2878670/items/8ZGFVQVJ"],"uri":["http://zotero.org/users/2878670/items/8ZGFVQVJ"],"itemData":{"id":131,"type":"article-journal","title":"Challenges and opportunities in chemical functionalization of semiconductor surfaces","container-title":"Applied Surface Science","page":"375-386","volume":"399","source":"CrossRef","DOI":"10.1016/j.apsusc.2016.12.083","ISSN":"01694332","language":"en","author":[{"family":"Gao","given":"Fei"},{"family":"Teplyakov","given":"Andrew V."}],"issued":{"date-parts":[["2017",3]]}}}],"schema":"https://github.com/citation-style-language/schema/raw/master/csl-citation.json"} </w:instrText>
      </w:r>
      <w:r w:rsidRPr="006F259F">
        <w:rPr>
          <w:vertAlign w:val="superscript"/>
        </w:rPr>
        <w:fldChar w:fldCharType="separate"/>
      </w:r>
      <w:r w:rsidRPr="006F259F">
        <w:rPr>
          <w:rFonts w:cs="Times"/>
        </w:rPr>
        <w:t>[20,22]</w:t>
      </w:r>
      <w:r w:rsidRPr="006F259F">
        <w:rPr>
          <w:vertAlign w:val="superscript"/>
        </w:rPr>
        <w:fldChar w:fldCharType="end"/>
      </w:r>
      <w:r w:rsidRPr="006F259F">
        <w:t xml:space="preserve">. SAMs result in ordered, oriented, and packed </w:t>
      </w:r>
      <w:r w:rsidRPr="006F259F">
        <w:rPr>
          <w:noProof/>
        </w:rPr>
        <w:t>layers</w:t>
      </w:r>
      <w:r w:rsidRPr="006F259F">
        <w:t xml:space="preserve"> of organic molecules formed on the surface by equilibration to a structure of minimum surface free energy </w:t>
      </w:r>
      <w:r w:rsidRPr="006F259F">
        <w:rPr>
          <w:vertAlign w:val="superscript"/>
        </w:rPr>
        <w:fldChar w:fldCharType="begin"/>
      </w:r>
      <w:r w:rsidRPr="006F259F">
        <w:rPr>
          <w:vertAlign w:val="superscript"/>
        </w:rPr>
        <w:instrText xml:space="preserve"> ADDIN ZOTERO_ITEM CSL_CITATION {"citationID":"2ctijmlnot","properties":{"formattedCitation":"[23]","plainCitation":"[23]"},"citationItems":[{"id":498,"uris":["http://zotero.org/users/2878670/items/XJZ5JK5A"],"uri":["http://zotero.org/users/2878670/items/XJZ5JK5A"],"itemData":{"id":498,"type":"chapter","title":"Surface Functionalization in the Nanoscale Domain","container-title":"Nanofabrication","publisher":"Springer Vienna","page":"163-190","source":"link.springer.com","abstract":"This chapter discusses the modification of surfaces using thin layers of organic molecules to control or modify the properties of the surface. Methods for placing monomolecular adlayer films on various surfaces are outlined, as are methods that result in nanoscopic multilayered films. First, the general properties of surfaces are discussed in the context of how a thin organic film can be used to change their properties and behaviour. Then, an overview of methods for coating various surfaces with nanoscopic organic films (i.e., less than 10 nm thick) is given. Finally, methods for generating thicker films are discussed. Throughout this chapter, illustrative examples are given to show the structure of the film in question or to show how the properties of the modified surface can be dictated by the choice of the specific chemical composition of the adlayer.","URL":"http://link.springer.com/chapter/10.1007/978-3-7091-0424-8_7","ISBN":"978-3-7091-0423-1","note":"DOI: 10.1007/978-3-7091-0424-8_7","language":"en","author":[{"family":"McCreery","given":"Richard L."},{"family":"Bergren","given":"Adam Johan"}],"editor":[{"family":"Stepanova","given":"Maria"},{"family":"Dew","given":"Steven"}],"issued":{"date-parts":[["2012"]]},"accessed":{"date-parts":[["2016",6,2]]}}}],"schema":"https://github.com/citation-style-language/schema/raw/master/csl-citation.json"} </w:instrText>
      </w:r>
      <w:r w:rsidRPr="006F259F">
        <w:rPr>
          <w:vertAlign w:val="superscript"/>
        </w:rPr>
        <w:fldChar w:fldCharType="separate"/>
      </w:r>
      <w:r w:rsidRPr="006F259F">
        <w:rPr>
          <w:rFonts w:cs="Times"/>
        </w:rPr>
        <w:t>[23]</w:t>
      </w:r>
      <w:r w:rsidRPr="006F259F">
        <w:rPr>
          <w:vertAlign w:val="superscript"/>
        </w:rPr>
        <w:fldChar w:fldCharType="end"/>
      </w:r>
      <w:r w:rsidRPr="006F259F">
        <w:t xml:space="preserve">. Multilayers result in disordered layers due to uncontrolled growth arising from fast reactions or interactions. Both these methods have their advantages and disadvantages. Monolayers provide a </w:t>
      </w:r>
      <w:r w:rsidRPr="006F259F">
        <w:rPr>
          <w:noProof/>
        </w:rPr>
        <w:t>high</w:t>
      </w:r>
      <w:r w:rsidRPr="006F259F">
        <w:t xml:space="preserve"> level of control over the molecular level </w:t>
      </w:r>
      <w:r w:rsidRPr="006F259F">
        <w:rPr>
          <w:noProof/>
        </w:rPr>
        <w:t>composition. However,</w:t>
      </w:r>
      <w:r w:rsidRPr="006F259F">
        <w:t xml:space="preserve"> the degree of order in these systems is largely determined by the alkyl chain length </w:t>
      </w:r>
      <w:r w:rsidRPr="006F259F">
        <w:rPr>
          <w:vertAlign w:val="superscript"/>
        </w:rPr>
        <w:fldChar w:fldCharType="begin"/>
      </w:r>
      <w:r w:rsidRPr="006F259F">
        <w:rPr>
          <w:vertAlign w:val="superscript"/>
        </w:rPr>
        <w:instrText xml:space="preserve"> ADDIN ZOTERO_ITEM CSL_CITATION {"citationID":"wKje0RLd","properties":{"formattedCitation":"[24]","plainCitation":"[24]"},"citationItems":[{"id":229,"uris":["http://zotero.org/users/2878670/items/F5T8UUS6"],"uri":["http://zotero.org/users/2878670/items/F5T8UUS6"],"itemData":{"id":229,"type":"article-journal","title":"Highly Oriented, Self-Assembled Alkanephosphate Monolayers on Tantalum(V) Oxide Surfaces","container-title":"Langmuir","page":"4324-4327","volume":"15","issue":"13","source":"ACS Publications","abstract":"Octadecyl phosphoric acid ester has been found to produce oriented, well-ordered monolayers on a flat tantalum(V) oxide surface, via self-assembly from a heptane/propan-2-ol solution. By means of contact angle, optical waveguide lightmode spectroscopy (OWLS), near-edge X-ray absorption fine structure spectroscopy (NEXAFS), and X-ray photoelectron spectroscopy (XPS) measurements, it has been shown that these layers closely resemble those formed by the corresponding thiol−gold system, with respect to packing density, inclination, and order. The system shows promise as an approach to functionalizing oxide surfaces with well-ordered organic monolayers, with potential applications in the fields of biochemical analysis and sensors.","DOI":"10.1021/la981758n","ISSN":"0743-7463","journalAbbreviation":"Langmuir","author":[{"family":"Brovelli","given":"Dorothee"},{"family":"Hähner","given":"Georg"},{"family":"Ruiz","given":"Laurence"},{"family":"Hofer","given":"Rolf"},{"family":"Kraus","given":"Gerolf"},{"family":"Waldner","given":"Adrian"},{"family":"Schlösser","given":"Johanna"},{"family":"Oroszlan","given":"Peter"},{"family":"Ehrat","given":"Markus"},{"family":"Spencer","given":"Nicholas D."}],"issued":{"date-parts":[["1999",6,1]]}}}],"schema":"https://github.com/citation-style-language/schema/raw/master/csl-citation.json"} </w:instrText>
      </w:r>
      <w:r w:rsidRPr="006F259F">
        <w:rPr>
          <w:vertAlign w:val="superscript"/>
        </w:rPr>
        <w:fldChar w:fldCharType="separate"/>
      </w:r>
      <w:r w:rsidRPr="006F259F">
        <w:rPr>
          <w:rFonts w:cs="Times"/>
        </w:rPr>
        <w:t>[24]</w:t>
      </w:r>
      <w:r w:rsidRPr="006F259F">
        <w:rPr>
          <w:vertAlign w:val="superscript"/>
        </w:rPr>
        <w:fldChar w:fldCharType="end"/>
      </w:r>
      <w:r w:rsidRPr="006F259F">
        <w:t>. Furthermore, there are many parameters that can influence the preferential formation of a single or multilayer, such as deposition time, adsorption mechanisms, and molecular architectures. Thus, it is necessary to gain a better understanding of the type of attachment and growth mode at the interface, along with the functional group/metal oxide combined with surface-sensitive and bulk characterization techniques.</w:t>
      </w:r>
    </w:p>
    <w:p w14:paraId="7F1561CA" w14:textId="09EED00D" w:rsidR="00A905CA" w:rsidRPr="006F259F" w:rsidRDefault="0074228C" w:rsidP="0049632C">
      <w:pPr>
        <w:pStyle w:val="TAMainText"/>
        <w:ind w:firstLine="284"/>
      </w:pPr>
      <w:r w:rsidRPr="006F259F">
        <w:t>In this study, we describe our investigations of TiO</w:t>
      </w:r>
      <w:r w:rsidRPr="006F259F">
        <w:rPr>
          <w:vertAlign w:val="subscript"/>
        </w:rPr>
        <w:t>2</w:t>
      </w:r>
      <w:r w:rsidRPr="006F259F">
        <w:t xml:space="preserve"> rutile sol-gel synthesis and deposition upon titanium substrates in order to form a nanostructured thin film, which is further modified </w:t>
      </w:r>
      <w:r w:rsidRPr="006F259F">
        <w:lastRenderedPageBreak/>
        <w:t xml:space="preserve">with bifunctional groups to form hybrid functional materials. Titanium dioxide thin films were functionalized with four different organic bifunctional molecules in order to better understand the mechanism behind mercapto, </w:t>
      </w:r>
      <w:r w:rsidRPr="006F259F">
        <w:rPr>
          <w:noProof/>
        </w:rPr>
        <w:t>amine</w:t>
      </w:r>
      <w:r w:rsidRPr="006F259F">
        <w:t xml:space="preserve">, </w:t>
      </w:r>
      <w:r w:rsidRPr="006F259F">
        <w:rPr>
          <w:noProof/>
        </w:rPr>
        <w:t>carboxyl,</w:t>
      </w:r>
      <w:r w:rsidRPr="006F259F">
        <w:t xml:space="preserve"> and hydroxyl group attachment. The morphology, roughness, and surface chemistry of the oxide influences the adhesion, conformation, and growth mode of the organic molecules. A surface sensitive technique such as X-ray photoelectron spectroscopy (XPS) was combined with contact angle measurements, atomic force microscopy (AFM), scanning electron microscopy (SEM), and X-ray diffraction (XRD) to gain a deeper insight into the formation of these functional materials and to understand the adhesion mechanisms.</w:t>
      </w:r>
    </w:p>
    <w:p w14:paraId="725576F8" w14:textId="77777777" w:rsidR="0000527B" w:rsidRPr="006F259F" w:rsidRDefault="0000527B" w:rsidP="00AD193D">
      <w:pPr>
        <w:pStyle w:val="TAMainText"/>
      </w:pPr>
    </w:p>
    <w:p w14:paraId="53C1FA35" w14:textId="77777777" w:rsidR="0000527B" w:rsidRPr="006F259F" w:rsidRDefault="00767495" w:rsidP="00AD193D">
      <w:pPr>
        <w:pStyle w:val="TAMainText"/>
        <w:numPr>
          <w:ilvl w:val="0"/>
          <w:numId w:val="11"/>
        </w:numPr>
        <w:rPr>
          <w:b/>
        </w:rPr>
      </w:pPr>
      <w:r w:rsidRPr="006F259F">
        <w:rPr>
          <w:b/>
        </w:rPr>
        <w:t>Materials and Methods</w:t>
      </w:r>
    </w:p>
    <w:p w14:paraId="53A8B5AB" w14:textId="77777777" w:rsidR="0000527B" w:rsidRPr="006F259F" w:rsidRDefault="00767495"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2.1 </w:t>
      </w:r>
      <w:r w:rsidR="0000527B" w:rsidRPr="006F259F">
        <w:rPr>
          <w:rFonts w:ascii="Times New Roman" w:hAnsi="Times New Roman"/>
          <w:i/>
          <w:szCs w:val="24"/>
          <w:shd w:val="clear" w:color="auto" w:fill="FFFFFF"/>
        </w:rPr>
        <w:t>Oxide Synthesis</w:t>
      </w:r>
    </w:p>
    <w:p w14:paraId="7AF6755F" w14:textId="77777777" w:rsidR="00522913" w:rsidRPr="006F259F" w:rsidRDefault="0000527B" w:rsidP="00AD193D">
      <w:pPr>
        <w:pStyle w:val="TAMainText"/>
      </w:pPr>
      <w:r w:rsidRPr="006F259F">
        <w:t>Titanium dioxide solution was synthesized by</w:t>
      </w:r>
      <w:r w:rsidR="00556E5C" w:rsidRPr="006F259F">
        <w:t xml:space="preserve"> a</w:t>
      </w:r>
      <w:r w:rsidRPr="006F259F">
        <w:t xml:space="preserve"> </w:t>
      </w:r>
      <w:r w:rsidRPr="006F259F">
        <w:rPr>
          <w:noProof/>
        </w:rPr>
        <w:t>sol</w:t>
      </w:r>
      <w:r w:rsidR="00556E5C" w:rsidRPr="006F259F">
        <w:rPr>
          <w:noProof/>
        </w:rPr>
        <w:t>-</w:t>
      </w:r>
      <w:r w:rsidRPr="006F259F">
        <w:rPr>
          <w:noProof/>
        </w:rPr>
        <w:t>gel</w:t>
      </w:r>
      <w:r w:rsidRPr="006F259F">
        <w:t xml:space="preserve"> route. The synthesis occurred by hydrolysis and condensation reaction of the titanium isopropoxide (IV) employing a high molar ratio of water:</w:t>
      </w:r>
      <w:r w:rsidRPr="006F259F">
        <w:rPr>
          <w:noProof/>
        </w:rPr>
        <w:t>alcoxide</w:t>
      </w:r>
      <w:r w:rsidRPr="006F259F">
        <w:t xml:space="preserve"> (200 : 1), isopropanol as co-solvent, nitric acid (HNO</w:t>
      </w:r>
      <w:r w:rsidRPr="006F259F">
        <w:rPr>
          <w:vertAlign w:val="subscript"/>
        </w:rPr>
        <w:t>3</w:t>
      </w:r>
      <w:r w:rsidRPr="006F259F">
        <w:t>) as</w:t>
      </w:r>
      <w:r w:rsidR="00556E5C" w:rsidRPr="006F259F">
        <w:t xml:space="preserve"> a</w:t>
      </w:r>
      <w:r w:rsidRPr="006F259F">
        <w:t xml:space="preserve"> </w:t>
      </w:r>
      <w:r w:rsidRPr="006F259F">
        <w:rPr>
          <w:noProof/>
        </w:rPr>
        <w:t>catalyzer</w:t>
      </w:r>
      <w:r w:rsidRPr="006F259F">
        <w:t xml:space="preserve"> and Triton X-100 as</w:t>
      </w:r>
      <w:r w:rsidR="00556E5C" w:rsidRPr="006F259F">
        <w:t xml:space="preserve"> a</w:t>
      </w:r>
      <w:r w:rsidRPr="006F259F">
        <w:t xml:space="preserve"> </w:t>
      </w:r>
      <w:r w:rsidRPr="006F259F">
        <w:rPr>
          <w:noProof/>
        </w:rPr>
        <w:t>surfactant</w:t>
      </w:r>
      <w:r w:rsidRPr="006F259F">
        <w:t xml:space="preserve">. </w:t>
      </w:r>
      <w:r w:rsidR="00135973" w:rsidRPr="006F259F">
        <w:t>Distilled</w:t>
      </w:r>
      <w:r w:rsidRPr="006F259F">
        <w:t xml:space="preserve"> water (185 mL) was mixed with isopropanol (56.7 mL</w:t>
      </w:r>
      <w:r w:rsidR="00B32127" w:rsidRPr="006F259F">
        <w:t>, Merck</w:t>
      </w:r>
      <w:r w:rsidRPr="006F259F">
        <w:t>) and nitric acid (2.6 mL</w:t>
      </w:r>
      <w:r w:rsidR="00B32127" w:rsidRPr="006F259F">
        <w:t xml:space="preserve">, </w:t>
      </w:r>
      <w:r w:rsidR="00C80C7D" w:rsidRPr="006F259F">
        <w:t>Synth</w:t>
      </w:r>
      <w:r w:rsidRPr="006F259F">
        <w:t>). Then, titanium isopropoxide (IV) (15 mL</w:t>
      </w:r>
      <w:r w:rsidR="00C80C7D" w:rsidRPr="006F259F">
        <w:t>, Aldrich</w:t>
      </w:r>
      <w:r w:rsidRPr="006F259F">
        <w:t>) was added and the mixture stirred for 30 min. Subsequently, the peptization was initiated covering the reaction be</w:t>
      </w:r>
      <w:r w:rsidR="00D17FD7" w:rsidRPr="006F259F">
        <w:t>ak</w:t>
      </w:r>
      <w:r w:rsidRPr="006F259F">
        <w:t xml:space="preserve">er and heating the solution at 85 °C under magnetic stirring </w:t>
      </w:r>
      <w:r w:rsidR="00250D3A" w:rsidRPr="006F259F">
        <w:t xml:space="preserve">for </w:t>
      </w:r>
      <w:r w:rsidRPr="006F259F">
        <w:t xml:space="preserve">four hours. During this step, the evaporation of the solvents during hydrolysis results in the condensation of the colloid, which presented a light translucent blue color. In order to form the gel </w:t>
      </w:r>
      <w:r w:rsidRPr="006F259F">
        <w:rPr>
          <w:noProof/>
        </w:rPr>
        <w:t>phase</w:t>
      </w:r>
      <w:r w:rsidR="00556E5C" w:rsidRPr="006F259F">
        <w:rPr>
          <w:noProof/>
        </w:rPr>
        <w:t>,</w:t>
      </w:r>
      <w:r w:rsidRPr="006F259F">
        <w:t xml:space="preserve"> the solution was kept under heat and stir</w:t>
      </w:r>
      <w:r w:rsidR="00250D3A" w:rsidRPr="006F259F">
        <w:t>red</w:t>
      </w:r>
      <w:r w:rsidRPr="006F259F">
        <w:t xml:space="preserve"> until a final volume of 50 mL </w:t>
      </w:r>
      <w:r w:rsidR="00250D3A" w:rsidRPr="006F259F">
        <w:t xml:space="preserve">was </w:t>
      </w:r>
      <w:r w:rsidR="00250D3A" w:rsidRPr="006F259F">
        <w:rPr>
          <w:noProof/>
        </w:rPr>
        <w:t>reached</w:t>
      </w:r>
      <w:r w:rsidR="00556E5C" w:rsidRPr="006F259F">
        <w:rPr>
          <w:noProof/>
        </w:rPr>
        <w:t>,</w:t>
      </w:r>
      <w:r w:rsidR="00250D3A" w:rsidRPr="006F259F">
        <w:t xml:space="preserve"> </w:t>
      </w:r>
      <w:r w:rsidRPr="006F259F">
        <w:t xml:space="preserve">and the </w:t>
      </w:r>
      <w:r w:rsidRPr="006F259F">
        <w:lastRenderedPageBreak/>
        <w:t>solution presented a milky-white color.  Finally, Triton X-100 surfactant (0.816 g</w:t>
      </w:r>
      <w:r w:rsidR="00B32127" w:rsidRPr="006F259F">
        <w:t>, Synth</w:t>
      </w:r>
      <w:r w:rsidRPr="006F259F">
        <w:t xml:space="preserve">) was added </w:t>
      </w:r>
      <w:r w:rsidR="00250D3A" w:rsidRPr="006F259F">
        <w:t>to</w:t>
      </w:r>
      <w:r w:rsidRPr="006F259F">
        <w:t xml:space="preserve"> 50 mL of the solution and stirred </w:t>
      </w:r>
      <w:r w:rsidR="00250D3A" w:rsidRPr="006F259F">
        <w:t>for</w:t>
      </w:r>
      <w:r w:rsidRPr="006F259F">
        <w:t>15 min.</w:t>
      </w:r>
    </w:p>
    <w:p w14:paraId="785248DA" w14:textId="1B35D343" w:rsidR="0000527B" w:rsidRPr="006F259F" w:rsidRDefault="00767495"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2.2 </w:t>
      </w:r>
      <w:r w:rsidR="0000527B" w:rsidRPr="006F259F">
        <w:rPr>
          <w:rFonts w:ascii="Times New Roman" w:hAnsi="Times New Roman"/>
          <w:i/>
          <w:szCs w:val="24"/>
          <w:shd w:val="clear" w:color="auto" w:fill="FFFFFF"/>
        </w:rPr>
        <w:t>Substrate Preparation</w:t>
      </w:r>
    </w:p>
    <w:p w14:paraId="07C1CF94" w14:textId="7BB91B67" w:rsidR="0000527B" w:rsidRPr="006F259F" w:rsidRDefault="0000527B" w:rsidP="00AD193D">
      <w:pPr>
        <w:pStyle w:val="TAMainText"/>
      </w:pPr>
      <w:r w:rsidRPr="006F259F">
        <w:t>Commercial pure titanium discs (15 mm diameter x 3 mm thickness) were polished until Ra ≈ 150 nm and then cleaned with isopropanol and deionized water for 15 minutes each in</w:t>
      </w:r>
      <w:r w:rsidR="00556E5C" w:rsidRPr="006F259F">
        <w:t xml:space="preserve"> an</w:t>
      </w:r>
      <w:r w:rsidRPr="006F259F">
        <w:t xml:space="preserve"> </w:t>
      </w:r>
      <w:r w:rsidRPr="006F259F">
        <w:rPr>
          <w:noProof/>
        </w:rPr>
        <w:t>ultrasonic</w:t>
      </w:r>
      <w:r w:rsidRPr="006F259F">
        <w:t xml:space="preserve"> bath. The samples were etched and hydroxylated in Piranha solution (</w:t>
      </w:r>
      <w:r w:rsidR="00556E5C" w:rsidRPr="006F259F">
        <w:t xml:space="preserve">a </w:t>
      </w:r>
      <w:r w:rsidRPr="006F259F">
        <w:rPr>
          <w:noProof/>
        </w:rPr>
        <w:t>mixture</w:t>
      </w:r>
      <w:r w:rsidRPr="006F259F">
        <w:t xml:space="preserve"> of 7:3 (v/v) 98 % H</w:t>
      </w:r>
      <w:r w:rsidRPr="006F259F">
        <w:rPr>
          <w:vertAlign w:val="subscript"/>
        </w:rPr>
        <w:t>2</w:t>
      </w:r>
      <w:r w:rsidRPr="006F259F">
        <w:t>SO</w:t>
      </w:r>
      <w:r w:rsidRPr="006F259F">
        <w:rPr>
          <w:vertAlign w:val="subscript"/>
        </w:rPr>
        <w:t>4</w:t>
      </w:r>
      <w:r w:rsidRPr="006F259F">
        <w:t xml:space="preserve"> and 30</w:t>
      </w:r>
      <w:r w:rsidR="004B56B1" w:rsidRPr="006F259F">
        <w:t xml:space="preserve"> </w:t>
      </w:r>
      <w:r w:rsidRPr="006F259F">
        <w:t>% H</w:t>
      </w:r>
      <w:r w:rsidRPr="006F259F">
        <w:rPr>
          <w:vertAlign w:val="subscript"/>
        </w:rPr>
        <w:t>2</w:t>
      </w:r>
      <w:r w:rsidRPr="006F259F">
        <w:t>O</w:t>
      </w:r>
      <w:r w:rsidRPr="006F259F">
        <w:rPr>
          <w:vertAlign w:val="subscript"/>
        </w:rPr>
        <w:t>2</w:t>
      </w:r>
      <w:r w:rsidRPr="006F259F">
        <w:t xml:space="preserve">) for two hours. After </w:t>
      </w:r>
      <w:r w:rsidRPr="006F259F">
        <w:rPr>
          <w:noProof/>
        </w:rPr>
        <w:t>that</w:t>
      </w:r>
      <w:r w:rsidR="00556E5C" w:rsidRPr="006F259F">
        <w:rPr>
          <w:noProof/>
        </w:rPr>
        <w:t>,</w:t>
      </w:r>
      <w:r w:rsidRPr="006F259F">
        <w:t xml:space="preserve"> the substrates were rinsed copiously </w:t>
      </w:r>
      <w:r w:rsidRPr="006F259F">
        <w:rPr>
          <w:noProof/>
        </w:rPr>
        <w:t>by</w:t>
      </w:r>
      <w:r w:rsidRPr="006F259F">
        <w:t xml:space="preserve"> deionized water for immediate oxide deposition. </w:t>
      </w:r>
    </w:p>
    <w:p w14:paraId="31452853" w14:textId="77777777" w:rsidR="0000527B" w:rsidRPr="006F259F" w:rsidRDefault="00767495"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2.3 </w:t>
      </w:r>
      <w:r w:rsidR="0000527B" w:rsidRPr="006F259F">
        <w:rPr>
          <w:rFonts w:ascii="Times New Roman" w:hAnsi="Times New Roman"/>
          <w:i/>
          <w:szCs w:val="24"/>
          <w:shd w:val="clear" w:color="auto" w:fill="FFFFFF"/>
        </w:rPr>
        <w:t>Oxide Deposition</w:t>
      </w:r>
    </w:p>
    <w:p w14:paraId="4528BD89" w14:textId="39B2DA13" w:rsidR="0000527B" w:rsidRPr="006F259F" w:rsidRDefault="0000527B" w:rsidP="00AD193D">
      <w:pPr>
        <w:pStyle w:val="TAMainText"/>
      </w:pPr>
      <w:r w:rsidRPr="006F259F">
        <w:t>The deposition was performed by spin coating technique (2000 RPM per 60 seconds)</w:t>
      </w:r>
      <w:r w:rsidR="00250D3A" w:rsidRPr="006F259F">
        <w:t>,</w:t>
      </w:r>
      <w:r w:rsidRPr="006F259F">
        <w:t xml:space="preserve"> the procedure was repeated three times for each sample. Between the depositions, the samples were heated </w:t>
      </w:r>
      <w:r w:rsidR="00250D3A" w:rsidRPr="006F259F">
        <w:t>for</w:t>
      </w:r>
      <w:r w:rsidRPr="006F259F">
        <w:t xml:space="preserve"> five minutes </w:t>
      </w:r>
      <w:r w:rsidR="00250D3A" w:rsidRPr="006F259F">
        <w:t>on</w:t>
      </w:r>
      <w:r w:rsidRPr="006F259F">
        <w:t xml:space="preserve"> a hot plate at 40 °C. After </w:t>
      </w:r>
      <w:r w:rsidR="006B1D29" w:rsidRPr="006F259F">
        <w:t>that,</w:t>
      </w:r>
      <w:r w:rsidRPr="006F259F">
        <w:t xml:space="preserve"> the samples coated with TiO</w:t>
      </w:r>
      <w:r w:rsidRPr="006F259F">
        <w:rPr>
          <w:vertAlign w:val="subscript"/>
        </w:rPr>
        <w:t>2</w:t>
      </w:r>
      <w:r w:rsidRPr="006F259F">
        <w:t xml:space="preserve"> oxide were annealed at 850 °C for two hours in a heating rate of 1 °C min</w:t>
      </w:r>
      <w:r w:rsidRPr="006F259F">
        <w:rPr>
          <w:vertAlign w:val="superscript"/>
        </w:rPr>
        <w:t>-1</w:t>
      </w:r>
      <w:r w:rsidRPr="006F259F">
        <w:t xml:space="preserve"> in order to obtain a rutile crystalline polymorphic phase. </w:t>
      </w:r>
    </w:p>
    <w:p w14:paraId="46FC1240" w14:textId="77777777" w:rsidR="0000527B" w:rsidRPr="006F259F" w:rsidRDefault="00767495"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2.4 </w:t>
      </w:r>
      <w:r w:rsidR="0000527B" w:rsidRPr="006F259F">
        <w:rPr>
          <w:rFonts w:ascii="Times New Roman" w:hAnsi="Times New Roman"/>
          <w:i/>
          <w:szCs w:val="24"/>
          <w:shd w:val="clear" w:color="auto" w:fill="FFFFFF"/>
        </w:rPr>
        <w:t>Organic Molecules Deposition</w:t>
      </w:r>
    </w:p>
    <w:p w14:paraId="4F550727" w14:textId="31AFC6F8" w:rsidR="0000527B" w:rsidRPr="006F259F" w:rsidRDefault="0000527B" w:rsidP="00AD193D">
      <w:pPr>
        <w:pStyle w:val="TAMainText"/>
      </w:pPr>
      <w:r w:rsidRPr="006F259F">
        <w:t>TiO</w:t>
      </w:r>
      <w:r w:rsidRPr="006F259F">
        <w:rPr>
          <w:vertAlign w:val="subscript"/>
        </w:rPr>
        <w:t>2</w:t>
      </w:r>
      <w:r w:rsidRPr="006F259F">
        <w:t xml:space="preserve"> surface </w:t>
      </w:r>
      <w:r w:rsidRPr="006F259F">
        <w:rPr>
          <w:noProof/>
        </w:rPr>
        <w:t>w</w:t>
      </w:r>
      <w:r w:rsidR="00556E5C" w:rsidRPr="006F259F">
        <w:rPr>
          <w:noProof/>
        </w:rPr>
        <w:t>as</w:t>
      </w:r>
      <w:r w:rsidRPr="006F259F">
        <w:t xml:space="preserve"> functionalized with four different bifunctional molecules: (3-aminopropyl)</w:t>
      </w:r>
      <w:r w:rsidR="00250D3A" w:rsidRPr="006F259F">
        <w:t xml:space="preserve"> </w:t>
      </w:r>
      <w:r w:rsidRPr="006F259F">
        <w:rPr>
          <w:noProof/>
        </w:rPr>
        <w:t>trimetoxysilane</w:t>
      </w:r>
      <w:r w:rsidRPr="006F259F">
        <w:t xml:space="preserve"> (APTMS</w:t>
      </w:r>
      <w:r w:rsidR="00C80C7D" w:rsidRPr="006F259F">
        <w:t>, Aldrich</w:t>
      </w:r>
      <w:r w:rsidRPr="006F259F">
        <w:t>), 3-(4-aminophenyl)propionic acid (APPA</w:t>
      </w:r>
      <w:r w:rsidR="00C80C7D" w:rsidRPr="006F259F">
        <w:t>, Aldrich</w:t>
      </w:r>
      <w:r w:rsidR="005C1726" w:rsidRPr="006F259F">
        <w:t>), 3-mercaptopropionic acid</w:t>
      </w:r>
      <w:r w:rsidRPr="006F259F">
        <w:t xml:space="preserve"> (</w:t>
      </w:r>
      <w:r w:rsidR="005C1726" w:rsidRPr="006F259F">
        <w:t>MPA</w:t>
      </w:r>
      <w:r w:rsidR="00C80C7D" w:rsidRPr="006F259F">
        <w:t>, Aldrich</w:t>
      </w:r>
      <w:r w:rsidRPr="006F259F">
        <w:t>) and polyethylene glycol (PEG</w:t>
      </w:r>
      <w:r w:rsidR="00C80C7D" w:rsidRPr="006F259F">
        <w:t>, Synth</w:t>
      </w:r>
      <w:r w:rsidRPr="006F259F">
        <w:t>). The samples functionalization occurred by the immersion method as described below.</w:t>
      </w:r>
    </w:p>
    <w:p w14:paraId="61F38BB1" w14:textId="75B7AEE6" w:rsidR="0000527B" w:rsidRPr="006F259F" w:rsidRDefault="009A5B44"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2.4.</w:t>
      </w:r>
      <w:r w:rsidR="002C479D" w:rsidRPr="006F259F">
        <w:rPr>
          <w:rFonts w:ascii="Times New Roman" w:hAnsi="Times New Roman"/>
          <w:i/>
          <w:szCs w:val="24"/>
          <w:shd w:val="clear" w:color="auto" w:fill="FFFFFF"/>
        </w:rPr>
        <w:t>1</w:t>
      </w:r>
      <w:r w:rsidRPr="006F259F">
        <w:rPr>
          <w:rFonts w:ascii="Times New Roman" w:hAnsi="Times New Roman"/>
          <w:i/>
          <w:szCs w:val="24"/>
          <w:shd w:val="clear" w:color="auto" w:fill="FFFFFF"/>
        </w:rPr>
        <w:t xml:space="preserve"> </w:t>
      </w:r>
      <w:r w:rsidR="0000527B" w:rsidRPr="006F259F">
        <w:rPr>
          <w:rFonts w:ascii="Times New Roman" w:hAnsi="Times New Roman"/>
          <w:i/>
          <w:szCs w:val="24"/>
          <w:shd w:val="clear" w:color="auto" w:fill="FFFFFF"/>
        </w:rPr>
        <w:t>3-(4aminophenyl)propionic acid</w:t>
      </w:r>
    </w:p>
    <w:p w14:paraId="5742FFE2" w14:textId="77777777" w:rsidR="0000527B" w:rsidRPr="006F259F" w:rsidRDefault="0000527B" w:rsidP="00AD193D">
      <w:pPr>
        <w:pStyle w:val="TAMainText"/>
      </w:pPr>
      <w:r w:rsidRPr="006F259F">
        <w:t>APPA solution (2 mM) was prepared in ethanol</w:t>
      </w:r>
      <w:r w:rsidR="00C80C7D" w:rsidRPr="006F259F">
        <w:t xml:space="preserve"> </w:t>
      </w:r>
      <w:r w:rsidR="00F91942" w:rsidRPr="006F259F">
        <w:t xml:space="preserve">absolute </w:t>
      </w:r>
      <w:r w:rsidR="00C80C7D" w:rsidRPr="006F259F">
        <w:t>(Merck)</w:t>
      </w:r>
      <w:r w:rsidRPr="006F259F">
        <w:t xml:space="preserve"> by stirring the solution </w:t>
      </w:r>
      <w:r w:rsidR="00250D3A" w:rsidRPr="006F259F">
        <w:t>o</w:t>
      </w:r>
      <w:r w:rsidRPr="006F259F">
        <w:t xml:space="preserve">n the magnetic plate </w:t>
      </w:r>
      <w:r w:rsidR="00250D3A" w:rsidRPr="006F259F">
        <w:t>for</w:t>
      </w:r>
      <w:r w:rsidRPr="006F259F">
        <w:t xml:space="preserve"> 5 minutes. After complete </w:t>
      </w:r>
      <w:r w:rsidR="00B07722" w:rsidRPr="006F259F">
        <w:t>dissolution,</w:t>
      </w:r>
      <w:r w:rsidRPr="006F259F">
        <w:t xml:space="preserve"> it was heated </w:t>
      </w:r>
      <w:r w:rsidRPr="006F259F">
        <w:rPr>
          <w:noProof/>
        </w:rPr>
        <w:t>u</w:t>
      </w:r>
      <w:r w:rsidR="00556E5C" w:rsidRPr="006F259F">
        <w:rPr>
          <w:noProof/>
        </w:rPr>
        <w:t>p to</w:t>
      </w:r>
      <w:r w:rsidRPr="006F259F">
        <w:t xml:space="preserve"> </w:t>
      </w:r>
      <w:r w:rsidRPr="006F259F">
        <w:rPr>
          <w:noProof/>
        </w:rPr>
        <w:t>40°C</w:t>
      </w:r>
      <w:r w:rsidR="00556E5C" w:rsidRPr="006F259F">
        <w:rPr>
          <w:noProof/>
        </w:rPr>
        <w:t>,</w:t>
      </w:r>
      <w:r w:rsidRPr="006F259F">
        <w:t xml:space="preserve"> and then the substrate was immersed </w:t>
      </w:r>
      <w:r w:rsidR="00250D3A" w:rsidRPr="006F259F">
        <w:t>for</w:t>
      </w:r>
      <w:r w:rsidRPr="006F259F">
        <w:t xml:space="preserve"> 5 minutes. </w:t>
      </w:r>
    </w:p>
    <w:p w14:paraId="405F6F9F" w14:textId="3A5BA16C" w:rsidR="0000527B" w:rsidRPr="006F259F" w:rsidRDefault="009A5B44"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lastRenderedPageBreak/>
        <w:t>2.4.</w:t>
      </w:r>
      <w:r w:rsidR="002C479D" w:rsidRPr="006F259F">
        <w:rPr>
          <w:rFonts w:ascii="Times New Roman" w:hAnsi="Times New Roman"/>
          <w:i/>
          <w:szCs w:val="24"/>
          <w:shd w:val="clear" w:color="auto" w:fill="FFFFFF"/>
        </w:rPr>
        <w:t>2</w:t>
      </w:r>
      <w:r w:rsidRPr="006F259F">
        <w:rPr>
          <w:rFonts w:ascii="Times New Roman" w:hAnsi="Times New Roman"/>
          <w:i/>
          <w:szCs w:val="24"/>
          <w:shd w:val="clear" w:color="auto" w:fill="FFFFFF"/>
        </w:rPr>
        <w:t xml:space="preserve"> </w:t>
      </w:r>
      <w:r w:rsidR="0000527B" w:rsidRPr="006F259F">
        <w:rPr>
          <w:rFonts w:ascii="Times New Roman" w:hAnsi="Times New Roman"/>
          <w:i/>
          <w:szCs w:val="24"/>
          <w:shd w:val="clear" w:color="auto" w:fill="FFFFFF"/>
        </w:rPr>
        <w:t>(3-aminopropyl)</w:t>
      </w:r>
      <w:r w:rsidR="0000527B" w:rsidRPr="006F259F">
        <w:rPr>
          <w:rFonts w:ascii="Times New Roman" w:hAnsi="Times New Roman"/>
          <w:i/>
          <w:noProof/>
          <w:szCs w:val="24"/>
          <w:shd w:val="clear" w:color="auto" w:fill="FFFFFF"/>
        </w:rPr>
        <w:t>trimet</w:t>
      </w:r>
      <w:r w:rsidR="0092541D" w:rsidRPr="006F259F">
        <w:rPr>
          <w:rFonts w:ascii="Times New Roman" w:hAnsi="Times New Roman"/>
          <w:i/>
          <w:noProof/>
          <w:szCs w:val="24"/>
          <w:shd w:val="clear" w:color="auto" w:fill="FFFFFF"/>
        </w:rPr>
        <w:t>h</w:t>
      </w:r>
      <w:r w:rsidR="0000527B" w:rsidRPr="006F259F">
        <w:rPr>
          <w:rFonts w:ascii="Times New Roman" w:hAnsi="Times New Roman"/>
          <w:i/>
          <w:noProof/>
          <w:szCs w:val="24"/>
          <w:shd w:val="clear" w:color="auto" w:fill="FFFFFF"/>
        </w:rPr>
        <w:t>oxysilane</w:t>
      </w:r>
    </w:p>
    <w:p w14:paraId="2849FD88" w14:textId="0D5770A0" w:rsidR="0000527B" w:rsidRPr="006F259F" w:rsidRDefault="0000527B" w:rsidP="00AD193D">
      <w:pPr>
        <w:pStyle w:val="TAMainText"/>
      </w:pPr>
      <w:r w:rsidRPr="006F259F">
        <w:t>APTMS solution (10 mM) was prepared in</w:t>
      </w:r>
      <w:r w:rsidR="00F91942" w:rsidRPr="006F259F">
        <w:t xml:space="preserve"> </w:t>
      </w:r>
      <w:r w:rsidRPr="006F259F">
        <w:t>ethanol</w:t>
      </w:r>
      <w:r w:rsidR="00C80C7D" w:rsidRPr="006F259F">
        <w:t xml:space="preserve"> </w:t>
      </w:r>
      <w:r w:rsidR="00C80C7D" w:rsidRPr="006F259F">
        <w:rPr>
          <w:noProof/>
        </w:rPr>
        <w:t>(Merck)</w:t>
      </w:r>
      <w:r w:rsidRPr="006F259F">
        <w:t xml:space="preserve"> and the substrate was immersed in the solution for 1 minute </w:t>
      </w:r>
      <w:r w:rsidR="00556E5C" w:rsidRPr="006F259F">
        <w:rPr>
          <w:noProof/>
        </w:rPr>
        <w:t>at</w:t>
      </w:r>
      <w:r w:rsidRPr="006F259F">
        <w:t xml:space="preserve"> ambient temperature.</w:t>
      </w:r>
    </w:p>
    <w:p w14:paraId="78DFFDEF" w14:textId="42AD2D91" w:rsidR="002C479D" w:rsidRPr="006F259F" w:rsidRDefault="002C479D"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2.4.3 3-mercaptopropionic acid</w:t>
      </w:r>
    </w:p>
    <w:p w14:paraId="441DA5CC" w14:textId="77777777" w:rsidR="002C479D" w:rsidRPr="006F259F" w:rsidRDefault="002C479D" w:rsidP="00AD193D">
      <w:pPr>
        <w:pStyle w:val="TAMainText"/>
      </w:pPr>
      <w:r w:rsidRPr="006F259F">
        <w:t xml:space="preserve">An aqueous solution (1 mM) was prepared with MPA adjusting the solution pH to 3 with HCl (Synth). The samples were immersed for 10 minutes in the solution under ambient temperature.  </w:t>
      </w:r>
    </w:p>
    <w:p w14:paraId="39900AEC" w14:textId="77777777" w:rsidR="0000527B" w:rsidRPr="006F259F" w:rsidRDefault="009A5B44"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2.4.4 </w:t>
      </w:r>
      <w:r w:rsidR="0000527B" w:rsidRPr="006F259F">
        <w:rPr>
          <w:rFonts w:ascii="Times New Roman" w:hAnsi="Times New Roman"/>
          <w:i/>
          <w:szCs w:val="24"/>
          <w:shd w:val="clear" w:color="auto" w:fill="FFFFFF"/>
        </w:rPr>
        <w:t>Polyethylene glycol</w:t>
      </w:r>
    </w:p>
    <w:p w14:paraId="65FFC245" w14:textId="77777777" w:rsidR="0000527B" w:rsidRPr="006F259F" w:rsidRDefault="0000527B" w:rsidP="00AD193D">
      <w:pPr>
        <w:pStyle w:val="TAMainText"/>
      </w:pPr>
      <w:r w:rsidRPr="006F259F">
        <w:t xml:space="preserve">A mixture </w:t>
      </w:r>
      <w:r w:rsidR="00556E5C" w:rsidRPr="006F259F">
        <w:rPr>
          <w:noProof/>
        </w:rPr>
        <w:t>of</w:t>
      </w:r>
      <w:r w:rsidRPr="006F259F">
        <w:t xml:space="preserve"> the ratio of PEG (1 g, MW 8000) and distilled water (4 mL) was prepared. PEG was </w:t>
      </w:r>
      <w:r w:rsidRPr="006F259F">
        <w:rPr>
          <w:noProof/>
        </w:rPr>
        <w:t>diluted</w:t>
      </w:r>
      <w:r w:rsidR="00556E5C" w:rsidRPr="006F259F">
        <w:rPr>
          <w:noProof/>
        </w:rPr>
        <w:t>,</w:t>
      </w:r>
      <w:r w:rsidR="00250D3A" w:rsidRPr="006F259F">
        <w:t xml:space="preserve"> and</w:t>
      </w:r>
      <w:r w:rsidRPr="006F259F">
        <w:t xml:space="preserve"> the substrates were added to the solution and kept overnight. The samples were rinsed with water after the immersion. </w:t>
      </w:r>
    </w:p>
    <w:p w14:paraId="1FCCB64C" w14:textId="77777777" w:rsidR="0000527B" w:rsidRPr="006F259F" w:rsidRDefault="0000527B" w:rsidP="00AD193D">
      <w:pPr>
        <w:pStyle w:val="TAMainText"/>
      </w:pPr>
      <w:r w:rsidRPr="006F259F">
        <w:t xml:space="preserve">After the deposition of the organic </w:t>
      </w:r>
      <w:r w:rsidRPr="006F259F">
        <w:rPr>
          <w:noProof/>
        </w:rPr>
        <w:t>molecules</w:t>
      </w:r>
      <w:r w:rsidR="00556E5C" w:rsidRPr="006F259F">
        <w:rPr>
          <w:noProof/>
        </w:rPr>
        <w:t>,</w:t>
      </w:r>
      <w:r w:rsidRPr="006F259F">
        <w:t xml:space="preserve"> all samples were dried </w:t>
      </w:r>
      <w:r w:rsidR="00037605" w:rsidRPr="006F259F">
        <w:t xml:space="preserve">overnight </w:t>
      </w:r>
      <w:r w:rsidR="00250D3A" w:rsidRPr="006F259F">
        <w:t xml:space="preserve">at </w:t>
      </w:r>
      <w:r w:rsidRPr="006F259F">
        <w:t>ambient conditions.</w:t>
      </w:r>
    </w:p>
    <w:p w14:paraId="0B7A444D" w14:textId="77777777" w:rsidR="0000527B" w:rsidRPr="006F259F" w:rsidRDefault="00767495"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2.5 </w:t>
      </w:r>
      <w:r w:rsidR="0000527B" w:rsidRPr="006F259F">
        <w:rPr>
          <w:rFonts w:ascii="Times New Roman" w:hAnsi="Times New Roman"/>
          <w:i/>
          <w:szCs w:val="24"/>
          <w:shd w:val="clear" w:color="auto" w:fill="FFFFFF"/>
        </w:rPr>
        <w:t>Characterization</w:t>
      </w:r>
    </w:p>
    <w:p w14:paraId="6C9AE469" w14:textId="77777777" w:rsidR="0000527B" w:rsidRPr="006F259F" w:rsidRDefault="009A5B44"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2.5.1 </w:t>
      </w:r>
      <w:r w:rsidR="0000527B" w:rsidRPr="006F259F">
        <w:rPr>
          <w:rFonts w:ascii="Times New Roman" w:hAnsi="Times New Roman"/>
          <w:i/>
          <w:szCs w:val="24"/>
          <w:shd w:val="clear" w:color="auto" w:fill="FFFFFF"/>
        </w:rPr>
        <w:t>X-ray Diffraction (XRD)</w:t>
      </w:r>
    </w:p>
    <w:p w14:paraId="0D3970F5" w14:textId="77777777" w:rsidR="0000527B" w:rsidRPr="006F259F" w:rsidRDefault="0000527B" w:rsidP="00AD193D">
      <w:pPr>
        <w:pStyle w:val="TAMainText"/>
      </w:pPr>
      <w:r w:rsidRPr="006F259F">
        <w:t>The crystalline orientation of TiO</w:t>
      </w:r>
      <w:r w:rsidRPr="006F259F">
        <w:rPr>
          <w:vertAlign w:val="subscript"/>
        </w:rPr>
        <w:t>2</w:t>
      </w:r>
      <w:r w:rsidRPr="006F259F">
        <w:t xml:space="preserve"> films </w:t>
      </w:r>
      <w:r w:rsidRPr="006F259F">
        <w:rPr>
          <w:noProof/>
        </w:rPr>
        <w:t>w</w:t>
      </w:r>
      <w:r w:rsidR="00556E5C" w:rsidRPr="006F259F">
        <w:rPr>
          <w:noProof/>
        </w:rPr>
        <w:t>as</w:t>
      </w:r>
      <w:r w:rsidRPr="006F259F">
        <w:t xml:space="preserve"> measured </w:t>
      </w:r>
      <w:r w:rsidRPr="006F259F">
        <w:rPr>
          <w:noProof/>
        </w:rPr>
        <w:t>under</w:t>
      </w:r>
      <w:r w:rsidRPr="006F259F">
        <w:t xml:space="preserve"> ambient temperature using an X-ray diffractometer system (D/MAX-2100/PC, Rigaku), which employs the CuKα radiation (1.54056 Å) coupled to a nickel filter, in order to eliminate the CuKβ radiation. The applied tension was 40 </w:t>
      </w:r>
      <w:r w:rsidRPr="006F259F">
        <w:rPr>
          <w:noProof/>
        </w:rPr>
        <w:t>kV</w:t>
      </w:r>
      <w:r w:rsidR="00556E5C" w:rsidRPr="006F259F">
        <w:rPr>
          <w:noProof/>
        </w:rPr>
        <w:t>,</w:t>
      </w:r>
      <w:r w:rsidRPr="006F259F">
        <w:t xml:space="preserve"> and the current was 20 mA. The scanning range was from 20 ° to 45 °, with</w:t>
      </w:r>
      <w:r w:rsidR="00556E5C" w:rsidRPr="006F259F">
        <w:t xml:space="preserve"> the</w:t>
      </w:r>
      <w:r w:rsidRPr="006F259F">
        <w:t xml:space="preserve"> </w:t>
      </w:r>
      <w:r w:rsidRPr="006F259F">
        <w:rPr>
          <w:noProof/>
        </w:rPr>
        <w:t>regular</w:t>
      </w:r>
      <w:r w:rsidRPr="006F259F">
        <w:t xml:space="preserve"> step of 0.02 ° min</w:t>
      </w:r>
      <w:r w:rsidRPr="006F259F">
        <w:rPr>
          <w:vertAlign w:val="superscript"/>
        </w:rPr>
        <w:t>−1</w:t>
      </w:r>
      <w:r w:rsidRPr="006F259F">
        <w:t xml:space="preserve"> and scan speed of 2 ° min</w:t>
      </w:r>
      <w:r w:rsidRPr="006F259F">
        <w:rPr>
          <w:vertAlign w:val="superscript"/>
        </w:rPr>
        <w:t>−1</w:t>
      </w:r>
      <w:r w:rsidRPr="006F259F">
        <w:t xml:space="preserve">. In order to determine the </w:t>
      </w:r>
      <w:r w:rsidR="001E0ACD" w:rsidRPr="006F259F">
        <w:t xml:space="preserve">crystal </w:t>
      </w:r>
      <w:r w:rsidR="001E0ACD" w:rsidRPr="006F259F">
        <w:rPr>
          <w:noProof/>
        </w:rPr>
        <w:t>structure</w:t>
      </w:r>
      <w:r w:rsidR="00556E5C" w:rsidRPr="006F259F">
        <w:rPr>
          <w:noProof/>
        </w:rPr>
        <w:t>,</w:t>
      </w:r>
      <w:r w:rsidR="001E0ACD" w:rsidRPr="006F259F">
        <w:t xml:space="preserve"> the results w</w:t>
      </w:r>
      <w:r w:rsidRPr="006F259F">
        <w:t>ere compared with PCPDF 76-1949 card.</w:t>
      </w:r>
    </w:p>
    <w:p w14:paraId="6FAF0E30" w14:textId="77777777" w:rsidR="0000527B" w:rsidRPr="006F259F" w:rsidRDefault="009A5B44"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2.5.2 </w:t>
      </w:r>
      <w:r w:rsidR="0000527B" w:rsidRPr="006F259F">
        <w:rPr>
          <w:rFonts w:ascii="Times New Roman" w:hAnsi="Times New Roman"/>
          <w:i/>
          <w:szCs w:val="24"/>
          <w:shd w:val="clear" w:color="auto" w:fill="FFFFFF"/>
        </w:rPr>
        <w:t>Scanning Electron Microscopy (SEM)</w:t>
      </w:r>
    </w:p>
    <w:p w14:paraId="29C04791" w14:textId="77777777" w:rsidR="0000527B" w:rsidRPr="006F259F" w:rsidRDefault="0000527B" w:rsidP="00AD193D">
      <w:pPr>
        <w:pStyle w:val="TAMainText"/>
      </w:pPr>
      <w:r w:rsidRPr="006F259F">
        <w:t xml:space="preserve">Structural characterization of the films </w:t>
      </w:r>
      <w:r w:rsidR="00250D3A" w:rsidRPr="006F259F">
        <w:rPr>
          <w:noProof/>
        </w:rPr>
        <w:t>w</w:t>
      </w:r>
      <w:r w:rsidR="00556E5C" w:rsidRPr="006F259F">
        <w:rPr>
          <w:noProof/>
        </w:rPr>
        <w:t>as</w:t>
      </w:r>
      <w:r w:rsidRPr="006F259F">
        <w:t xml:space="preserve"> performed by Scanning Electron Microscopy (FEG-SEM JEOL 7500F). For cross section images, the oxide layer was deposited </w:t>
      </w:r>
      <w:r w:rsidR="00250D3A" w:rsidRPr="006F259F">
        <w:t>on</w:t>
      </w:r>
      <w:r w:rsidRPr="006F259F">
        <w:t xml:space="preserve"> a silicon </w:t>
      </w:r>
      <w:r w:rsidRPr="006F259F">
        <w:lastRenderedPageBreak/>
        <w:t xml:space="preserve">substrate coated with Ti, </w:t>
      </w:r>
      <w:r w:rsidR="00250D3A" w:rsidRPr="006F259F">
        <w:t>under</w:t>
      </w:r>
      <w:r w:rsidRPr="006F259F">
        <w:t xml:space="preserve"> the same conditions as previously described for titanium substrates. A diamond cutter was used to cut the Si-Ti substrate coated with TiO</w:t>
      </w:r>
      <w:r w:rsidRPr="006F259F">
        <w:rPr>
          <w:vertAlign w:val="subscript"/>
        </w:rPr>
        <w:t>2</w:t>
      </w:r>
      <w:r w:rsidRPr="006F259F">
        <w:t xml:space="preserve"> from the backside of the sample. The samples were coated with gold and mounted on an aluminum stub with a double-sided conductive carbon tape for imaging the surface and the cross section of the samples. The </w:t>
      </w:r>
      <w:r w:rsidR="009970FB" w:rsidRPr="006F259F">
        <w:t>measurements</w:t>
      </w:r>
      <w:r w:rsidRPr="006F259F">
        <w:t xml:space="preserve"> were performed applying a voltage of 2.00 kV and a working distance of 8 mm. </w:t>
      </w:r>
    </w:p>
    <w:p w14:paraId="50865087" w14:textId="77777777" w:rsidR="0000527B" w:rsidRPr="006F259F" w:rsidRDefault="009A5B44"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 xml:space="preserve">2.5.3 </w:t>
      </w:r>
      <w:r w:rsidR="004323B2" w:rsidRPr="006F259F">
        <w:rPr>
          <w:rFonts w:ascii="Times New Roman" w:hAnsi="Times New Roman"/>
          <w:i/>
          <w:szCs w:val="24"/>
          <w:shd w:val="clear" w:color="auto" w:fill="FFFFFF"/>
        </w:rPr>
        <w:t>Confocal Microscopy</w:t>
      </w:r>
    </w:p>
    <w:p w14:paraId="4BCC367D" w14:textId="39AEC8CF" w:rsidR="0000527B" w:rsidRPr="006F259F" w:rsidRDefault="0000527B" w:rsidP="00522913">
      <w:pPr>
        <w:pStyle w:val="TAMainText"/>
      </w:pPr>
      <w:r w:rsidRPr="006F259F">
        <w:t xml:space="preserve">Surface roughness characterization was performed by </w:t>
      </w:r>
      <w:r w:rsidR="004323B2" w:rsidRPr="006F259F">
        <w:t>confocal microscopy</w:t>
      </w:r>
      <w:r w:rsidRPr="006F259F">
        <w:t xml:space="preserve"> (</w:t>
      </w:r>
      <w:r w:rsidR="004323B2" w:rsidRPr="006F259F">
        <w:t>Leica DCM3D</w:t>
      </w:r>
      <w:r w:rsidRPr="006F259F">
        <w:t>)</w:t>
      </w:r>
      <w:r w:rsidR="009A394E" w:rsidRPr="006F259F">
        <w:t xml:space="preserve"> </w:t>
      </w:r>
      <w:r w:rsidR="0047453D" w:rsidRPr="006F259F">
        <w:t xml:space="preserve">employing a 20 </w:t>
      </w:r>
      <w:r w:rsidR="009A394E" w:rsidRPr="006F259F">
        <w:t>x lens</w:t>
      </w:r>
      <w:r w:rsidRPr="006F259F">
        <w:t>.</w:t>
      </w:r>
      <w:r w:rsidR="004323B2" w:rsidRPr="006F259F">
        <w:t xml:space="preserve"> Roughness values (RMS</w:t>
      </w:r>
      <w:r w:rsidR="00365B49" w:rsidRPr="006F259F">
        <w:t>) were det</w:t>
      </w:r>
      <w:r w:rsidR="00D06C4E" w:rsidRPr="006F259F">
        <w:t>e</w:t>
      </w:r>
      <w:r w:rsidR="00365B49" w:rsidRPr="006F259F">
        <w:t>rmined by calculating the mean value</w:t>
      </w:r>
      <w:r w:rsidRPr="006F259F">
        <w:t xml:space="preserve"> from six </w:t>
      </w:r>
      <w:r w:rsidR="00365B49" w:rsidRPr="006F259F">
        <w:t>randomly selected areas for</w:t>
      </w:r>
      <w:r w:rsidRPr="006F259F">
        <w:t xml:space="preserve"> each sample. </w:t>
      </w:r>
    </w:p>
    <w:p w14:paraId="74534561" w14:textId="77777777" w:rsidR="00D06C4E" w:rsidRPr="006F259F" w:rsidRDefault="00D06C4E" w:rsidP="00AD193D">
      <w:pPr>
        <w:pStyle w:val="TAMainText"/>
        <w:rPr>
          <w:i/>
        </w:rPr>
      </w:pPr>
      <w:r w:rsidRPr="006F259F">
        <w:rPr>
          <w:i/>
        </w:rPr>
        <w:t>2.5.4 Atomic Force Microscopy (AFM)</w:t>
      </w:r>
    </w:p>
    <w:p w14:paraId="399990A0" w14:textId="47F8DC6E" w:rsidR="00B83AA7" w:rsidRPr="006F259F" w:rsidRDefault="005E2B8D" w:rsidP="00AD193D">
      <w:pPr>
        <w:pStyle w:val="TAMainText"/>
      </w:pPr>
      <w:r w:rsidRPr="006F259F">
        <w:t>AFM</w:t>
      </w:r>
      <w:r w:rsidR="00B83AA7" w:rsidRPr="006F259F">
        <w:t xml:space="preserve"> images were </w:t>
      </w:r>
      <w:r w:rsidRPr="006F259F">
        <w:t>analyzed by</w:t>
      </w:r>
      <w:r w:rsidR="00556E5C" w:rsidRPr="006F259F">
        <w:t xml:space="preserve"> the</w:t>
      </w:r>
      <w:r w:rsidR="00B83AA7" w:rsidRPr="006F259F">
        <w:t xml:space="preserve"> </w:t>
      </w:r>
      <w:r w:rsidRPr="006F259F">
        <w:rPr>
          <w:noProof/>
        </w:rPr>
        <w:t>non-contact</w:t>
      </w:r>
      <w:r w:rsidRPr="006F259F">
        <w:t xml:space="preserve"> model </w:t>
      </w:r>
      <w:r w:rsidR="00250D3A" w:rsidRPr="006F259F">
        <w:t xml:space="preserve">using </w:t>
      </w:r>
      <w:r w:rsidRPr="006F259F">
        <w:t>an</w:t>
      </w:r>
      <w:r w:rsidR="00B83AA7" w:rsidRPr="006F259F">
        <w:t xml:space="preserve"> atomic force microscope </w:t>
      </w:r>
      <w:r w:rsidRPr="006F259F">
        <w:t>(</w:t>
      </w:r>
      <w:r w:rsidR="00B83AA7" w:rsidRPr="006F259F">
        <w:t>Veeco</w:t>
      </w:r>
      <w:r w:rsidRPr="006F259F">
        <w:t>),</w:t>
      </w:r>
      <w:r w:rsidR="00B83AA7" w:rsidRPr="006F259F">
        <w:t xml:space="preserve"> model Nanoscope III. The tips used were </w:t>
      </w:r>
      <w:r w:rsidRPr="006F259F">
        <w:t>probe model FESP</w:t>
      </w:r>
      <w:r w:rsidR="00F72C0A" w:rsidRPr="006F259F">
        <w:t xml:space="preserve"> by Veeco Instruments</w:t>
      </w:r>
      <w:r w:rsidRPr="006F259F">
        <w:t xml:space="preserve">, </w:t>
      </w:r>
      <w:r w:rsidR="00B83AA7" w:rsidRPr="006F259F">
        <w:t xml:space="preserve">with 8 mm of curvature </w:t>
      </w:r>
      <w:r w:rsidRPr="006F259F">
        <w:t xml:space="preserve">radius </w:t>
      </w:r>
      <w:r w:rsidR="00B83AA7" w:rsidRPr="006F259F">
        <w:t>and 75 kHz resonan</w:t>
      </w:r>
      <w:r w:rsidR="00250D3A" w:rsidRPr="006F259F">
        <w:t>ce</w:t>
      </w:r>
      <w:r w:rsidR="00B83AA7" w:rsidRPr="006F259F">
        <w:t xml:space="preserve"> frequency.</w:t>
      </w:r>
    </w:p>
    <w:p w14:paraId="534E23AA" w14:textId="77777777" w:rsidR="00D06C4E" w:rsidRPr="006F259F" w:rsidRDefault="00D06C4E" w:rsidP="00AD193D">
      <w:pPr>
        <w:pStyle w:val="TAMainText"/>
        <w:rPr>
          <w:i/>
        </w:rPr>
      </w:pPr>
      <w:r w:rsidRPr="006F259F">
        <w:rPr>
          <w:i/>
        </w:rPr>
        <w:t>2.5.5 Surface Contact Angle</w:t>
      </w:r>
    </w:p>
    <w:p w14:paraId="77BB0CEB" w14:textId="794F9736" w:rsidR="009D257C" w:rsidRPr="006F259F" w:rsidRDefault="009D257C" w:rsidP="00AD193D">
      <w:pPr>
        <w:pStyle w:val="TAMainText"/>
        <w:ind w:firstLine="284"/>
        <w:rPr>
          <w:rFonts w:ascii="Times New Roman" w:hAnsi="Times New Roman"/>
          <w:szCs w:val="24"/>
          <w:shd w:val="clear" w:color="auto" w:fill="FFFFFF"/>
        </w:rPr>
      </w:pPr>
      <w:r w:rsidRPr="006F259F">
        <w:rPr>
          <w:rFonts w:ascii="Times New Roman" w:hAnsi="Times New Roman"/>
          <w:szCs w:val="24"/>
          <w:shd w:val="clear" w:color="auto" w:fill="FFFFFF"/>
        </w:rPr>
        <w:t xml:space="preserve">The contact angle and surface energy were evaluated by the sessile drop technique in a goniometer (Ramé-Hart, 100-00) and using deionized water (polar substance), and diiodomethane (non-polar substance) as the probing liquids. At least three droplets were deposited on different positions of the samples and contact angle was measured at each side of the drop. Measurements were performed at room temperature and under controlled humidity environment. </w:t>
      </w:r>
      <w:bookmarkStart w:id="1" w:name="_Hlk506370514"/>
      <w:r w:rsidRPr="006F259F">
        <w:rPr>
          <w:rFonts w:ascii="Times New Roman" w:hAnsi="Times New Roman"/>
          <w:szCs w:val="24"/>
          <w:shd w:val="clear" w:color="auto" w:fill="FFFFFF"/>
        </w:rPr>
        <w:t xml:space="preserve">The contact angle and surface energy </w:t>
      </w:r>
      <w:r w:rsidR="006D3AE5" w:rsidRPr="006F259F">
        <w:rPr>
          <w:rFonts w:ascii="Times New Roman" w:hAnsi="Times New Roman"/>
          <w:szCs w:val="24"/>
          <w:shd w:val="clear" w:color="auto" w:fill="FFFFFF"/>
        </w:rPr>
        <w:t>were</w:t>
      </w:r>
      <w:r w:rsidRPr="006F259F">
        <w:rPr>
          <w:rFonts w:ascii="Times New Roman" w:hAnsi="Times New Roman"/>
          <w:szCs w:val="24"/>
          <w:shd w:val="clear" w:color="auto" w:fill="FFFFFF"/>
        </w:rPr>
        <w:t xml:space="preserve"> evaluated </w:t>
      </w:r>
      <w:r w:rsidR="0052670A" w:rsidRPr="006F259F">
        <w:rPr>
          <w:rFonts w:ascii="Times New Roman" w:hAnsi="Times New Roman"/>
          <w:szCs w:val="24"/>
          <w:shd w:val="clear" w:color="auto" w:fill="FFFFFF"/>
        </w:rPr>
        <w:t xml:space="preserve">by </w:t>
      </w:r>
      <w:r w:rsidR="00911656" w:rsidRPr="006F259F">
        <w:rPr>
          <w:rFonts w:ascii="Times New Roman" w:hAnsi="Times New Roman"/>
          <w:szCs w:val="24"/>
          <w:shd w:val="clear" w:color="auto" w:fill="FFFFFF"/>
        </w:rPr>
        <w:t xml:space="preserve">DROPimage </w:t>
      </w:r>
      <w:r w:rsidR="0052670A" w:rsidRPr="006F259F">
        <w:rPr>
          <w:rFonts w:ascii="Times New Roman" w:hAnsi="Times New Roman"/>
          <w:szCs w:val="24"/>
          <w:shd w:val="clear" w:color="auto" w:fill="FFFFFF"/>
        </w:rPr>
        <w:t xml:space="preserve">software </w:t>
      </w:r>
      <w:r w:rsidR="000F6591" w:rsidRPr="006F259F">
        <w:rPr>
          <w:rFonts w:ascii="Times New Roman" w:hAnsi="Times New Roman"/>
          <w:szCs w:val="24"/>
          <w:shd w:val="clear" w:color="auto" w:fill="FFFFFF"/>
        </w:rPr>
        <w:t>on the basis of the Young-Laplace equation describing the drop profile of sessile drops</w:t>
      </w:r>
      <w:r w:rsidRPr="006F259F">
        <w:rPr>
          <w:rFonts w:ascii="Times New Roman" w:hAnsi="Times New Roman"/>
          <w:szCs w:val="24"/>
          <w:shd w:val="clear" w:color="auto" w:fill="FFFFFF"/>
        </w:rPr>
        <w:t>.</w:t>
      </w:r>
      <w:r w:rsidR="0052670A" w:rsidRPr="006F259F">
        <w:rPr>
          <w:rFonts w:ascii="Times New Roman" w:hAnsi="Times New Roman"/>
          <w:szCs w:val="24"/>
          <w:shd w:val="clear" w:color="auto" w:fill="FFFFFF"/>
        </w:rPr>
        <w:t xml:space="preserve"> </w:t>
      </w:r>
      <w:r w:rsidR="00911656" w:rsidRPr="006F259F">
        <w:rPr>
          <w:rFonts w:ascii="Times New Roman" w:hAnsi="Times New Roman"/>
          <w:szCs w:val="24"/>
          <w:shd w:val="clear" w:color="auto" w:fill="FFFFFF"/>
        </w:rPr>
        <w:t xml:space="preserve">More specifically, calculation of surface tension </w:t>
      </w:r>
      <w:r w:rsidR="00E908BE" w:rsidRPr="006F259F">
        <w:rPr>
          <w:rFonts w:ascii="Times New Roman" w:hAnsi="Times New Roman"/>
          <w:szCs w:val="24"/>
          <w:shd w:val="clear" w:color="auto" w:fill="FFFFFF"/>
        </w:rPr>
        <w:t>was</w:t>
      </w:r>
      <w:r w:rsidR="00911656" w:rsidRPr="006F259F">
        <w:rPr>
          <w:rFonts w:ascii="Times New Roman" w:hAnsi="Times New Roman"/>
          <w:szCs w:val="24"/>
          <w:shd w:val="clear" w:color="auto" w:fill="FFFFFF"/>
        </w:rPr>
        <w:t xml:space="preserve"> done by means of a method based on a least </w:t>
      </w:r>
      <w:r w:rsidR="00911656" w:rsidRPr="006F259F">
        <w:rPr>
          <w:rFonts w:ascii="Times New Roman" w:hAnsi="Times New Roman"/>
          <w:szCs w:val="24"/>
          <w:shd w:val="clear" w:color="auto" w:fill="FFFFFF"/>
        </w:rPr>
        <w:lastRenderedPageBreak/>
        <w:t xml:space="preserve">squares fit to theoretical profiles produced by a numerical integration of the Young-Laplace equation </w:t>
      </w:r>
      <w:r w:rsidR="00616D42" w:rsidRPr="006F259F">
        <w:rPr>
          <w:rFonts w:ascii="Times New Roman" w:hAnsi="Times New Roman"/>
          <w:szCs w:val="24"/>
          <w:shd w:val="clear" w:color="auto" w:fill="FFFFFF"/>
        </w:rPr>
        <w:fldChar w:fldCharType="begin"/>
      </w:r>
      <w:r w:rsidR="000504FD" w:rsidRPr="006F259F">
        <w:rPr>
          <w:rFonts w:ascii="Times New Roman" w:hAnsi="Times New Roman"/>
          <w:szCs w:val="24"/>
          <w:shd w:val="clear" w:color="auto" w:fill="FFFFFF"/>
        </w:rPr>
        <w:instrText xml:space="preserve"> ADDIN ZOTERO_ITEM CSL_CITATION {"citationID":"a1pdc7rqvq2","properties":{"formattedCitation":"[25]","plainCitation":"[25]"},"citationItems":[{"id":1363,"uris":["http://zotero.org/users/2878670/items/J2FUPNNK"],"uri":["http://zotero.org/users/2878670/items/J2FUPNNK"],"itemData":{"id":1363,"type":"article-journal","title":"Surface tension by pendant drop: I. A fast standard instrument using computer image analysis","container-title":"Journal of Colloid and Interface Science","page":"1-9","volume":"141","issue":"1","source":"ScienceDirect","abstract":"An improved method has been developed for the determination of surface and interfacial tensions from primary drop shape data. In addition, wetting angles of sessile drops may be determined. The method has been built around a commercial pendant drop instrument and an IBM-compatible PC with a frame grabber card. In order to differentiate the drop profile, a filter routine using a local threshold and interpolation technique has been developed that is combined with an edge-tracing algorithm. The program for calculation of surface tension is divided into two parts. The first part is based on the traditional optical method and uses inflection of the drop profile. By means of several polynomial interpolations and curve fitting of theoretical profiles, the form factor β and surface tension γ are determined. The second part of the calculation utilizes the above values as a first estimate and then performs a further optimalization of γ by comparison between experimental and theoretical Young—Laplace profiles. With a PC AT with a 80287 mathematical coprocessor the measurements take about 5 s and the reproducibility is typically 0.01–0.03 mN/m for a wide range of known liquids.","DOI":"10.1016/0021-9797(91)90296-K","ISSN":"0021-9797","shortTitle":"Surface tension by pendant drop","journalAbbreviation":"Journal of Colloid and Interface Science","author":[{"family":"Hansen","given":"F. K"},{"family":"Rødsrud","given":"G"}],"issued":{"date-parts":[["1991",1,1]]}}}],"schema":"https://github.com/citation-style-language/schema/raw/master/csl-citation.json"} </w:instrText>
      </w:r>
      <w:r w:rsidR="00616D42" w:rsidRPr="006F259F">
        <w:rPr>
          <w:rFonts w:ascii="Times New Roman" w:hAnsi="Times New Roman"/>
          <w:szCs w:val="24"/>
          <w:shd w:val="clear" w:color="auto" w:fill="FFFFFF"/>
        </w:rPr>
        <w:fldChar w:fldCharType="separate"/>
      </w:r>
      <w:r w:rsidR="000504FD" w:rsidRPr="006F259F">
        <w:rPr>
          <w:rFonts w:ascii="Times New Roman" w:hAnsi="Times New Roman"/>
        </w:rPr>
        <w:t>[25]</w:t>
      </w:r>
      <w:r w:rsidR="00616D42" w:rsidRPr="006F259F">
        <w:rPr>
          <w:rFonts w:ascii="Times New Roman" w:hAnsi="Times New Roman"/>
          <w:szCs w:val="24"/>
          <w:shd w:val="clear" w:color="auto" w:fill="FFFFFF"/>
        </w:rPr>
        <w:fldChar w:fldCharType="end"/>
      </w:r>
      <w:r w:rsidR="00911656" w:rsidRPr="006F259F">
        <w:rPr>
          <w:rFonts w:ascii="Times New Roman" w:hAnsi="Times New Roman"/>
          <w:szCs w:val="24"/>
          <w:shd w:val="clear" w:color="auto" w:fill="FFFFFF"/>
        </w:rPr>
        <w:t>.</w:t>
      </w:r>
      <w:bookmarkEnd w:id="1"/>
    </w:p>
    <w:p w14:paraId="5DEB7D3E" w14:textId="77777777" w:rsidR="0000527B" w:rsidRPr="006F259F" w:rsidRDefault="009A5B44" w:rsidP="00AD193D">
      <w:pPr>
        <w:pStyle w:val="TAMainText"/>
        <w:rPr>
          <w:rFonts w:ascii="Times New Roman" w:hAnsi="Times New Roman"/>
          <w:i/>
          <w:szCs w:val="24"/>
          <w:shd w:val="clear" w:color="auto" w:fill="FFFFFF"/>
        </w:rPr>
      </w:pPr>
      <w:r w:rsidRPr="006F259F">
        <w:rPr>
          <w:rFonts w:ascii="Times New Roman" w:hAnsi="Times New Roman"/>
          <w:i/>
          <w:szCs w:val="24"/>
          <w:shd w:val="clear" w:color="auto" w:fill="FFFFFF"/>
        </w:rPr>
        <w:t>2.5.</w:t>
      </w:r>
      <w:r w:rsidR="00D06C4E" w:rsidRPr="006F259F">
        <w:rPr>
          <w:rFonts w:ascii="Times New Roman" w:hAnsi="Times New Roman"/>
          <w:i/>
          <w:szCs w:val="24"/>
          <w:shd w:val="clear" w:color="auto" w:fill="FFFFFF"/>
        </w:rPr>
        <w:t>6</w:t>
      </w:r>
      <w:r w:rsidRPr="006F259F">
        <w:rPr>
          <w:rFonts w:ascii="Times New Roman" w:hAnsi="Times New Roman"/>
          <w:i/>
          <w:szCs w:val="24"/>
          <w:shd w:val="clear" w:color="auto" w:fill="FFFFFF"/>
        </w:rPr>
        <w:t xml:space="preserve"> </w:t>
      </w:r>
      <w:r w:rsidR="0000527B" w:rsidRPr="006F259F">
        <w:rPr>
          <w:rFonts w:ascii="Times New Roman" w:hAnsi="Times New Roman"/>
          <w:i/>
          <w:szCs w:val="24"/>
          <w:shd w:val="clear" w:color="auto" w:fill="FFFFFF"/>
        </w:rPr>
        <w:t>X-ray Photoelectron Spectroscopy (XPS)</w:t>
      </w:r>
    </w:p>
    <w:p w14:paraId="2E30A6B1" w14:textId="366346A2" w:rsidR="0000527B" w:rsidRPr="006F259F" w:rsidRDefault="0000527B" w:rsidP="00AD193D">
      <w:pPr>
        <w:pStyle w:val="TAMainText"/>
      </w:pPr>
      <w:r w:rsidRPr="006F259F">
        <w:rPr>
          <w:noProof/>
        </w:rPr>
        <w:t>To determine the chemical states of the elements</w:t>
      </w:r>
      <w:r w:rsidRPr="006F259F">
        <w:t xml:space="preserve">, the analysis was carried out in a Kratos (AXIS-165) using a monochromatic Al Kα X-ray source. </w:t>
      </w:r>
      <w:r w:rsidR="000504FD" w:rsidRPr="006F259F">
        <w:t>After prepared, t</w:t>
      </w:r>
      <w:r w:rsidR="00990B1D" w:rsidRPr="006F259F">
        <w:rPr>
          <w:rFonts w:cs="Times"/>
          <w:szCs w:val="24"/>
          <w:shd w:val="clear" w:color="auto" w:fill="FFFFFF"/>
        </w:rPr>
        <w:t>he samples were stored in a vacuum desiccator at a maximum period of 24 h before the XPS measurements. The XPS measurements w</w:t>
      </w:r>
      <w:r w:rsidR="00F91542" w:rsidRPr="006F259F">
        <w:rPr>
          <w:rFonts w:cs="Times"/>
          <w:szCs w:val="24"/>
          <w:shd w:val="clear" w:color="auto" w:fill="FFFFFF"/>
        </w:rPr>
        <w:t>ere</w:t>
      </w:r>
      <w:r w:rsidR="00990B1D" w:rsidRPr="006F259F">
        <w:rPr>
          <w:rFonts w:cs="Times"/>
          <w:szCs w:val="24"/>
          <w:shd w:val="clear" w:color="auto" w:fill="FFFFFF"/>
        </w:rPr>
        <w:t xml:space="preserve"> done without Ar cleaning and the samples were kept overnight </w:t>
      </w:r>
      <w:r w:rsidR="00BB600F" w:rsidRPr="006F259F">
        <w:rPr>
          <w:rFonts w:cs="Times"/>
          <w:szCs w:val="24"/>
          <w:shd w:val="clear" w:color="auto" w:fill="FFFFFF"/>
        </w:rPr>
        <w:t>inside</w:t>
      </w:r>
      <w:r w:rsidR="00990B1D" w:rsidRPr="006F259F">
        <w:rPr>
          <w:rFonts w:cs="Times"/>
          <w:szCs w:val="24"/>
          <w:shd w:val="clear" w:color="auto" w:fill="FFFFFF"/>
        </w:rPr>
        <w:t xml:space="preserve"> the equipment to reach the desired vacuum</w:t>
      </w:r>
      <w:r w:rsidR="00A06BB9" w:rsidRPr="006F259F">
        <w:rPr>
          <w:rFonts w:cs="Times"/>
          <w:szCs w:val="24"/>
          <w:shd w:val="clear" w:color="auto" w:fill="FFFFFF"/>
        </w:rPr>
        <w:t xml:space="preserve"> of the system</w:t>
      </w:r>
      <w:r w:rsidR="00990B1D" w:rsidRPr="006F259F">
        <w:rPr>
          <w:rFonts w:cs="Times"/>
          <w:szCs w:val="24"/>
          <w:shd w:val="clear" w:color="auto" w:fill="FFFFFF"/>
        </w:rPr>
        <w:t xml:space="preserve">. </w:t>
      </w:r>
      <w:r w:rsidRPr="006F259F">
        <w:t>Each sample was analyzed at take-off angle, defined as the angle of emission relative to the surface, of 54.7 °. The energy resolution was 0.45 eV. Survey scan spectra were recorded at a pass energy of 80 eV, and individual high-resolution spectra at a pass energy of 20 eV. In order to correct for any charging effect,</w:t>
      </w:r>
      <w:r w:rsidR="00556E5C" w:rsidRPr="006F259F">
        <w:t xml:space="preserve"> the</w:t>
      </w:r>
      <w:r w:rsidRPr="006F259F">
        <w:t xml:space="preserve"> </w:t>
      </w:r>
      <w:r w:rsidRPr="006F259F">
        <w:rPr>
          <w:noProof/>
        </w:rPr>
        <w:t>binding</w:t>
      </w:r>
      <w:r w:rsidRPr="006F259F">
        <w:t xml:space="preserve"> energy of the C 1s peak was normalized to 285 eV, referred to the C 1s line of the carbon contamination. Curve fitting was performed using the CasaXPS software</w:t>
      </w:r>
      <w:r w:rsidR="001203D1" w:rsidRPr="006F259F">
        <w:t xml:space="preserve"> using as line shape GL(30) mode and with a FWHM constriction between 0.7 and 2.5 eV</w:t>
      </w:r>
      <w:r w:rsidRPr="006F259F">
        <w:t xml:space="preserve">. Peak identification was </w:t>
      </w:r>
      <w:r w:rsidRPr="006F259F">
        <w:rPr>
          <w:noProof/>
        </w:rPr>
        <w:t>done</w:t>
      </w:r>
      <w:r w:rsidRPr="006F259F">
        <w:t xml:space="preserve"> to obtain a consistent fit for all the potentials investigated.</w:t>
      </w:r>
    </w:p>
    <w:p w14:paraId="1B778EBF" w14:textId="77777777" w:rsidR="00844F03" w:rsidRPr="006F259F" w:rsidRDefault="00844F03" w:rsidP="00AD193D">
      <w:pPr>
        <w:pStyle w:val="TAMainText"/>
      </w:pPr>
    </w:p>
    <w:p w14:paraId="54AC02F0" w14:textId="77777777" w:rsidR="004B56B1" w:rsidRPr="006F259F" w:rsidRDefault="004B56B1" w:rsidP="00AD193D">
      <w:pPr>
        <w:pStyle w:val="TAMainText"/>
        <w:numPr>
          <w:ilvl w:val="0"/>
          <w:numId w:val="11"/>
        </w:numPr>
        <w:rPr>
          <w:b/>
          <w:shd w:val="clear" w:color="auto" w:fill="FFFFFF"/>
        </w:rPr>
      </w:pPr>
      <w:r w:rsidRPr="006F259F">
        <w:rPr>
          <w:b/>
          <w:shd w:val="clear" w:color="auto" w:fill="FFFFFF"/>
        </w:rPr>
        <w:t>Results and Discussion</w:t>
      </w:r>
    </w:p>
    <w:p w14:paraId="65F98AF3" w14:textId="77777777" w:rsidR="004B56B1" w:rsidRPr="006F259F" w:rsidRDefault="00767495" w:rsidP="00AD193D">
      <w:pPr>
        <w:pStyle w:val="TAMainText"/>
        <w:rPr>
          <w:i/>
          <w:shd w:val="clear" w:color="auto" w:fill="FFFFFF"/>
        </w:rPr>
      </w:pPr>
      <w:r w:rsidRPr="006F259F">
        <w:rPr>
          <w:i/>
          <w:shd w:val="clear" w:color="auto" w:fill="FFFFFF"/>
        </w:rPr>
        <w:t xml:space="preserve">3.1 </w:t>
      </w:r>
      <w:r w:rsidR="004B56B1" w:rsidRPr="006F259F">
        <w:rPr>
          <w:i/>
          <w:shd w:val="clear" w:color="auto" w:fill="FFFFFF"/>
        </w:rPr>
        <w:t>TiO</w:t>
      </w:r>
      <w:r w:rsidR="004B56B1" w:rsidRPr="006F259F">
        <w:rPr>
          <w:i/>
          <w:shd w:val="clear" w:color="auto" w:fill="FFFFFF"/>
          <w:vertAlign w:val="subscript"/>
        </w:rPr>
        <w:t>2</w:t>
      </w:r>
      <w:r w:rsidR="004B56B1" w:rsidRPr="006F259F">
        <w:rPr>
          <w:i/>
          <w:shd w:val="clear" w:color="auto" w:fill="FFFFFF"/>
        </w:rPr>
        <w:t xml:space="preserve"> sol-gel synthesis: reaction mechanism </w:t>
      </w:r>
    </w:p>
    <w:p w14:paraId="3C922953" w14:textId="77777777" w:rsidR="0092541D" w:rsidRPr="006F259F" w:rsidRDefault="0092541D" w:rsidP="0092541D">
      <w:pPr>
        <w:pStyle w:val="TAMainText"/>
      </w:pPr>
      <w:r w:rsidRPr="006F259F">
        <w:t>By using a sol-gel process, the synthesis of titanium dioxide can be independently performed with inorganic or organic precursors, obtaining a monodisperse and submicron TiO</w:t>
      </w:r>
      <w:r w:rsidRPr="006F259F">
        <w:rPr>
          <w:vertAlign w:val="subscript"/>
        </w:rPr>
        <w:t>2</w:t>
      </w:r>
      <w:r w:rsidRPr="006F259F">
        <w:t xml:space="preserve"> powder.</w:t>
      </w:r>
    </w:p>
    <w:p w14:paraId="4E483343" w14:textId="78CC93F7" w:rsidR="0092541D" w:rsidRPr="006F259F" w:rsidRDefault="0092541D" w:rsidP="0092541D">
      <w:pPr>
        <w:pStyle w:val="TAMainText"/>
      </w:pPr>
      <w:r w:rsidRPr="006F259F">
        <w:t>A common method for obtaining TiO</w:t>
      </w:r>
      <w:r w:rsidRPr="006F259F">
        <w:rPr>
          <w:vertAlign w:val="subscript"/>
        </w:rPr>
        <w:t>2</w:t>
      </w:r>
      <w:r w:rsidRPr="006F259F">
        <w:t xml:space="preserve"> nanoparticles is to hydrolyze an alkoxide precursor, Ti(OR)</w:t>
      </w:r>
      <w:r w:rsidRPr="006F259F">
        <w:rPr>
          <w:vertAlign w:val="subscript"/>
        </w:rPr>
        <w:t>4</w:t>
      </w:r>
      <w:r w:rsidRPr="006F259F">
        <w:t>, where R is an organic radical, using sub-stoichiometric hydrolysis ratios and inorganic acid catalysts (HCl, HNO</w:t>
      </w:r>
      <w:r w:rsidRPr="006F259F">
        <w:rPr>
          <w:vertAlign w:val="subscript"/>
        </w:rPr>
        <w:t>3</w:t>
      </w:r>
      <w:r w:rsidRPr="006F259F">
        <w:t xml:space="preserve">) </w:t>
      </w:r>
      <w:r w:rsidRPr="006F259F">
        <w:rPr>
          <w:vertAlign w:val="superscript"/>
        </w:rPr>
        <w:fldChar w:fldCharType="begin"/>
      </w:r>
      <w:r w:rsidRPr="006F259F">
        <w:rPr>
          <w:vertAlign w:val="superscript"/>
        </w:rPr>
        <w:instrText xml:space="preserve"> ADDIN ZOTERO_ITEM CSL_CITATION {"citationID":"1mvs4j2ok8","properties":{"formattedCitation":"[11]","plainCitation":"[11]"},"citationItems":[{"id":35,"uris":["http://zotero.org/users/2878670/items/3MTP8SP2"],"uri":["http://zotero.org/users/2878670/items/3MTP8SP2"],"itemData":{"id":35,"type":"article-journal","title":"TiO2-based Nanomaterials with Photocatalytic Properties for the Advanced Degradation of Xenobiotic Compounds from Water. A Literature Survey","container-title":"Water, Air, &amp; Soil Pollution","volume":"224","issue":"6","source":"CrossRef","URL":"http://link.springer.com/10.1007/s11270-013-1548-7","DOI":"10.1007/s11270-013-1548-7","ISSN":"0049-6979, 1573-2932","language":"en","author":[{"family":"Răileanu","given":"Mălina"},{"family":"Crişan","given":"Maria"},{"family":"Niţoi","given":"Ines"},{"family":"Ianculescu","given":"Adelina"},{"family":"Oancea","given":"Petruţa"},{"family":"Crişan","given":"Dorel"},{"family":"Todan","given":"Ligia"}],"issued":{"date-parts":[["2013",6]]},"accessed":{"date-parts":[["2016",8,15]]}}}],"schema":"https://github.com/citation-style-language/schema/raw/master/csl-citation.json"} </w:instrText>
      </w:r>
      <w:r w:rsidRPr="006F259F">
        <w:rPr>
          <w:vertAlign w:val="superscript"/>
        </w:rPr>
        <w:fldChar w:fldCharType="separate"/>
      </w:r>
      <w:r w:rsidRPr="006F259F">
        <w:rPr>
          <w:rFonts w:cs="Times"/>
        </w:rPr>
        <w:t>[11]</w:t>
      </w:r>
      <w:r w:rsidRPr="006F259F">
        <w:rPr>
          <w:vertAlign w:val="superscript"/>
        </w:rPr>
        <w:fldChar w:fldCharType="end"/>
      </w:r>
      <w:r w:rsidRPr="006F259F">
        <w:t xml:space="preserve">. Through this organic process, the reactions involved may be </w:t>
      </w:r>
      <w:r w:rsidRPr="006F259F">
        <w:lastRenderedPageBreak/>
        <w:t xml:space="preserve">represented in two steps: hydrolysis and condensation. In addition, the amount of water directly influences the </w:t>
      </w:r>
      <w:r w:rsidRPr="006F259F">
        <w:rPr>
          <w:noProof/>
        </w:rPr>
        <w:t>reaction-condensation</w:t>
      </w:r>
      <w:r w:rsidRPr="006F259F">
        <w:t xml:space="preserve">, which is competitive with </w:t>
      </w:r>
      <w:r w:rsidRPr="006F259F">
        <w:rPr>
          <w:noProof/>
        </w:rPr>
        <w:t>alkoxolation</w:t>
      </w:r>
      <w:r w:rsidRPr="006F259F">
        <w:t xml:space="preserve">, </w:t>
      </w:r>
      <w:r w:rsidRPr="006F259F">
        <w:rPr>
          <w:noProof/>
        </w:rPr>
        <w:t>oxolation,</w:t>
      </w:r>
      <w:r w:rsidRPr="006F259F">
        <w:t xml:space="preserve"> or </w:t>
      </w:r>
      <w:r w:rsidRPr="006F259F">
        <w:rPr>
          <w:noProof/>
        </w:rPr>
        <w:t>olation</w:t>
      </w:r>
      <w:r w:rsidRPr="006F259F">
        <w:t xml:space="preserve">, changing the tridimensional polymer backbone to be obtained </w:t>
      </w:r>
      <w:r w:rsidRPr="006F259F">
        <w:rPr>
          <w:vertAlign w:val="superscript"/>
        </w:rPr>
        <w:fldChar w:fldCharType="begin"/>
      </w:r>
      <w:r w:rsidR="000504FD" w:rsidRPr="006F259F">
        <w:rPr>
          <w:vertAlign w:val="superscript"/>
        </w:rPr>
        <w:instrText xml:space="preserve"> ADDIN ZOTERO_ITEM CSL_CITATION {"citationID":"gnueti7ni","properties":{"formattedCitation":"[26]","plainCitation":"[26]"},"citationItems":[{"id":148,"uris":["http://zotero.org/users/2878670/items/9P6XHHEM"],"uri":["http://zotero.org/users/2878670/items/9P6XHHEM"],"itemData":{"id":148,"type":"article-journal","title":"Ultrasound with low intensity assisted the synthesis of nanocrystalline TiO2 without calcination","container-title":"Ultrasonics Sonochemistry","page":"878-883","volume":"17","issue":"5","source":"ScienceDirect","abstract":"A novel method has been developed for the preparation of nano-sized TiO2 with anatase phase. Nanoparticles with diameter about 6 nm were prepared at a relatively low temperature (75 °C) and short time. The synthesis was carried out by the hydrolysis of titanium tetra-isopropoxide (TTIP) in the presence of water, ethanol, and dispersant under ultrasonic irradiation (500 kHz) at low intensity. The results show that variables such as water/ethanol ratio, irradiation time, and temperature have a great influence on the particle size and crystalline phases of TiO2 nanoparticles. Characterization of the product was carried out by different techniques such as powder X-ray diffraction (XRD), transmission electron microscopy (TEM), high resolution transmission electron microscopy (HRTEM) and UV–vis spectroscopy.","DOI":"10.1016/j.ultsonch.2010.03.010","ISSN":"1350-4177","journalAbbreviation":"Ultrasonics Sonochemistry","author":[{"family":"Ghows","given":"Narjes"},{"family":"Entezari","given":"Mohamad H."}],"issued":{"date-parts":[["2010",6]]}}}],"schema":"https://github.com/citation-style-language/schema/raw/master/csl-citation.json"} </w:instrText>
      </w:r>
      <w:r w:rsidRPr="006F259F">
        <w:rPr>
          <w:vertAlign w:val="superscript"/>
        </w:rPr>
        <w:fldChar w:fldCharType="separate"/>
      </w:r>
      <w:r w:rsidR="000504FD" w:rsidRPr="006F259F">
        <w:rPr>
          <w:rFonts w:cs="Times"/>
        </w:rPr>
        <w:t>[26]</w:t>
      </w:r>
      <w:r w:rsidRPr="006F259F">
        <w:rPr>
          <w:vertAlign w:val="superscript"/>
        </w:rPr>
        <w:fldChar w:fldCharType="end"/>
      </w:r>
      <w:r w:rsidRPr="006F259F">
        <w:t xml:space="preserve">. </w:t>
      </w:r>
    </w:p>
    <w:p w14:paraId="0B669CE3" w14:textId="75E1CDB0" w:rsidR="0092541D" w:rsidRPr="006F259F" w:rsidRDefault="0092541D" w:rsidP="0092541D">
      <w:pPr>
        <w:pStyle w:val="TAMainText"/>
      </w:pPr>
      <w:r w:rsidRPr="006F259F">
        <w:t>The first step consists of the hydrolysis of the alkoxide precursor (</w:t>
      </w:r>
      <w:r w:rsidRPr="006F259F">
        <w:rPr>
          <w:b/>
        </w:rPr>
        <w:t>Fig. 1</w:t>
      </w:r>
      <w:r w:rsidRPr="006F259F">
        <w:t xml:space="preserve">), which occurs in the presence of water leading to the formation of Ti-OH bonds. A large amount of water effectively thins the alkoxide and accelerates the hydrolysis step. Under these </w:t>
      </w:r>
      <w:r w:rsidRPr="006F259F">
        <w:rPr>
          <w:noProof/>
        </w:rPr>
        <w:t>conditions,</w:t>
      </w:r>
      <w:r w:rsidRPr="006F259F">
        <w:t xml:space="preserve"> nanosized particles are formed </w:t>
      </w:r>
      <w:r w:rsidRPr="006F259F">
        <w:rPr>
          <w:vertAlign w:val="superscript"/>
        </w:rPr>
        <w:fldChar w:fldCharType="begin"/>
      </w:r>
      <w:r w:rsidRPr="006F259F">
        <w:rPr>
          <w:vertAlign w:val="superscript"/>
        </w:rPr>
        <w:instrText xml:space="preserve"> ADDIN ZOTERO_ITEM CSL_CITATION {"citationID":"2fg08nubpj","properties":{"formattedCitation":"[12]","plainCitation":"[12]"},"citationItems":[{"id":260,"uris":["http://zotero.org/users/2878670/items/HET9Q82M"],"uri":["http://zotero.org/users/2878670/items/HET9Q82M"],"itemData":{"id":260,"type":"article-journal","title":"Effect of Temperature and Alcohols in the Preparation of Titania Nanoparticles from Alkoxides","container-title":"Journal of the American Ceramic Society","page":"2815-2820","volume":"81","issue":"11","source":"Wiley Online Library","abstract":"We report on the formation of titania (TiO2) colloids via the hydrolysis and condensation of alkoxides under a large excess of water. This process is characterized by a rapid precipitation of large aggregates, followed by a slow peptization (deaggregation) induced by the presence of nitric acid. We find that the hydrolysis temperature and the length of the alkoxy group have a minor effect on the size of the peptized colloid. In contrast, the particle size is sensitive to the peptization temperature and exhibits a minimum at 50|SDC. The presence of alcohols inhibits peptization and results in both larger colloids and longer peptization treatments. The smallest size (~20 nm in diameter) is obtained when no alcohol is added to the reaction mixture. The results suggest that the formation of TiO2 nanoparticles is controlled by colloidal interactions, whereas chemical factors (the rate of hydrolysis and condensation) have a secondary role.","DOI":"10.1111/j.1151-2916.1998.tb02701.x","ISSN":"1551-2916","language":"en","author":[{"family":"Vorkapic","given":"Danijela"},{"family":"Matsoukas","given":"Themis"}],"issued":{"date-parts":[["1998",11,1]]}}}],"schema":"https://github.com/citation-style-language/schema/raw/master/csl-citation.json"} </w:instrText>
      </w:r>
      <w:r w:rsidRPr="006F259F">
        <w:rPr>
          <w:vertAlign w:val="superscript"/>
        </w:rPr>
        <w:fldChar w:fldCharType="separate"/>
      </w:r>
      <w:r w:rsidRPr="006F259F">
        <w:rPr>
          <w:rFonts w:cs="Times"/>
        </w:rPr>
        <w:t>[12]</w:t>
      </w:r>
      <w:r w:rsidRPr="006F259F">
        <w:rPr>
          <w:vertAlign w:val="superscript"/>
        </w:rPr>
        <w:fldChar w:fldCharType="end"/>
      </w:r>
      <w:r w:rsidRPr="006F259F">
        <w:t>. The subsequent step involves condensation reactions, during which there is a preferential transformation of Ti(OH)</w:t>
      </w:r>
      <w:r w:rsidRPr="006F259F">
        <w:rPr>
          <w:vertAlign w:val="subscript"/>
        </w:rPr>
        <w:t>4</w:t>
      </w:r>
      <w:r w:rsidRPr="006F259F">
        <w:t xml:space="preserve"> in Ti(OH)</w:t>
      </w:r>
      <w:r w:rsidRPr="006F259F">
        <w:rPr>
          <w:vertAlign w:val="subscript"/>
        </w:rPr>
        <w:t>4</w:t>
      </w:r>
      <w:r w:rsidRPr="006F259F">
        <w:t>O</w:t>
      </w:r>
      <w:r w:rsidRPr="006F259F">
        <w:rPr>
          <w:vertAlign w:val="superscript"/>
        </w:rPr>
        <w:t>+</w:t>
      </w:r>
      <w:r w:rsidRPr="006F259F">
        <w:t>H</w:t>
      </w:r>
      <w:r w:rsidRPr="006F259F">
        <w:rPr>
          <w:vertAlign w:val="subscript"/>
        </w:rPr>
        <w:t>2</w:t>
      </w:r>
      <w:r w:rsidRPr="006F259F">
        <w:t xml:space="preserve"> species through a solvation phenomenon </w:t>
      </w:r>
      <w:r w:rsidRPr="006F259F">
        <w:rPr>
          <w:vertAlign w:val="superscript"/>
        </w:rPr>
        <w:fldChar w:fldCharType="begin"/>
      </w:r>
      <w:r w:rsidR="000504FD" w:rsidRPr="006F259F">
        <w:rPr>
          <w:vertAlign w:val="superscript"/>
        </w:rPr>
        <w:instrText xml:space="preserve"> ADDIN ZOTERO_ITEM CSL_CITATION {"citationID":"fi34telhq","properties":{"formattedCitation":"[26]","plainCitation":"[26]"},"citationItems":[{"id":148,"uris":["http://zotero.org/users/2878670/items/9P6XHHEM"],"uri":["http://zotero.org/users/2878670/items/9P6XHHEM"],"itemData":{"id":148,"type":"article-journal","title":"Ultrasound with low intensity assisted the synthesis of nanocrystalline TiO2 without calcination","container-title":"Ultrasonics Sonochemistry","page":"878-883","volume":"17","issue":"5","source":"ScienceDirect","abstract":"A novel method has been developed for the preparation of nano-sized TiO2 with anatase phase. Nanoparticles with diameter about 6 nm were prepared at a relatively low temperature (75 °C) and short time. The synthesis was carried out by the hydrolysis of titanium tetra-isopropoxide (TTIP) in the presence of water, ethanol, and dispersant under ultrasonic irradiation (500 kHz) at low intensity. The results show that variables such as water/ethanol ratio, irradiation time, and temperature have a great influence on the particle size and crystalline phases of TiO2 nanoparticles. Characterization of the product was carried out by different techniques such as powder X-ray diffraction (XRD), transmission electron microscopy (TEM), high resolution transmission electron microscopy (HRTEM) and UV–vis spectroscopy.","DOI":"10.1016/j.ultsonch.2010.03.010","ISSN":"1350-4177","journalAbbreviation":"Ultrasonics Sonochemistry","author":[{"family":"Ghows","given":"Narjes"},{"family":"Entezari","given":"Mohamad H."}],"issued":{"date-parts":[["2010",6]]}}}],"schema":"https://github.com/citation-style-language/schema/raw/master/csl-citation.json"} </w:instrText>
      </w:r>
      <w:r w:rsidRPr="006F259F">
        <w:rPr>
          <w:vertAlign w:val="superscript"/>
        </w:rPr>
        <w:fldChar w:fldCharType="separate"/>
      </w:r>
      <w:r w:rsidR="000504FD" w:rsidRPr="006F259F">
        <w:rPr>
          <w:rFonts w:cs="Times"/>
        </w:rPr>
        <w:t>[26]</w:t>
      </w:r>
      <w:r w:rsidRPr="006F259F">
        <w:rPr>
          <w:vertAlign w:val="superscript"/>
        </w:rPr>
        <w:fldChar w:fldCharType="end"/>
      </w:r>
      <w:r w:rsidRPr="006F259F">
        <w:t>. The presence of reactive species Ti-HO</w:t>
      </w:r>
      <w:r w:rsidRPr="006F259F">
        <w:rPr>
          <w:vertAlign w:val="superscript"/>
        </w:rPr>
        <w:t>+</w:t>
      </w:r>
      <w:r w:rsidRPr="006F259F">
        <w:t xml:space="preserve">-Ti may contribute to the development of polymer chains of Ti-O-Ti through </w:t>
      </w:r>
      <w:r w:rsidRPr="006F259F">
        <w:rPr>
          <w:noProof/>
        </w:rPr>
        <w:t>olation</w:t>
      </w:r>
      <w:r w:rsidRPr="006F259F">
        <w:t xml:space="preserve"> reaction </w:t>
      </w:r>
      <w:r w:rsidRPr="006F259F">
        <w:rPr>
          <w:vertAlign w:val="superscript"/>
        </w:rPr>
        <w:fldChar w:fldCharType="begin"/>
      </w:r>
      <w:r w:rsidR="000504FD" w:rsidRPr="006F259F">
        <w:rPr>
          <w:vertAlign w:val="superscript"/>
        </w:rPr>
        <w:instrText xml:space="preserve"> ADDIN ZOTERO_ITEM CSL_CITATION {"citationID":"2535gi1t2n","properties":{"formattedCitation":"[27]","plainCitation":"[27]"},"citationItems":[{"id":350,"uris":["http://zotero.org/users/2878670/items/NK7EIF79"],"uri":["http://zotero.org/users/2878670/items/NK7EIF79"],"itemData":{"id":350,"type":"article-journal","title":"Sol-gel chemistry of transition metal oxides","container-title":"Progress in Solid State Chemistry","page":"259-341","volume":"18","issue":"4","source":"ScienceDirect","DOI":"10.1016/0079-6786(88)90005-2","ISSN":"0079-6786","journalAbbreviation":"Progress in Solid State Chemistry","author":[{"family":"Livage","given":"J."},{"family":"Henry","given":"M."},{"family":"Sanchez","given":"C."}],"issued":{"date-parts":[["1988",1,1]]}}}],"schema":"https://github.com/citation-style-language/schema/raw/master/csl-citation.json"} </w:instrText>
      </w:r>
      <w:r w:rsidRPr="006F259F">
        <w:rPr>
          <w:vertAlign w:val="superscript"/>
        </w:rPr>
        <w:fldChar w:fldCharType="separate"/>
      </w:r>
      <w:r w:rsidR="000504FD" w:rsidRPr="006F259F">
        <w:rPr>
          <w:rFonts w:cs="Times"/>
        </w:rPr>
        <w:t>[27]</w:t>
      </w:r>
      <w:r w:rsidRPr="006F259F">
        <w:rPr>
          <w:vertAlign w:val="superscript"/>
        </w:rPr>
        <w:fldChar w:fldCharType="end"/>
      </w:r>
      <w:r w:rsidRPr="006F259F">
        <w:t xml:space="preserve">. The </w:t>
      </w:r>
      <w:r w:rsidRPr="006F259F">
        <w:rPr>
          <w:noProof/>
        </w:rPr>
        <w:t>olation</w:t>
      </w:r>
      <w:r w:rsidRPr="006F259F">
        <w:t xml:space="preserve"> occurs by a nucleophilic substitution process wherein M-H is the nucleophile and M is Ti</w:t>
      </w:r>
      <w:r w:rsidRPr="006F259F">
        <w:rPr>
          <w:vertAlign w:val="superscript"/>
        </w:rPr>
        <w:t>4+</w:t>
      </w:r>
      <w:r w:rsidRPr="006F259F">
        <w:t>. Through the nucleophilic substitution, the removal of the aqueous binder (H</w:t>
      </w:r>
      <w:r w:rsidRPr="006F259F">
        <w:rPr>
          <w:vertAlign w:val="subscript"/>
        </w:rPr>
        <w:t>2</w:t>
      </w:r>
      <w:r w:rsidRPr="006F259F">
        <w:t>O</w:t>
      </w:r>
      <w:r w:rsidRPr="006F259F">
        <w:rPr>
          <w:vertAlign w:val="superscript"/>
        </w:rPr>
        <w:t>+</w:t>
      </w:r>
      <w:r w:rsidRPr="006F259F">
        <w:t xml:space="preserve">) from the coordination sphere occurs in reactions with an </w:t>
      </w:r>
      <w:r w:rsidRPr="006F259F">
        <w:rPr>
          <w:noProof/>
        </w:rPr>
        <w:t>excess</w:t>
      </w:r>
      <w:r w:rsidRPr="006F259F">
        <w:t xml:space="preserve"> of water. Alternatively, in the presence of alcohol as a co-solvent, the removal of R-OH species occurs. Thus, the binding </w:t>
      </w:r>
      <w:r w:rsidRPr="006F259F">
        <w:rPr>
          <w:noProof/>
        </w:rPr>
        <w:t>lability</w:t>
      </w:r>
      <w:r w:rsidRPr="006F259F">
        <w:t xml:space="preserve"> for M-OH</w:t>
      </w:r>
      <w:r w:rsidRPr="006F259F">
        <w:rPr>
          <w:vertAlign w:val="subscript"/>
        </w:rPr>
        <w:t>2</w:t>
      </w:r>
      <w:r w:rsidRPr="006F259F">
        <w:t xml:space="preserve"> or M-OHR determines the kinetics of the </w:t>
      </w:r>
      <w:r w:rsidRPr="006F259F">
        <w:rPr>
          <w:noProof/>
        </w:rPr>
        <w:t>olation</w:t>
      </w:r>
      <w:r w:rsidRPr="006F259F">
        <w:t xml:space="preserve"> reaction.</w:t>
      </w:r>
    </w:p>
    <w:p w14:paraId="4DBDC90B" w14:textId="77777777" w:rsidR="006C48E5" w:rsidRPr="006F259F" w:rsidRDefault="00EC6F04" w:rsidP="00AD193D">
      <w:pPr>
        <w:spacing w:after="0" w:line="480" w:lineRule="auto"/>
        <w:jc w:val="center"/>
      </w:pPr>
      <w:r w:rsidRPr="006F259F">
        <w:rPr>
          <w:noProof/>
        </w:rPr>
        <w:drawing>
          <wp:inline distT="0" distB="0" distL="0" distR="0" wp14:anchorId="0FC10EB7" wp14:editId="7C5E28FE">
            <wp:extent cx="3241675" cy="1638935"/>
            <wp:effectExtent l="0" t="0" r="0" b="0"/>
            <wp:docPr id="2" name="Imagem 2" descr="C:\Users\Usuario\Documents\Projeto Doutorado\Chicago\TiO2 Article\TiO2 Functionalization\Colloids and Surfaces A\Imagen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Projeto Doutorado\Chicago\TiO2 Article\TiO2 Functionalization\Colloids and Surfaces A\Imagens\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675" cy="1638935"/>
                    </a:xfrm>
                    <a:prstGeom prst="rect">
                      <a:avLst/>
                    </a:prstGeom>
                    <a:noFill/>
                    <a:ln>
                      <a:noFill/>
                    </a:ln>
                  </pic:spPr>
                </pic:pic>
              </a:graphicData>
            </a:graphic>
          </wp:inline>
        </w:drawing>
      </w:r>
    </w:p>
    <w:p w14:paraId="04D68B95" w14:textId="77777777" w:rsidR="00BE578E" w:rsidRPr="006F259F" w:rsidRDefault="00A76C16" w:rsidP="00AD193D">
      <w:pPr>
        <w:pStyle w:val="VAFigureCaption"/>
        <w:spacing w:after="0"/>
      </w:pPr>
      <w:r w:rsidRPr="006F259F">
        <w:rPr>
          <w:b/>
        </w:rPr>
        <w:t>Fig. 1</w:t>
      </w:r>
      <w:r w:rsidR="00E6123B" w:rsidRPr="006F259F">
        <w:rPr>
          <w:b/>
        </w:rPr>
        <w:t>.</w:t>
      </w:r>
      <w:r w:rsidR="00E6123B" w:rsidRPr="006F259F">
        <w:t xml:space="preserve"> Sol-gel reaction mechanisms. (1) Hydrolysis of the titanium isopropoxide; Nucleophilic substitution by </w:t>
      </w:r>
      <w:r w:rsidR="00E6123B" w:rsidRPr="006F259F">
        <w:rPr>
          <w:noProof/>
        </w:rPr>
        <w:t>olation</w:t>
      </w:r>
      <w:r w:rsidR="00E6123B" w:rsidRPr="006F259F">
        <w:t xml:space="preserve"> reaction in (2) excess of water and (3) presence of co-solvent.</w:t>
      </w:r>
    </w:p>
    <w:p w14:paraId="35B58BC7" w14:textId="77777777" w:rsidR="00E6123B" w:rsidRPr="006F259F" w:rsidRDefault="00E6123B" w:rsidP="00AD193D">
      <w:pPr>
        <w:spacing w:after="0" w:line="480" w:lineRule="auto"/>
      </w:pPr>
    </w:p>
    <w:p w14:paraId="1A2B681E" w14:textId="77777777" w:rsidR="0092541D" w:rsidRPr="006F259F" w:rsidRDefault="0092541D" w:rsidP="0092541D">
      <w:pPr>
        <w:pStyle w:val="TAMainText"/>
      </w:pPr>
      <w:r w:rsidRPr="006F259F">
        <w:lastRenderedPageBreak/>
        <w:t>The process is continued by peptization, which constitutes the redispersion of the colloid by breaking the aggregates and forming a translucent sol containing small particles distributed over a narrow range of sizes. This occurs in the presence of an acid medium, on which H</w:t>
      </w:r>
      <w:r w:rsidRPr="006F259F">
        <w:rPr>
          <w:vertAlign w:val="subscript"/>
        </w:rPr>
        <w:t>3</w:t>
      </w:r>
      <w:r w:rsidRPr="006F259F">
        <w:t>O</w:t>
      </w:r>
      <w:r w:rsidRPr="006F259F">
        <w:rPr>
          <w:vertAlign w:val="superscript"/>
        </w:rPr>
        <w:t>+</w:t>
      </w:r>
      <w:r w:rsidRPr="006F259F">
        <w:t xml:space="preserve"> ions act as peptizing ions ensuring high surface charges on the particles for their separation. Finally, as the solvent evaporates, it starts forming a three-dimensional network gel, through the adhesion of </w:t>
      </w:r>
      <w:r w:rsidRPr="006F259F">
        <w:rPr>
          <w:noProof/>
        </w:rPr>
        <w:t>sol</w:t>
      </w:r>
      <w:r w:rsidRPr="006F259F">
        <w:t xml:space="preserve"> phase particles. The surfactant plays an important role in the size distribution of the particles and in the adhesion of the film. </w:t>
      </w:r>
    </w:p>
    <w:p w14:paraId="4E2E724C" w14:textId="77777777" w:rsidR="00D57971" w:rsidRPr="006F259F" w:rsidRDefault="00D57971" w:rsidP="00AD193D">
      <w:pPr>
        <w:pStyle w:val="TAMainText"/>
      </w:pPr>
    </w:p>
    <w:p w14:paraId="335B3608" w14:textId="77777777" w:rsidR="004B56B1" w:rsidRPr="006F259F" w:rsidRDefault="004C3357" w:rsidP="00AD193D">
      <w:pPr>
        <w:pStyle w:val="TAMainText"/>
        <w:rPr>
          <w:i/>
          <w:shd w:val="clear" w:color="auto" w:fill="FFFFFF"/>
        </w:rPr>
      </w:pPr>
      <w:r w:rsidRPr="006F259F">
        <w:rPr>
          <w:i/>
          <w:shd w:val="clear" w:color="auto" w:fill="FFFFFF"/>
        </w:rPr>
        <w:t>3.2</w:t>
      </w:r>
      <w:r w:rsidR="004B56B1" w:rsidRPr="006F259F">
        <w:rPr>
          <w:i/>
          <w:shd w:val="clear" w:color="auto" w:fill="FFFFFF"/>
        </w:rPr>
        <w:t xml:space="preserve"> TiO</w:t>
      </w:r>
      <w:r w:rsidR="004B56B1" w:rsidRPr="006F259F">
        <w:rPr>
          <w:i/>
          <w:shd w:val="clear" w:color="auto" w:fill="FFFFFF"/>
          <w:vertAlign w:val="subscript"/>
        </w:rPr>
        <w:t>2</w:t>
      </w:r>
      <w:r w:rsidR="004B56B1" w:rsidRPr="006F259F">
        <w:rPr>
          <w:i/>
          <w:shd w:val="clear" w:color="auto" w:fill="FFFFFF"/>
        </w:rPr>
        <w:t xml:space="preserve"> thin film </w:t>
      </w:r>
      <w:r w:rsidRPr="006F259F">
        <w:rPr>
          <w:i/>
          <w:shd w:val="clear" w:color="auto" w:fill="FFFFFF"/>
        </w:rPr>
        <w:t>characterization</w:t>
      </w:r>
    </w:p>
    <w:p w14:paraId="48C7C338" w14:textId="70B66A77" w:rsidR="0092541D" w:rsidRPr="006F259F" w:rsidRDefault="0092541D" w:rsidP="0092541D">
      <w:pPr>
        <w:pStyle w:val="TAMainText"/>
      </w:pPr>
      <w:r w:rsidRPr="006F259F">
        <w:t>The TiO</w:t>
      </w:r>
      <w:r w:rsidRPr="006F259F">
        <w:rPr>
          <w:vertAlign w:val="subscript"/>
        </w:rPr>
        <w:t>2</w:t>
      </w:r>
      <w:r w:rsidRPr="006F259F">
        <w:t xml:space="preserve"> thin films were analyzed by X-ray diffraction (XRD). A representative result is shown in </w:t>
      </w:r>
      <w:r w:rsidRPr="006F259F">
        <w:rPr>
          <w:b/>
        </w:rPr>
        <w:t>Fig. 2a.</w:t>
      </w:r>
      <w:r w:rsidRPr="006F259F">
        <w:t xml:space="preserve"> A pronounced (110) peak of TiO</w:t>
      </w:r>
      <w:r w:rsidRPr="006F259F">
        <w:rPr>
          <w:vertAlign w:val="subscript"/>
        </w:rPr>
        <w:t>2</w:t>
      </w:r>
      <w:r w:rsidRPr="006F259F">
        <w:t xml:space="preserve"> at 2θ = 27.7° was observed, indicating the presence of the rutile polymorphic phase. Other characteristic diffraction peaks from rutile TiO</w:t>
      </w:r>
      <w:r w:rsidRPr="006F259F">
        <w:rPr>
          <w:vertAlign w:val="subscript"/>
        </w:rPr>
        <w:t>2</w:t>
      </w:r>
      <w:r w:rsidRPr="006F259F">
        <w:t xml:space="preserve"> were observed at 36.3°, 39.4°,</w:t>
      </w:r>
      <w:r w:rsidRPr="006F259F">
        <w:rPr>
          <w:shd w:val="clear" w:color="auto" w:fill="FFFFFF"/>
        </w:rPr>
        <w:t xml:space="preserve"> </w:t>
      </w:r>
      <w:r w:rsidRPr="006F259F">
        <w:t>41.5°, and 44.3° in a 2θ range between 20.0° and 45.0°. Two weak diffraction peaks appeared at approximately 25.0° and 40.0°, which are attributed to the anatase (PCPDF 89-4921) and titanium (PCPDF 44-1294) crystal phases, respectively. The titanium phase peak is originated from the Ti substrate. Due to the thin oxide film deposited, some X-rays from the substrate were detected. These results indicate that the TiO</w:t>
      </w:r>
      <w:r w:rsidRPr="006F259F">
        <w:rPr>
          <w:vertAlign w:val="subscript"/>
        </w:rPr>
        <w:t>2</w:t>
      </w:r>
      <w:r w:rsidRPr="006F259F">
        <w:t xml:space="preserve"> thin films are mainly composed of rutile crystals of TiO</w:t>
      </w:r>
      <w:r w:rsidRPr="006F259F">
        <w:rPr>
          <w:vertAlign w:val="subscript"/>
        </w:rPr>
        <w:t>2</w:t>
      </w:r>
      <w:r w:rsidRPr="006F259F">
        <w:t xml:space="preserve">, which is known to be more inert and resistant to corrosion than the anatase </w:t>
      </w:r>
      <w:r w:rsidRPr="006F259F">
        <w:rPr>
          <w:noProof/>
        </w:rPr>
        <w:t>phase,</w:t>
      </w:r>
      <w:r w:rsidRPr="006F259F">
        <w:t xml:space="preserve"> and can improve the wear resistance of the material due to its self-lubricating properties </w:t>
      </w:r>
      <w:r w:rsidRPr="006F259F">
        <w:rPr>
          <w:vertAlign w:val="superscript"/>
        </w:rPr>
        <w:fldChar w:fldCharType="begin"/>
      </w:r>
      <w:r w:rsidR="000504FD" w:rsidRPr="006F259F">
        <w:rPr>
          <w:vertAlign w:val="superscript"/>
        </w:rPr>
        <w:instrText xml:space="preserve"> ADDIN ZOTERO_ITEM CSL_CITATION {"citationID":"t19pbn8bp","properties":{"formattedCitation":"[28]","plainCitation":"[28]"},"citationItems":[{"id":519,"uris":["http://zotero.org/users/2878670/items/ZMXWTVGA"],"uri":["http://zotero.org/users/2878670/items/ZMXWTVGA"],"itemData":{"id":519,"type":"article-journal","title":"Tribocorrosion Behavior of Calcium- and Phosphorous-Enriched Titanium Oxide Films and Study of Osteoblast Interactions for Dental Implants","container-title":"Journal of Bio- and Tribo-Corrosion","page":"1-21","volume":"1","issue":"3","source":"link.springer.com","abstract":"Titanium (Ti) dental implants are frequently exposed simultaneously to a corrosive environment and cyclic micromovements at implant/abutment and implant/bone interfaces, becoming part of a tribocorrosion system. Thus, wear debris and corrosion products/ions can be released to peri-implant tissues and induce inflammatory reactions leading to implant failure. Moreover, the poor osseointegration is also one of the main problems affecting dental implants lifetime. Surface modification strategies have been proposed to design novel Ti oxide-based multifunctional surfaces that are able to simultaneously improve cellular functions and provide enhanced tribocorrosion resistance. Hence, the main objective of this work was the synthesis of Calcium (Ca)- and Phosphorous (P)-enriched Ti oxide films aimed to display superior wear/corrosion performance and simultaneously, to enhance osteoblast–material interactions. Ca- and P-enriched films were synthesized by plasma electrolytic oxidation (PEO) and their characteristics were assessed by Field emission scanning electron microscopy, profilometry, energy-dispersive X-ray spectroscopy, X-ray diffraction, and water contact angle measurements. PEO-treated samples were subjected to pin-on-disk reciprocating sliding tests in artificial saliva at 37 °C. The viability of MG63 cells cultured on PEO-treated samples was investigated by MTT assay, and their adhesion ability by SEM and confocal laser scanning microscopy. The wear/corrosion behavior of Ti was improved after PEO treatments and the electrolyte composition appeared to play a crucial role both on its corrosion tendency and mechanical wear resistance. It is believed that this improvement is related to the higher rutile/anatase ratio exhibited by Ca- and P-enriched surfaces. Osteoblasts were well spread on these surfaces displaying improved viability/proliferation compared to Ti.","DOI":"10.1007/s40735-015-0023-y","ISSN":"2198-4220, 2198-4239","journalAbbreviation":"J Bio Tribo Corros","language":"en","author":[{"family":"Alves","given":"S. A."},{"family":"Bayón","given":"R."},{"family":"Viteri","given":"V. Saénz","dropping-particle":"de"},{"family":"Garcia","given":"M. P."},{"family":"Igartua","given":"A."},{"family":"Fernandes","given":"M. H."},{"family":"Rocha","given":"L. A."}],"issued":{"date-parts":[["2015",8,6]]}}}],"schema":"https://github.com/citation-style-language/schema/raw/master/csl-citation.json"} </w:instrText>
      </w:r>
      <w:r w:rsidRPr="006F259F">
        <w:rPr>
          <w:vertAlign w:val="superscript"/>
        </w:rPr>
        <w:fldChar w:fldCharType="separate"/>
      </w:r>
      <w:r w:rsidR="000504FD" w:rsidRPr="006F259F">
        <w:rPr>
          <w:rFonts w:cs="Times"/>
        </w:rPr>
        <w:t>[28]</w:t>
      </w:r>
      <w:r w:rsidRPr="006F259F">
        <w:rPr>
          <w:vertAlign w:val="superscript"/>
        </w:rPr>
        <w:fldChar w:fldCharType="end"/>
      </w:r>
      <w:r w:rsidRPr="006F259F">
        <w:t xml:space="preserve">. </w:t>
      </w:r>
    </w:p>
    <w:p w14:paraId="6EA26A80" w14:textId="77777777" w:rsidR="0092541D" w:rsidRPr="006F259F" w:rsidRDefault="0092541D" w:rsidP="0092541D">
      <w:pPr>
        <w:pStyle w:val="TAMainText"/>
      </w:pPr>
      <w:r w:rsidRPr="006F259F">
        <w:t>The TiO</w:t>
      </w:r>
      <w:r w:rsidRPr="006F259F">
        <w:rPr>
          <w:vertAlign w:val="subscript"/>
        </w:rPr>
        <w:t>2</w:t>
      </w:r>
      <w:r w:rsidRPr="006F259F">
        <w:t xml:space="preserve"> surface was analyzed by SEM. The oxide presented a granular and rough structure with sintered particles due to the high annealing temperature (</w:t>
      </w:r>
      <w:r w:rsidRPr="006F259F">
        <w:rPr>
          <w:b/>
        </w:rPr>
        <w:t xml:space="preserve">Fig. </w:t>
      </w:r>
      <w:r w:rsidRPr="006F259F">
        <w:rPr>
          <w:b/>
          <w:noProof/>
        </w:rPr>
        <w:t>2b</w:t>
      </w:r>
      <w:r w:rsidRPr="006F259F">
        <w:rPr>
          <w:noProof/>
        </w:rPr>
        <w:t>). However,</w:t>
      </w:r>
      <w:r w:rsidRPr="006F259F">
        <w:t xml:space="preserve"> no defects </w:t>
      </w:r>
      <w:r w:rsidRPr="006F259F">
        <w:lastRenderedPageBreak/>
        <w:t>were observed. An average TiO</w:t>
      </w:r>
      <w:r w:rsidRPr="006F259F">
        <w:rPr>
          <w:vertAlign w:val="subscript"/>
        </w:rPr>
        <w:t>2</w:t>
      </w:r>
      <w:r w:rsidRPr="006F259F">
        <w:t xml:space="preserve"> particle size was estimated by Image J software. The value obtained was around </w:t>
      </w:r>
      <w:r w:rsidRPr="006F259F">
        <w:rPr>
          <w:sz w:val="23"/>
          <w:szCs w:val="23"/>
        </w:rPr>
        <w:t>75 (± 6.4) nm.</w:t>
      </w:r>
    </w:p>
    <w:p w14:paraId="67DCABD4" w14:textId="77777777" w:rsidR="0092541D" w:rsidRPr="006F259F" w:rsidRDefault="0092541D" w:rsidP="0092541D">
      <w:pPr>
        <w:pStyle w:val="TAMainText"/>
      </w:pPr>
      <w:r w:rsidRPr="006F259F">
        <w:t>Cross-section SEM images showed a good adhesion at the interface between the titanium substrate and the TiO</w:t>
      </w:r>
      <w:r w:rsidRPr="006F259F">
        <w:rPr>
          <w:vertAlign w:val="subscript"/>
        </w:rPr>
        <w:t>2</w:t>
      </w:r>
      <w:r w:rsidRPr="006F259F">
        <w:t xml:space="preserve"> film (</w:t>
      </w:r>
      <w:r w:rsidRPr="006F259F">
        <w:rPr>
          <w:b/>
        </w:rPr>
        <w:t>Fig. 2c</w:t>
      </w:r>
      <w:r w:rsidRPr="006F259F">
        <w:t>), in agreement with the pull off test (</w:t>
      </w:r>
      <w:r w:rsidRPr="006F259F">
        <w:rPr>
          <w:b/>
        </w:rPr>
        <w:t>Fig. S1</w:t>
      </w:r>
      <w:r w:rsidRPr="006F259F">
        <w:t>). A titanium surface normally does not have enough intrinsic hydroxyl groups for covalent bonding with TiO</w:t>
      </w:r>
      <w:r w:rsidRPr="006F259F">
        <w:rPr>
          <w:vertAlign w:val="subscript"/>
        </w:rPr>
        <w:t>2</w:t>
      </w:r>
      <w:r w:rsidRPr="006F259F">
        <w:t>. To overcome this, piranha etch, a strong oxidizer, provided a hydroxylated surface making it extremely hydrophilic to bond with the TiO</w:t>
      </w:r>
      <w:r w:rsidRPr="006F259F">
        <w:rPr>
          <w:vertAlign w:val="subscript"/>
        </w:rPr>
        <w:t>2</w:t>
      </w:r>
      <w:r w:rsidRPr="006F259F">
        <w:t xml:space="preserve"> thin film. Furthermore, the TiO</w:t>
      </w:r>
      <w:r w:rsidRPr="006F259F">
        <w:rPr>
          <w:vertAlign w:val="subscript"/>
        </w:rPr>
        <w:t>2</w:t>
      </w:r>
      <w:r w:rsidRPr="006F259F">
        <w:t xml:space="preserve"> thin film thickness was around 500 nm, which was controlled by the precursor solution viscosity and the rotating speed.</w:t>
      </w:r>
    </w:p>
    <w:p w14:paraId="0709E81E" w14:textId="77777777" w:rsidR="0048416E" w:rsidRPr="006F259F" w:rsidRDefault="00EC6F04" w:rsidP="00AD193D">
      <w:pPr>
        <w:spacing w:after="0" w:line="480" w:lineRule="auto"/>
        <w:jc w:val="center"/>
      </w:pPr>
      <w:r w:rsidRPr="006F259F">
        <w:rPr>
          <w:noProof/>
        </w:rPr>
        <w:lastRenderedPageBreak/>
        <w:drawing>
          <wp:inline distT="0" distB="0" distL="0" distR="0" wp14:anchorId="4357800D" wp14:editId="0ED83C3B">
            <wp:extent cx="3243580" cy="7526655"/>
            <wp:effectExtent l="0" t="0" r="0" b="0"/>
            <wp:docPr id="3" name="Imagem 3" descr="C:\Users\Usuario\Documents\Projeto Doutorado\Chicago\TiO2 Article\TiO2 Functionalization\Colloids and Surfaces A\Imagens\Figure 2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Projeto Doutorado\Chicago\TiO2 Article\TiO2 Functionalization\Colloids and Surfaces A\Imagens\Figure 2_.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3580" cy="7526655"/>
                    </a:xfrm>
                    <a:prstGeom prst="rect">
                      <a:avLst/>
                    </a:prstGeom>
                    <a:noFill/>
                    <a:ln>
                      <a:noFill/>
                    </a:ln>
                  </pic:spPr>
                </pic:pic>
              </a:graphicData>
            </a:graphic>
          </wp:inline>
        </w:drawing>
      </w:r>
    </w:p>
    <w:p w14:paraId="221A88B0" w14:textId="6173EE8A" w:rsidR="0008006E" w:rsidRPr="006F259F" w:rsidRDefault="0008006E" w:rsidP="00AD193D">
      <w:pPr>
        <w:pStyle w:val="VAFigureCaption"/>
        <w:spacing w:after="0"/>
      </w:pPr>
      <w:r w:rsidRPr="006F259F">
        <w:rPr>
          <w:b/>
        </w:rPr>
        <w:t>Fig</w:t>
      </w:r>
      <w:r w:rsidR="00A76C16" w:rsidRPr="006F259F">
        <w:rPr>
          <w:b/>
        </w:rPr>
        <w:t>.</w:t>
      </w:r>
      <w:r w:rsidRPr="006F259F">
        <w:rPr>
          <w:b/>
        </w:rPr>
        <w:t xml:space="preserve"> </w:t>
      </w:r>
      <w:r w:rsidR="00A76C16" w:rsidRPr="006F259F">
        <w:rPr>
          <w:b/>
        </w:rPr>
        <w:t>2</w:t>
      </w:r>
      <w:r w:rsidRPr="006F259F">
        <w:rPr>
          <w:b/>
        </w:rPr>
        <w:t>.</w:t>
      </w:r>
      <w:r w:rsidRPr="006F259F">
        <w:t xml:space="preserve"> </w:t>
      </w:r>
      <w:r w:rsidR="001D6C19" w:rsidRPr="006F259F">
        <w:t>Characterization of the TiO</w:t>
      </w:r>
      <w:r w:rsidR="001D6C19" w:rsidRPr="006F259F">
        <w:rPr>
          <w:vertAlign w:val="subscript"/>
        </w:rPr>
        <w:t>2</w:t>
      </w:r>
      <w:r w:rsidR="001D6C19" w:rsidRPr="006F259F">
        <w:t xml:space="preserve"> rutile </w:t>
      </w:r>
      <w:r w:rsidR="00D71650" w:rsidRPr="006F259F">
        <w:t>thin ç</w:t>
      </w:r>
      <w:r w:rsidR="001D6C19" w:rsidRPr="006F259F">
        <w:t>film by</w:t>
      </w:r>
      <w:r w:rsidRPr="006F259F">
        <w:t xml:space="preserve"> XRD </w:t>
      </w:r>
      <w:r w:rsidR="001D6C19" w:rsidRPr="006F259F">
        <w:t xml:space="preserve">spectrum </w:t>
      </w:r>
      <w:r w:rsidRPr="006F259F">
        <w:t>(a)</w:t>
      </w:r>
      <w:r w:rsidR="001D6C19" w:rsidRPr="006F259F">
        <w:t>,</w:t>
      </w:r>
      <w:r w:rsidRPr="006F259F">
        <w:t xml:space="preserve"> and by SEM</w:t>
      </w:r>
      <w:r w:rsidR="001D6C19" w:rsidRPr="006F259F">
        <w:t xml:space="preserve"> images</w:t>
      </w:r>
      <w:r w:rsidRPr="006F259F">
        <w:t xml:space="preserve"> for TiO</w:t>
      </w:r>
      <w:r w:rsidRPr="006F259F">
        <w:rPr>
          <w:vertAlign w:val="subscript"/>
        </w:rPr>
        <w:t>2</w:t>
      </w:r>
      <w:r w:rsidRPr="006F259F">
        <w:t xml:space="preserve"> </w:t>
      </w:r>
      <w:r w:rsidR="001D6C19" w:rsidRPr="006F259F">
        <w:t xml:space="preserve">top </w:t>
      </w:r>
      <w:r w:rsidRPr="006F259F">
        <w:t>surface (b) and cross-section (c).</w:t>
      </w:r>
    </w:p>
    <w:p w14:paraId="3792FFC5" w14:textId="77777777" w:rsidR="00E560F7" w:rsidRPr="006F259F" w:rsidRDefault="00E560F7" w:rsidP="00E560F7"/>
    <w:p w14:paraId="1D20835E" w14:textId="77777777" w:rsidR="004B56B1" w:rsidRPr="006F259F" w:rsidRDefault="00767495" w:rsidP="00AD193D">
      <w:pPr>
        <w:pStyle w:val="TAMainText"/>
        <w:rPr>
          <w:i/>
        </w:rPr>
      </w:pPr>
      <w:r w:rsidRPr="006F259F">
        <w:rPr>
          <w:i/>
        </w:rPr>
        <w:t xml:space="preserve">3.3 </w:t>
      </w:r>
      <w:r w:rsidR="004C3357" w:rsidRPr="006F259F">
        <w:rPr>
          <w:i/>
        </w:rPr>
        <w:t>Surface</w:t>
      </w:r>
      <w:r w:rsidR="004B56B1" w:rsidRPr="006F259F">
        <w:rPr>
          <w:i/>
        </w:rPr>
        <w:t xml:space="preserve"> functionalization</w:t>
      </w:r>
      <w:r w:rsidR="00054673" w:rsidRPr="006F259F">
        <w:rPr>
          <w:i/>
        </w:rPr>
        <w:t xml:space="preserve"> with bifunctional molecules</w:t>
      </w:r>
    </w:p>
    <w:p w14:paraId="65D758E1" w14:textId="77777777" w:rsidR="0092541D" w:rsidRPr="006F259F" w:rsidRDefault="0092541D" w:rsidP="0092541D">
      <w:pPr>
        <w:pStyle w:val="TAMainText"/>
      </w:pPr>
      <w:r w:rsidRPr="006F259F">
        <w:t xml:space="preserve">The physicochemical characteristics of different functional groups were evaluated to analyze the chemical attachment, surface </w:t>
      </w:r>
      <w:r w:rsidRPr="006F259F">
        <w:rPr>
          <w:noProof/>
        </w:rPr>
        <w:t>roughness,</w:t>
      </w:r>
      <w:r w:rsidRPr="006F259F">
        <w:t xml:space="preserve"> and surface energy from the interfaces. The bifunctional chemical compounds analyzed were: 3-(4-aminophenyl)propionic acid (APPA, H</w:t>
      </w:r>
      <w:r w:rsidRPr="006F259F">
        <w:rPr>
          <w:vertAlign w:val="subscript"/>
        </w:rPr>
        <w:t>2</w:t>
      </w:r>
      <w:r w:rsidRPr="006F259F">
        <w:t>NC</w:t>
      </w:r>
      <w:r w:rsidRPr="006F259F">
        <w:rPr>
          <w:vertAlign w:val="subscript"/>
        </w:rPr>
        <w:t>6</w:t>
      </w:r>
      <w:r w:rsidRPr="006F259F">
        <w:t>H</w:t>
      </w:r>
      <w:r w:rsidRPr="006F259F">
        <w:rPr>
          <w:vertAlign w:val="subscript"/>
        </w:rPr>
        <w:t>4</w:t>
      </w:r>
      <w:r w:rsidRPr="006F259F">
        <w:t>CH</w:t>
      </w:r>
      <w:r w:rsidRPr="006F259F">
        <w:rPr>
          <w:vertAlign w:val="subscript"/>
        </w:rPr>
        <w:t>2</w:t>
      </w:r>
      <w:r w:rsidRPr="006F259F">
        <w:t>CH</w:t>
      </w:r>
      <w:r w:rsidRPr="006F259F">
        <w:rPr>
          <w:vertAlign w:val="subscript"/>
        </w:rPr>
        <w:t>2</w:t>
      </w:r>
      <w:r w:rsidRPr="006F259F">
        <w:t>CO</w:t>
      </w:r>
      <w:r w:rsidRPr="006F259F">
        <w:rPr>
          <w:vertAlign w:val="subscript"/>
        </w:rPr>
        <w:t>2</w:t>
      </w:r>
      <w:r w:rsidRPr="006F259F">
        <w:t>H); (3-aminopropyl)</w:t>
      </w:r>
      <w:r w:rsidRPr="006F259F">
        <w:rPr>
          <w:noProof/>
        </w:rPr>
        <w:t>trimethoxysilane</w:t>
      </w:r>
      <w:r w:rsidRPr="006F259F">
        <w:t xml:space="preserve"> (APTMS, </w:t>
      </w:r>
      <w:r w:rsidRPr="006F259F">
        <w:rPr>
          <w:rFonts w:hint="cs"/>
        </w:rPr>
        <w:t>‎</w:t>
      </w:r>
      <w:r w:rsidRPr="006F259F">
        <w:t xml:space="preserve"> H</w:t>
      </w:r>
      <w:r w:rsidRPr="006F259F">
        <w:rPr>
          <w:vertAlign w:val="subscript"/>
        </w:rPr>
        <w:t>2</w:t>
      </w:r>
      <w:r w:rsidRPr="006F259F">
        <w:t>N(CH</w:t>
      </w:r>
      <w:r w:rsidRPr="006F259F">
        <w:rPr>
          <w:vertAlign w:val="subscript"/>
        </w:rPr>
        <w:t>2</w:t>
      </w:r>
      <w:r w:rsidRPr="006F259F">
        <w:t>)</w:t>
      </w:r>
      <w:r w:rsidRPr="006F259F">
        <w:rPr>
          <w:vertAlign w:val="subscript"/>
        </w:rPr>
        <w:t>3</w:t>
      </w:r>
      <w:r w:rsidRPr="006F259F">
        <w:t>Si(OCH</w:t>
      </w:r>
      <w:r w:rsidRPr="006F259F">
        <w:rPr>
          <w:vertAlign w:val="subscript"/>
        </w:rPr>
        <w:t>3</w:t>
      </w:r>
      <w:r w:rsidRPr="006F259F">
        <w:t>)</w:t>
      </w:r>
      <w:r w:rsidRPr="006F259F">
        <w:rPr>
          <w:vertAlign w:val="subscript"/>
        </w:rPr>
        <w:t>3</w:t>
      </w:r>
      <w:r w:rsidRPr="006F259F">
        <w:t>); 3-mercaptopropionic acid (MPA, HSCH</w:t>
      </w:r>
      <w:r w:rsidRPr="006F259F">
        <w:rPr>
          <w:vertAlign w:val="subscript"/>
        </w:rPr>
        <w:t>2</w:t>
      </w:r>
      <w:r w:rsidRPr="006F259F">
        <w:t>CH</w:t>
      </w:r>
      <w:r w:rsidRPr="006F259F">
        <w:rPr>
          <w:vertAlign w:val="subscript"/>
        </w:rPr>
        <w:t>2</w:t>
      </w:r>
      <w:r w:rsidRPr="006F259F">
        <w:t>CO</w:t>
      </w:r>
      <w:r w:rsidRPr="006F259F">
        <w:rPr>
          <w:vertAlign w:val="subscript"/>
        </w:rPr>
        <w:t>2</w:t>
      </w:r>
      <w:r w:rsidRPr="006F259F">
        <w:t>H); and polyethylene glycol (PEG, H(OCH</w:t>
      </w:r>
      <w:r w:rsidRPr="006F259F">
        <w:rPr>
          <w:vertAlign w:val="subscript"/>
        </w:rPr>
        <w:t>2</w:t>
      </w:r>
      <w:r w:rsidRPr="006F259F">
        <w:t>CH</w:t>
      </w:r>
      <w:r w:rsidRPr="006F259F">
        <w:rPr>
          <w:vertAlign w:val="subscript"/>
        </w:rPr>
        <w:t>2</w:t>
      </w:r>
      <w:r w:rsidRPr="006F259F">
        <w:t>)</w:t>
      </w:r>
      <w:r w:rsidRPr="006F259F">
        <w:rPr>
          <w:vertAlign w:val="subscript"/>
        </w:rPr>
        <w:t>n</w:t>
      </w:r>
      <w:r w:rsidRPr="006F259F">
        <w:t>OH).</w:t>
      </w:r>
    </w:p>
    <w:p w14:paraId="117999EA" w14:textId="77777777" w:rsidR="0092541D" w:rsidRPr="006F259F" w:rsidRDefault="0092541D" w:rsidP="0092541D">
      <w:pPr>
        <w:pStyle w:val="TAMainText"/>
      </w:pPr>
      <w:r w:rsidRPr="006F259F">
        <w:t>The AFM images (</w:t>
      </w:r>
      <w:r w:rsidRPr="006F259F">
        <w:rPr>
          <w:b/>
        </w:rPr>
        <w:t>Fig. 3</w:t>
      </w:r>
      <w:r w:rsidRPr="006F259F">
        <w:t xml:space="preserve">) show a comparison of the surface topography for the various samples analyzed. </w:t>
      </w:r>
      <w:r w:rsidRPr="006F259F">
        <w:rPr>
          <w:b/>
        </w:rPr>
        <w:t>Fig. 3a</w:t>
      </w:r>
      <w:r w:rsidRPr="006F259F">
        <w:t xml:space="preserve"> shows the pristine Ti surface with small particles and some defects resulting from the polishing process. The rutile TiO</w:t>
      </w:r>
      <w:r w:rsidRPr="006F259F">
        <w:rPr>
          <w:vertAlign w:val="subscript"/>
        </w:rPr>
        <w:t>2</w:t>
      </w:r>
      <w:r w:rsidRPr="006F259F">
        <w:t xml:space="preserve"> surface is characterized by larger and homogeneously dispersed grains (</w:t>
      </w:r>
      <w:r w:rsidRPr="006F259F">
        <w:rPr>
          <w:b/>
        </w:rPr>
        <w:t>Fig. 3b</w:t>
      </w:r>
      <w:r w:rsidRPr="006F259F">
        <w:t>). The AFM images show a homogenous surface coverage for the APPA and MPA molecules, indicated as small white dots on the TiO</w:t>
      </w:r>
      <w:r w:rsidRPr="006F259F">
        <w:rPr>
          <w:vertAlign w:val="subscript"/>
        </w:rPr>
        <w:t>2</w:t>
      </w:r>
      <w:r w:rsidRPr="006F259F">
        <w:t xml:space="preserve"> grain boundaries (</w:t>
      </w:r>
      <w:r w:rsidRPr="006F259F">
        <w:rPr>
          <w:b/>
        </w:rPr>
        <w:t xml:space="preserve">Figs. 3c </w:t>
      </w:r>
      <w:r w:rsidRPr="006F259F">
        <w:t xml:space="preserve">and </w:t>
      </w:r>
      <w:r w:rsidRPr="006F259F">
        <w:rPr>
          <w:b/>
        </w:rPr>
        <w:t>3e</w:t>
      </w:r>
      <w:r w:rsidRPr="006F259F">
        <w:t>). The adhesion of APPA and MPA molecules onto the titanium dioxide surface may occur through the TiO</w:t>
      </w:r>
      <w:r w:rsidRPr="006F259F">
        <w:rPr>
          <w:vertAlign w:val="subscript"/>
        </w:rPr>
        <w:t>2</w:t>
      </w:r>
      <w:r w:rsidRPr="006F259F">
        <w:t xml:space="preserve"> grain boundaries due to the higher surface energy in those regions. By contrast, APTMS and PEG showed the formation of multilayers, characterized by a dense deposition on the surface on which the metal oxide nanoparticles were completely covered (</w:t>
      </w:r>
      <w:r w:rsidRPr="006F259F">
        <w:rPr>
          <w:b/>
        </w:rPr>
        <w:t xml:space="preserve">Figs. 3d </w:t>
      </w:r>
      <w:r w:rsidRPr="006F259F">
        <w:t xml:space="preserve">and </w:t>
      </w:r>
      <w:r w:rsidRPr="006F259F">
        <w:rPr>
          <w:b/>
        </w:rPr>
        <w:t>3f</w:t>
      </w:r>
      <w:r w:rsidRPr="006F259F">
        <w:t xml:space="preserve">). </w:t>
      </w:r>
    </w:p>
    <w:p w14:paraId="4FB3F31D" w14:textId="479E6EFB" w:rsidR="0092541D" w:rsidRPr="006F259F" w:rsidRDefault="0092541D" w:rsidP="0092541D">
      <w:pPr>
        <w:pStyle w:val="TAMainText"/>
      </w:pPr>
      <w:r w:rsidRPr="006F259F">
        <w:t xml:space="preserve">In the case of APTMS, the formation of multilayers can be explained in terms of the nature of the solvent. Regarding non-anhydrous ethanol, the presence of water leads to a much faster condensation reaction not only with the surface hydroxyl (-OH) groups, but also with neighboring silanol groups </w:t>
      </w:r>
      <w:r w:rsidRPr="006F259F">
        <w:fldChar w:fldCharType="begin"/>
      </w:r>
      <w:r w:rsidR="000504FD" w:rsidRPr="006F259F">
        <w:instrText xml:space="preserve"> ADDIN ZOTERO_ITEM CSL_CITATION {"citationID":"a29ddl7r812","properties":{"formattedCitation":"[20,29]","plainCitation":"[20,29]"},"citationItems":[{"id":1269,"uris":["http://zotero.org/users/2878670/items/8DNAXG5T"],"uri":["http://zotero.org/users/2878670/items/8DNAXG5T"],"itemData":{"id":1269,"type":"article-journal","title":"Influence of different solvents on the morphology of APTMS-modified silicon surfaces","container-title":"Applied Surface Science","page":"516-522","volume":"315","issue":"Supplement C","source":"ScienceDirect","abstract":"In this study 3-aminopropyltrimethoxysilane (APTMS) was used for the modification of single-crystal silicon wafers (111). We deposited the self-assembled layers from a solution of APTMS in five solvents with different polarities under various reaction conditions. The influence of the different solvents on the morphology of the modified surfaces was studied, since the possible heterogeneity may significantly influence the application of such surfaces. The surface composition and the chemical bonding were characterized by X-ray photoelectron spectroscopy and the morphology of the modified surfaces was investigated using atomic force microscopy and scanning electron microscopy. Our results show that the amount of coatings and the morphology of the modified surface strongly depend on the type of solvent. Silanization carried out in acetonitrile and toluene leads to the formation of a rough surface with a large density of APTMS polymerized molecules in the form of islands. The surfaces modified in N,N-dimethylformamide were smoother, with a lower density of APTMS islands. When using acetone and ethanol as a solvent we prepared a smooth, thin, modified surface, with a very low density of the APTMS islands. We discuss the influence of the polarity/nature of the solvents on the morphology of the modified surfaces.","DOI":"10.1016/j.apsusc.2014.05.157","ISSN":"0169-4332","journalAbbreviation":"Applied Surface Science","author":[{"family":"Jakša","given":"G."},{"family":"Štefane","given":"B."},{"family":"Kovač","given":"J."}],"issued":{"date-parts":[["2014",10,1]]}}},{"id":393,"uris":["http://zotero.org/users/2878670/items/QH2UFXUQ"],"uri":["http://zotero.org/users/2878670/items/QH2UFXUQ"],"itemData":{"id":393,"type":"article-journal","title":"Covalent Surface Modification of Oxide Surfaces","container-title":"Angewandte Chemie International Edition","page":"6322-6356","volume":"53","issue":"25","source":"Wiley Online Library","abstract":"The modification of surfaces by the deposition of a robust overlayer provides an excellent handle with which to tune the properties of a bulk substrate to those of interest. Such control over the surface properties becomes increasingly important with the continuing efforts at down-sizing the active components in optoelectronic devices, and the corresponding increase in the surface area/volume ratio. Relevant properties to tune include the degree to which a surface is wetted by water or oil. Analogously, for biosensing applications there is an increasing interest in so-called “romantic surfaces”: surfaces that repel all biological entities, apart from one, to which it binds strongly. Such systems require both long lasting and highly specific tuning of the surface properties. This Review presents one approach to obtain robust surface modifications of the surface of oxides, namely the covalent attachment of monolayers.","DOI":"10.1002/anie.201306709","ISSN":"1521-3773","journalAbbreviation":"Angew. Chem. Int. Ed.","language":"en","author":[{"family":"Pujari","given":"Sidharam P."},{"family":"Scheres","given":"Luc"},{"family":"Marcelis","given":"Antonius T. M."},{"family":"Zuilhof","given":"Han"}],"issued":{"date-parts":[["2014",6,16]]}}}],"schema":"https://github.com/citation-style-language/schema/raw/master/csl-citation.json"} </w:instrText>
      </w:r>
      <w:r w:rsidRPr="006F259F">
        <w:fldChar w:fldCharType="separate"/>
      </w:r>
      <w:r w:rsidR="000504FD" w:rsidRPr="006F259F">
        <w:rPr>
          <w:rFonts w:cs="Times"/>
        </w:rPr>
        <w:t>[20,29]</w:t>
      </w:r>
      <w:r w:rsidRPr="006F259F">
        <w:fldChar w:fldCharType="end"/>
      </w:r>
      <w:r w:rsidRPr="006F259F">
        <w:t xml:space="preserve">. This may yield disordered inhomogeneous multilayers. PEG molecules, however, have several hydroxyl groups that can crosslink themselves to form a multilayer. </w:t>
      </w:r>
    </w:p>
    <w:p w14:paraId="7829A63A" w14:textId="2F548956" w:rsidR="002C58A6" w:rsidRPr="006F259F" w:rsidRDefault="0029341E" w:rsidP="00AD193D">
      <w:pPr>
        <w:spacing w:after="0" w:line="480" w:lineRule="auto"/>
        <w:ind w:firstLine="284"/>
      </w:pPr>
      <w:r w:rsidRPr="006F259F">
        <w:lastRenderedPageBreak/>
        <w:t xml:space="preserve"> </w:t>
      </w:r>
    </w:p>
    <w:p w14:paraId="7349AB02" w14:textId="57591D3F" w:rsidR="00054673" w:rsidRPr="006F259F" w:rsidRDefault="004B3DD5" w:rsidP="00AD193D">
      <w:pPr>
        <w:spacing w:after="0" w:line="480" w:lineRule="auto"/>
        <w:jc w:val="center"/>
      </w:pPr>
      <w:r w:rsidRPr="006F259F">
        <w:rPr>
          <w:noProof/>
        </w:rPr>
        <w:drawing>
          <wp:inline distT="0" distB="0" distL="0" distR="0" wp14:anchorId="6A193BFF" wp14:editId="203660B0">
            <wp:extent cx="5760000" cy="32256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225600"/>
                    </a:xfrm>
                    <a:prstGeom prst="rect">
                      <a:avLst/>
                    </a:prstGeom>
                    <a:noFill/>
                    <a:ln>
                      <a:noFill/>
                    </a:ln>
                  </pic:spPr>
                </pic:pic>
              </a:graphicData>
            </a:graphic>
          </wp:inline>
        </w:drawing>
      </w:r>
    </w:p>
    <w:p w14:paraId="6C32591F" w14:textId="3382F022" w:rsidR="00054673" w:rsidRPr="006F259F" w:rsidRDefault="00054673" w:rsidP="00AD193D">
      <w:pPr>
        <w:pStyle w:val="VAFigureCaption"/>
        <w:spacing w:after="0"/>
        <w:rPr>
          <w:lang w:val="pt-BR"/>
        </w:rPr>
      </w:pPr>
      <w:r w:rsidRPr="006F259F">
        <w:rPr>
          <w:b/>
          <w:lang w:val="pt-BR"/>
        </w:rPr>
        <w:t>Fig. 3.</w:t>
      </w:r>
      <w:r w:rsidRPr="006F259F">
        <w:rPr>
          <w:lang w:val="pt-BR"/>
        </w:rPr>
        <w:t xml:space="preserve"> AFM images for </w:t>
      </w:r>
      <w:r w:rsidR="002E1E9E" w:rsidRPr="006F259F">
        <w:rPr>
          <w:lang w:val="pt-BR"/>
        </w:rPr>
        <w:t>pristine Ti</w:t>
      </w:r>
      <w:r w:rsidRPr="006F259F">
        <w:rPr>
          <w:lang w:val="pt-BR"/>
        </w:rPr>
        <w:t xml:space="preserve"> (a), TiO</w:t>
      </w:r>
      <w:r w:rsidRPr="006F259F">
        <w:rPr>
          <w:vertAlign w:val="subscript"/>
          <w:lang w:val="pt-BR"/>
        </w:rPr>
        <w:t>2</w:t>
      </w:r>
      <w:r w:rsidRPr="006F259F">
        <w:rPr>
          <w:lang w:val="pt-BR"/>
        </w:rPr>
        <w:t xml:space="preserve"> (b), TiO</w:t>
      </w:r>
      <w:r w:rsidRPr="006F259F">
        <w:rPr>
          <w:vertAlign w:val="subscript"/>
          <w:lang w:val="pt-BR"/>
        </w:rPr>
        <w:t>2</w:t>
      </w:r>
      <w:r w:rsidRPr="006F259F">
        <w:rPr>
          <w:lang w:val="pt-BR"/>
        </w:rPr>
        <w:t xml:space="preserve"> APPA (c), TiO</w:t>
      </w:r>
      <w:r w:rsidRPr="006F259F">
        <w:rPr>
          <w:vertAlign w:val="subscript"/>
          <w:lang w:val="pt-BR"/>
        </w:rPr>
        <w:t>2</w:t>
      </w:r>
      <w:r w:rsidRPr="006F259F">
        <w:rPr>
          <w:lang w:val="pt-BR"/>
        </w:rPr>
        <w:t xml:space="preserve"> APTMS (d), TiO</w:t>
      </w:r>
      <w:r w:rsidRPr="006F259F">
        <w:rPr>
          <w:vertAlign w:val="subscript"/>
          <w:lang w:val="pt-BR"/>
        </w:rPr>
        <w:t>2</w:t>
      </w:r>
      <w:r w:rsidRPr="006F259F">
        <w:rPr>
          <w:lang w:val="pt-BR"/>
        </w:rPr>
        <w:t xml:space="preserve"> MPA (e) and TiO</w:t>
      </w:r>
      <w:r w:rsidRPr="006F259F">
        <w:rPr>
          <w:vertAlign w:val="subscript"/>
          <w:lang w:val="pt-BR"/>
        </w:rPr>
        <w:t>2</w:t>
      </w:r>
      <w:r w:rsidRPr="006F259F">
        <w:rPr>
          <w:lang w:val="pt-BR"/>
        </w:rPr>
        <w:t xml:space="preserve"> PEG (f).</w:t>
      </w:r>
    </w:p>
    <w:p w14:paraId="6291DB97" w14:textId="77777777" w:rsidR="00054673" w:rsidRPr="006F259F" w:rsidRDefault="00054673" w:rsidP="00AD193D">
      <w:pPr>
        <w:spacing w:after="0" w:line="480" w:lineRule="auto"/>
        <w:rPr>
          <w:lang w:val="pt-BR"/>
        </w:rPr>
      </w:pPr>
    </w:p>
    <w:p w14:paraId="7686AF32" w14:textId="0C8E6C5D" w:rsidR="0092541D" w:rsidRPr="006F259F" w:rsidRDefault="0092541D" w:rsidP="0092541D">
      <w:pPr>
        <w:pStyle w:val="TAMainText"/>
      </w:pPr>
      <w:r w:rsidRPr="006F259F">
        <w:rPr>
          <w:b/>
        </w:rPr>
        <w:t>Fig. 4</w:t>
      </w:r>
      <w:r w:rsidRPr="006F259F">
        <w:t xml:space="preserve"> shows changes in the root mean square (RMS) surface roughness of the pristine Ti substrate, TiO</w:t>
      </w:r>
      <w:r w:rsidRPr="006F259F">
        <w:rPr>
          <w:vertAlign w:val="subscript"/>
        </w:rPr>
        <w:t>2</w:t>
      </w:r>
      <w:r w:rsidRPr="006F259F">
        <w:t xml:space="preserve"> thin film, and the functionalized oxide thin films. The pristine Ti surface roughness is around 180 (± 31) nm. After being coated with TiO</w:t>
      </w:r>
      <w:r w:rsidRPr="006F259F">
        <w:rPr>
          <w:vertAlign w:val="subscript"/>
        </w:rPr>
        <w:t>2</w:t>
      </w:r>
      <w:r w:rsidRPr="006F259F">
        <w:t xml:space="preserve"> thin films, there is an increase in RMS to 376 (± 32) nm, and sharp peaks can be discerned from the TiO</w:t>
      </w:r>
      <w:r w:rsidRPr="006F259F">
        <w:rPr>
          <w:vertAlign w:val="subscript"/>
        </w:rPr>
        <w:t>2</w:t>
      </w:r>
      <w:r w:rsidRPr="006F259F">
        <w:t xml:space="preserve"> confocal image. There was no statistical difference between the samples of pristine TiO</w:t>
      </w:r>
      <w:r w:rsidRPr="006F259F">
        <w:rPr>
          <w:vertAlign w:val="subscript"/>
        </w:rPr>
        <w:t>2</w:t>
      </w:r>
      <w:r w:rsidRPr="006F259F">
        <w:t>, TiO</w:t>
      </w:r>
      <w:r w:rsidRPr="006F259F">
        <w:rPr>
          <w:vertAlign w:val="subscript"/>
        </w:rPr>
        <w:t>2</w:t>
      </w:r>
      <w:r w:rsidRPr="006F259F">
        <w:t xml:space="preserve"> APTMS (380 ± 12 nm), TiO</w:t>
      </w:r>
      <w:r w:rsidRPr="006F259F">
        <w:rPr>
          <w:vertAlign w:val="subscript"/>
        </w:rPr>
        <w:t>2</w:t>
      </w:r>
      <w:r w:rsidRPr="006F259F">
        <w:t xml:space="preserve"> MPA (338 ± 27 nm), and TiO</w:t>
      </w:r>
      <w:r w:rsidRPr="006F259F">
        <w:rPr>
          <w:vertAlign w:val="subscript"/>
        </w:rPr>
        <w:t>2</w:t>
      </w:r>
      <w:r w:rsidRPr="006F259F">
        <w:t xml:space="preserve"> PEG (364 ± 7 nm). The TiO</w:t>
      </w:r>
      <w:r w:rsidRPr="006F259F">
        <w:rPr>
          <w:vertAlign w:val="subscript"/>
        </w:rPr>
        <w:t>2</w:t>
      </w:r>
      <w:r w:rsidRPr="006F259F">
        <w:t xml:space="preserve"> APPA sample indicated a minimum decrease in RMS to 314 (± 7) nm. The difference in surface roughness between pristine TiO</w:t>
      </w:r>
      <w:r w:rsidRPr="006F259F">
        <w:rPr>
          <w:vertAlign w:val="subscript"/>
        </w:rPr>
        <w:t>2</w:t>
      </w:r>
      <w:r w:rsidRPr="006F259F">
        <w:t xml:space="preserve"> and the functionalized samples</w:t>
      </w:r>
      <w:r w:rsidR="00730D31" w:rsidRPr="006F259F">
        <w:t xml:space="preserve"> with all the organic molecules analyzed</w:t>
      </w:r>
      <w:r w:rsidRPr="006F259F">
        <w:t xml:space="preserve"> was less than 50 nm. Comparing the surface roughness data with the schematic models of attachment (</w:t>
      </w:r>
      <w:r w:rsidRPr="006F259F">
        <w:rPr>
          <w:b/>
        </w:rPr>
        <w:t>Fig. 8</w:t>
      </w:r>
      <w:r w:rsidRPr="006F259F">
        <w:t xml:space="preserve">), we can assume that </w:t>
      </w:r>
      <w:r w:rsidR="00730D31" w:rsidRPr="006F259F">
        <w:t xml:space="preserve">even with a multilayer formation, in the case of APTMS and PEG, </w:t>
      </w:r>
      <w:r w:rsidRPr="006F259F">
        <w:t xml:space="preserve">a </w:t>
      </w:r>
      <w:r w:rsidRPr="006F259F">
        <w:lastRenderedPageBreak/>
        <w:t>thin layer of organic molecules is formed upon the TiO</w:t>
      </w:r>
      <w:r w:rsidRPr="006F259F">
        <w:rPr>
          <w:vertAlign w:val="subscript"/>
        </w:rPr>
        <w:t>2</w:t>
      </w:r>
      <w:r w:rsidRPr="006F259F">
        <w:t xml:space="preserve"> surface. In the case of TiO</w:t>
      </w:r>
      <w:r w:rsidRPr="006F259F">
        <w:rPr>
          <w:vertAlign w:val="subscript"/>
        </w:rPr>
        <w:t>2</w:t>
      </w:r>
      <w:r w:rsidRPr="006F259F">
        <w:t xml:space="preserve"> APPA, the organic molecules probably adhered to the surface in the valley regions, showing a slight decrease in RMS.</w:t>
      </w:r>
    </w:p>
    <w:p w14:paraId="38D5843A" w14:textId="77777777" w:rsidR="00A106BD" w:rsidRPr="006F259F" w:rsidRDefault="00A106BD" w:rsidP="00AD193D">
      <w:pPr>
        <w:pStyle w:val="TAMainText"/>
      </w:pPr>
    </w:p>
    <w:p w14:paraId="723E6E46" w14:textId="77777777" w:rsidR="0048416E" w:rsidRPr="006F259F" w:rsidRDefault="009C676A" w:rsidP="00AD193D">
      <w:pPr>
        <w:spacing w:after="0" w:line="480" w:lineRule="auto"/>
      </w:pPr>
      <w:r w:rsidRPr="006F259F">
        <w:rPr>
          <w:noProof/>
        </w:rPr>
        <w:drawing>
          <wp:inline distT="0" distB="0" distL="0" distR="0" wp14:anchorId="5BFBC0ED" wp14:editId="64251A90">
            <wp:extent cx="5943600" cy="1864360"/>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rugosidad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864360"/>
                    </a:xfrm>
                    <a:prstGeom prst="rect">
                      <a:avLst/>
                    </a:prstGeom>
                  </pic:spPr>
                </pic:pic>
              </a:graphicData>
            </a:graphic>
          </wp:inline>
        </w:drawing>
      </w:r>
    </w:p>
    <w:p w14:paraId="60195F06" w14:textId="77777777" w:rsidR="0048416E" w:rsidRPr="006F259F" w:rsidRDefault="00A76C16" w:rsidP="00AD193D">
      <w:pPr>
        <w:pStyle w:val="VAFigureCaption"/>
        <w:spacing w:after="0"/>
        <w:jc w:val="center"/>
      </w:pPr>
      <w:r w:rsidRPr="006F259F">
        <w:rPr>
          <w:b/>
        </w:rPr>
        <w:t>Fig.</w:t>
      </w:r>
      <w:r w:rsidR="0048416E" w:rsidRPr="006F259F">
        <w:rPr>
          <w:b/>
        </w:rPr>
        <w:t xml:space="preserve"> </w:t>
      </w:r>
      <w:r w:rsidR="00054673" w:rsidRPr="006F259F">
        <w:rPr>
          <w:b/>
        </w:rPr>
        <w:t>4</w:t>
      </w:r>
      <w:r w:rsidR="0048416E" w:rsidRPr="006F259F">
        <w:rPr>
          <w:b/>
        </w:rPr>
        <w:t>.</w:t>
      </w:r>
      <w:r w:rsidR="0048416E" w:rsidRPr="006F259F">
        <w:t xml:space="preserve"> Surface roughness average for the functionalized samples.</w:t>
      </w:r>
    </w:p>
    <w:p w14:paraId="485F6316" w14:textId="77777777" w:rsidR="004C3357" w:rsidRPr="006F259F" w:rsidRDefault="004C3357" w:rsidP="00AD193D">
      <w:pPr>
        <w:spacing w:after="0" w:line="480" w:lineRule="auto"/>
      </w:pPr>
    </w:p>
    <w:p w14:paraId="460FEC65" w14:textId="14366177" w:rsidR="0092541D" w:rsidRPr="006F259F" w:rsidRDefault="0092541D" w:rsidP="0092541D">
      <w:pPr>
        <w:pStyle w:val="TAMainText"/>
      </w:pPr>
      <w:r w:rsidRPr="006F259F">
        <w:t>To further evaluate the adhesion process of the bifunctional molecules on TiO</w:t>
      </w:r>
      <w:r w:rsidRPr="006F259F">
        <w:rPr>
          <w:vertAlign w:val="subscript"/>
        </w:rPr>
        <w:t>2</w:t>
      </w:r>
      <w:r w:rsidRPr="006F259F">
        <w:t xml:space="preserve"> surfaces, the surface wettability of the as-obtained functionalized TiO</w:t>
      </w:r>
      <w:r w:rsidRPr="006F259F">
        <w:rPr>
          <w:vertAlign w:val="subscript"/>
        </w:rPr>
        <w:t>2</w:t>
      </w:r>
      <w:r w:rsidRPr="006F259F">
        <w:t xml:space="preserve"> thin films was assessed by water contact angle (CA) and surface energy (SE) measurements. The wettability properties of the surface functionalized TiO</w:t>
      </w:r>
      <w:r w:rsidRPr="006F259F">
        <w:rPr>
          <w:vertAlign w:val="subscript"/>
        </w:rPr>
        <w:t>2</w:t>
      </w:r>
      <w:r w:rsidRPr="006F259F">
        <w:t xml:space="preserve"> thin films were expected to vary from the pristine TiO</w:t>
      </w:r>
      <w:r w:rsidRPr="006F259F">
        <w:rPr>
          <w:vertAlign w:val="subscript"/>
        </w:rPr>
        <w:t>2</w:t>
      </w:r>
      <w:r w:rsidRPr="006F259F">
        <w:t xml:space="preserve"> films and Ti substrates due to the different functional terminal groups present on their surfaces. </w:t>
      </w:r>
      <w:r w:rsidRPr="006F259F">
        <w:rPr>
          <w:b/>
        </w:rPr>
        <w:t>Fig. 5</w:t>
      </w:r>
      <w:r w:rsidRPr="006F259F">
        <w:t xml:space="preserve"> shows the water CA and SE for the controls (Ti and TiO</w:t>
      </w:r>
      <w:r w:rsidRPr="006F259F">
        <w:rPr>
          <w:vertAlign w:val="subscript"/>
        </w:rPr>
        <w:t>2</w:t>
      </w:r>
      <w:r w:rsidRPr="006F259F">
        <w:t>) and functionalized samples. Pristine Ti presented a CA of 72(</w:t>
      </w:r>
      <w:r w:rsidRPr="006F259F">
        <w:rPr>
          <w:rFonts w:cs="Times"/>
        </w:rPr>
        <w:t>±</w:t>
      </w:r>
      <w:r w:rsidRPr="006F259F">
        <w:t xml:space="preserve"> 2.0)°. The surface modification with TiO</w:t>
      </w:r>
      <w:r w:rsidRPr="006F259F">
        <w:rPr>
          <w:vertAlign w:val="subscript"/>
        </w:rPr>
        <w:t>2</w:t>
      </w:r>
      <w:r w:rsidRPr="006F259F">
        <w:t xml:space="preserve"> thin film increased the wettability of the material due to the presence of terminal hydroxyl groups, showing a CA of 67(</w:t>
      </w:r>
      <w:r w:rsidRPr="006F259F">
        <w:rPr>
          <w:rFonts w:cs="Times"/>
        </w:rPr>
        <w:t>±</w:t>
      </w:r>
      <w:r w:rsidRPr="006F259F">
        <w:t xml:space="preserve"> 2.4)°. In general, the functionalization of TiO</w:t>
      </w:r>
      <w:r w:rsidRPr="006F259F">
        <w:rPr>
          <w:vertAlign w:val="subscript"/>
        </w:rPr>
        <w:t>2</w:t>
      </w:r>
      <w:r w:rsidRPr="006F259F">
        <w:t xml:space="preserve"> led to an increase in hydrophilicity of the material. The TiO</w:t>
      </w:r>
      <w:r w:rsidRPr="006F259F">
        <w:rPr>
          <w:vertAlign w:val="subscript"/>
        </w:rPr>
        <w:t>2</w:t>
      </w:r>
      <w:r w:rsidRPr="006F259F">
        <w:t xml:space="preserve"> APPA sample showed a slight enhancement in hydrophilicity, with a CA of 61(</w:t>
      </w:r>
      <w:r w:rsidRPr="006F259F">
        <w:rPr>
          <w:rFonts w:cs="Times"/>
        </w:rPr>
        <w:t xml:space="preserve">± </w:t>
      </w:r>
      <w:r w:rsidRPr="006F259F">
        <w:t>3.0)°. The surface wettability for the TiO</w:t>
      </w:r>
      <w:r w:rsidRPr="006F259F">
        <w:rPr>
          <w:vertAlign w:val="subscript"/>
        </w:rPr>
        <w:t>2</w:t>
      </w:r>
      <w:r w:rsidRPr="006F259F">
        <w:t xml:space="preserve"> MPA sample increased, which can be verified by the CA of 53(</w:t>
      </w:r>
      <w:r w:rsidRPr="006F259F">
        <w:rPr>
          <w:rFonts w:cs="Times"/>
        </w:rPr>
        <w:t>±</w:t>
      </w:r>
      <w:r w:rsidRPr="006F259F">
        <w:t xml:space="preserve"> 4.0)°. The major difference in CA value was observed for the TiO</w:t>
      </w:r>
      <w:r w:rsidRPr="006F259F">
        <w:rPr>
          <w:vertAlign w:val="subscript"/>
        </w:rPr>
        <w:t>2</w:t>
      </w:r>
      <w:r w:rsidRPr="006F259F">
        <w:t xml:space="preserve"> PEG sample </w:t>
      </w:r>
      <w:r w:rsidRPr="006F259F">
        <w:lastRenderedPageBreak/>
        <w:t>(18(</w:t>
      </w:r>
      <w:r w:rsidRPr="006F259F">
        <w:rPr>
          <w:rFonts w:cs="Times"/>
        </w:rPr>
        <w:t>±</w:t>
      </w:r>
      <w:r w:rsidRPr="006F259F">
        <w:t xml:space="preserve"> 4.4)°), which tailored the surface with higher hydrophilic properties. This behavior can be attributed to the existence of oxygen in the backbone -(CH</w:t>
      </w:r>
      <w:r w:rsidRPr="006F259F">
        <w:rPr>
          <w:vertAlign w:val="subscript"/>
        </w:rPr>
        <w:t>2</w:t>
      </w:r>
      <w:r w:rsidRPr="006F259F">
        <w:t>CH</w:t>
      </w:r>
      <w:r w:rsidRPr="006F259F">
        <w:rPr>
          <w:vertAlign w:val="subscript"/>
        </w:rPr>
        <w:t>2</w:t>
      </w:r>
      <w:r w:rsidRPr="006F259F">
        <w:t xml:space="preserve">O-)n </w:t>
      </w:r>
      <w:r w:rsidRPr="006F259F">
        <w:fldChar w:fldCharType="begin"/>
      </w:r>
      <w:r w:rsidR="000504FD" w:rsidRPr="006F259F">
        <w:instrText xml:space="preserve"> ADDIN ZOTERO_ITEM CSL_CITATION {"citationID":"a11o965pnaq","properties":{"formattedCitation":"[30]","plainCitation":"[30]"},"citationItems":[{"id":129,"uris":["http://zotero.org/users/2878670/items/8WP82K5G"],"uri":["http://zotero.org/users/2878670/items/8WP82K5G"],"itemData":{"id":129,"type":"webpage","title":"Poly(Ethylene Glycol) Chemistry - Biotechnical and | J. Milton Harris | Springer","URL":"http://www.springer.com/la/book/9780306440786","accessed":{"date-parts":[["2017",9,27]]}}}],"schema":"https://github.com/citation-style-language/schema/raw/master/csl-citation.json"} </w:instrText>
      </w:r>
      <w:r w:rsidRPr="006F259F">
        <w:fldChar w:fldCharType="separate"/>
      </w:r>
      <w:r w:rsidR="000504FD" w:rsidRPr="006F259F">
        <w:rPr>
          <w:rFonts w:cs="Times"/>
        </w:rPr>
        <w:t>[30]</w:t>
      </w:r>
      <w:r w:rsidRPr="006F259F">
        <w:fldChar w:fldCharType="end"/>
      </w:r>
      <w:r w:rsidRPr="006F259F">
        <w:t xml:space="preserve"> and to the long carbon chain that interacted randomly on the surface, contributing to the acquisition of a very smooth and highly hydrophilic surface </w:t>
      </w:r>
      <w:r w:rsidRPr="006F259F">
        <w:fldChar w:fldCharType="begin"/>
      </w:r>
      <w:r w:rsidR="000504FD" w:rsidRPr="006F259F">
        <w:instrText xml:space="preserve"> ADDIN ZOTERO_ITEM CSL_CITATION {"citationID":"2i9ogkg2e8","properties":{"formattedCitation":"[31]","plainCitation":"[31]"},"citationItems":[{"id":447,"uris":["http://zotero.org/users/2878670/items/TPBWRIAQ"],"uri":["http://zotero.org/users/2878670/items/TPBWRIAQ"],"itemData":{"id":447,"type":"article-journal","title":"Characterization of Ultrathin Poly(ethylene glycol) Monolayers on Silicon Substrates","container-title":"Langmuir","page":"1457-1460","volume":"17","issue":"5","source":"ACS Publications","abstract":"Low molecular weight poly(ethylene glycol) silanes (PEG silanes) have been grafted onto the surface of silicon wafers in a one-step procedure yielding ultrathin and stable PEG monolayers. Structural investigation by means of X-ray reflectivity provided data on the thickness of the PEG monolayers. The layer thickness varied between 10 and 17 Å depending on the PEG silane concentration applied. These results have been confirmed by X-ray photoelectron spectroscopy measurements. Atomic force microscopy data indicate very smooth and homogeneous coverages with roughnesses of less than 3 Å. The PEG layers are hydrophilic as determined with advancing water contact angles between 36 and 39°.","DOI":"10.1021/la000609d","ISSN":"0743-7463","journalAbbreviation":"Langmuir","author":[{"family":"Papra","given":"Alexander"},{"family":"Gadegaard","given":"Nikolaj"},{"family":"Larsen","given":"Niels B."}],"issued":{"date-parts":[["2001",3,1]]}}}],"schema":"https://github.com/citation-style-language/schema/raw/master/csl-citation.json"} </w:instrText>
      </w:r>
      <w:r w:rsidRPr="006F259F">
        <w:fldChar w:fldCharType="separate"/>
      </w:r>
      <w:r w:rsidR="000504FD" w:rsidRPr="006F259F">
        <w:rPr>
          <w:rFonts w:cs="Times"/>
        </w:rPr>
        <w:t>[31]</w:t>
      </w:r>
      <w:r w:rsidRPr="006F259F">
        <w:fldChar w:fldCharType="end"/>
      </w:r>
      <w:r w:rsidRPr="006F259F">
        <w:t>. The only exception was TiO</w:t>
      </w:r>
      <w:r w:rsidRPr="006F259F">
        <w:rPr>
          <w:vertAlign w:val="subscript"/>
        </w:rPr>
        <w:t>2</w:t>
      </w:r>
      <w:r w:rsidRPr="006F259F">
        <w:t xml:space="preserve"> APTMS; this material showed a moderate contact angle of 73(</w:t>
      </w:r>
      <w:r w:rsidRPr="006F259F">
        <w:rPr>
          <w:rFonts w:cs="Times"/>
        </w:rPr>
        <w:t>±</w:t>
      </w:r>
      <w:r w:rsidRPr="006F259F">
        <w:t xml:space="preserve"> 2.9)° and a more hydrophobic behavior over the other functionalized samples. </w:t>
      </w:r>
    </w:p>
    <w:p w14:paraId="74556FA7" w14:textId="58E168B0" w:rsidR="0092541D" w:rsidRPr="006F259F" w:rsidRDefault="0092541D" w:rsidP="0092541D">
      <w:pPr>
        <w:pStyle w:val="TAMainText"/>
      </w:pPr>
      <w:r w:rsidRPr="006F259F">
        <w:t>The outermost layer predominantly controls the wettability of surface functionalized TiO</w:t>
      </w:r>
      <w:r w:rsidRPr="006F259F">
        <w:rPr>
          <w:vertAlign w:val="subscript"/>
        </w:rPr>
        <w:t>2</w:t>
      </w:r>
      <w:r w:rsidRPr="006F259F">
        <w:t xml:space="preserve"> thin films </w:t>
      </w:r>
      <w:r w:rsidRPr="006F259F">
        <w:fldChar w:fldCharType="begin"/>
      </w:r>
      <w:r w:rsidR="000504FD" w:rsidRPr="006F259F">
        <w:instrText xml:space="preserve"> ADDIN ZOTERO_ITEM CSL_CITATION {"citationID":"1bq19mr562","properties":{"formattedCitation":"[32]","plainCitation":"[32]"},"citationItems":[{"id":284,"uris":["http://zotero.org/users/2878670/items/INRI7NCU"],"uri":["http://zotero.org/users/2878670/items/INRI7NCU"],"itemData":{"id":284,"type":"article-journal","title":"Surface functionalized titanium thin films: Zeta-potential, protein adsorption and cell proliferation","container-title":"Colloids and Surfaces B: Biointerfaces","page":"1-8","volume":"50","issue":"1","source":"ScienceDirect","abstract":"The relationship between electric charge at a material surface and protein adsorption is essential to understand the mechanism of biological integration of materials with tissues. This study investigated the influence of titanium thin films’ surface chemistry and surface electric charge (zeta-potential) properties on protein adsorption and cell proliferation. Titanium thin films were surface functionalized with different functional end groups, such as CHCH2, NH2 and COOH groups in order to produce surfaces with a variety of electric charge properties. The chemical compositions, electric charges and wettability were investigated by using X-ray photoelectron spectroscopy (XPS), zeta-potential measurements and water contact angle measurements, respectively. XPS revealed the surface functionalization of titanium films with CHCH2, NH2, and COOH groups, which were converted from CHCH2 groups. TiCOOH samples showed the lowest water contact angles and zeta-potential compared to all other samples investigated in this study. NH2-terminated titanium films displayed intermediate contact angles of 70.3 ± 2.5°. Fibrinogen adsorption on titanium films and surface functionalized titanium films were investigated in this study. Ti–COOH samples displayed a lower protein adsorption than all other groups, such as NH2, CHCH2-terminated titanium thin films. A tendency that the lower zeta-potential of the samples, the lower the protein adsorption at their surfaces was observed. In vitro cell proliferation tests were also performed on the different surface functionalized titanium films. NH2-terminated titanium films displayed good cell proliferation and cell viability tendency. However, a lower cell proliferation on COOH-terminated titanium films was observed compared with NH2-terminated titanium films. This effect was attributed to the difference in protein adsorption of these samples.","DOI":"10.1016/j.colsurfb.2006.03.016","ISSN":"0927-7765","shortTitle":"Surface functionalized titanium thin films","journalAbbreviation":"Colloids and Surfaces B: Biointerfaces","author":[{"family":"Cai","given":"Kaiyong"},{"family":"Frant","given":"Marion"},{"family":"Bossert","given":"Jörg"},{"family":"Hildebrand","given":"Gerhard"},{"family":"Liefeith","given":"Klaus"},{"family":"Jandt","given":"Klaus D."}],"issued":{"date-parts":[["2006",6,1]]}}}],"schema":"https://github.com/citation-style-language/schema/raw/master/csl-citation.json"} </w:instrText>
      </w:r>
      <w:r w:rsidRPr="006F259F">
        <w:fldChar w:fldCharType="separate"/>
      </w:r>
      <w:r w:rsidR="000504FD" w:rsidRPr="006F259F">
        <w:rPr>
          <w:rFonts w:cs="Times"/>
        </w:rPr>
        <w:t>[32]</w:t>
      </w:r>
      <w:r w:rsidRPr="006F259F">
        <w:fldChar w:fldCharType="end"/>
      </w:r>
      <w:r w:rsidRPr="006F259F">
        <w:t>, suggesting that surface functionality treatment on TiO</w:t>
      </w:r>
      <w:r w:rsidRPr="006F259F">
        <w:rPr>
          <w:vertAlign w:val="subscript"/>
        </w:rPr>
        <w:t>2</w:t>
      </w:r>
      <w:r w:rsidRPr="006F259F">
        <w:t xml:space="preserve"> thin films was successfully achieved. Furthermore, the surface functionalization led to an increase in SE. Titanium surfaces tend to have low surface energy (39 </w:t>
      </w:r>
      <w:r w:rsidRPr="006F259F">
        <w:rPr>
          <w:rFonts w:cs="Times"/>
        </w:rPr>
        <w:t>±</w:t>
      </w:r>
      <w:r w:rsidRPr="006F259F">
        <w:t xml:space="preserve"> 2.9 dyn/cm ) </w:t>
      </w:r>
      <w:r w:rsidRPr="006F259F">
        <w:fldChar w:fldCharType="begin"/>
      </w:r>
      <w:r w:rsidR="000504FD" w:rsidRPr="006F259F">
        <w:instrText xml:space="preserve"> ADDIN ZOTERO_ITEM CSL_CITATION {"citationID":"8if811gvd","properties":{"formattedCitation":"[33]","plainCitation":"[33]"},"citationItems":[{"id":11,"uris":["http://zotero.org/users/2878670/items/2CCDQV78"],"uri":["http://zotero.org/users/2878670/items/2CCDQV78"],"itemData":{"id":11,"type":"article-journal","title":"High surface energy enhances cell response to titanium substrate microstructure","container-title":"Journal of Biomedical Materials Research. Part A","page":"49-58","volume":"74","issue":"1","source":"PubMed","abstract":"Titanium (Ti) is used for implantable devices because of its biocompatible oxide surface layer. TiO2 surfaces that have a complex microtopography increase bone-to-implant contact and removal torque forces in vivo and induce osteoblast differentiation in vitro. Studies examining osteoblast response to controlled surface chemistries indicate that hydrophilic surfaces are osteogenic, but TiO2 surfaces produced until now exhibit low surface energy because of adsorbed hydrocarbons and carbonates from the ambient atmosphere or roughness induced hydrophobicity. Novel hydroxylated/hydrated Ti surfaces were used to retain high surface energy of TiO2. Osteoblasts grown on this modified surface exhibited a more differentiated phenotype characterized by increased alkaline phosphatase activity and osteocalcin and generated an osteogenic microenvironment through higher production of PGE2 and TGF-beta1. Moreover, 1alpha,25OH2D3 increased these effects in a manner that was synergistic with high surface energy. This suggests that increased bone formation observed on modified Ti surfaces in vivo is due in part to stimulatory effects of high surface energy on osteoblasts.","DOI":"10.1002/jbm.a.30320","ISSN":"1549-3296","note":"PMID: 15924300","journalAbbreviation":"J Biomed Mater Res A","language":"eng","author":[{"family":"Zhao","given":"G."},{"family":"Schwartz","given":"Z."},{"family":"Wieland","given":"M."},{"family":"Rupp","given":"F."},{"family":"Geis-Gerstorfer","given":"J."},{"family":"Cochran","given":"D. L."},{"family":"Boyan","given":"B. D."}],"issued":{"date-parts":[["2005",7,1]]}}}],"schema":"https://github.com/citation-style-language/schema/raw/master/csl-citation.json"} </w:instrText>
      </w:r>
      <w:r w:rsidRPr="006F259F">
        <w:fldChar w:fldCharType="separate"/>
      </w:r>
      <w:r w:rsidR="000504FD" w:rsidRPr="006F259F">
        <w:rPr>
          <w:rFonts w:cs="Times"/>
        </w:rPr>
        <w:t>[33]</w:t>
      </w:r>
      <w:r w:rsidRPr="006F259F">
        <w:fldChar w:fldCharType="end"/>
      </w:r>
      <w:r w:rsidRPr="006F259F">
        <w:t xml:space="preserve">. </w:t>
      </w:r>
      <w:r w:rsidRPr="006F259F">
        <w:rPr>
          <w:noProof/>
        </w:rPr>
        <w:t>However,</w:t>
      </w:r>
      <w:r w:rsidRPr="006F259F">
        <w:t xml:space="preserve"> with the deposition of TiO</w:t>
      </w:r>
      <w:r w:rsidRPr="006F259F">
        <w:rPr>
          <w:vertAlign w:val="subscript"/>
        </w:rPr>
        <w:t>2</w:t>
      </w:r>
      <w:r w:rsidRPr="006F259F">
        <w:t xml:space="preserve"> </w:t>
      </w:r>
      <w:r w:rsidRPr="006F259F">
        <w:rPr>
          <w:noProof/>
        </w:rPr>
        <w:t>thin film,</w:t>
      </w:r>
      <w:r w:rsidRPr="006F259F">
        <w:t xml:space="preserve"> a slight increase to 45 (</w:t>
      </w:r>
      <w:r w:rsidRPr="006F259F">
        <w:rPr>
          <w:rFonts w:cs="Times"/>
        </w:rPr>
        <w:t>±</w:t>
      </w:r>
      <w:r w:rsidRPr="006F259F">
        <w:t xml:space="preserve"> 2.3) dyn/cm was observed. A considerable difference in SE was noticed on the functionalized samples, due to the presence of reactive terminal groups. The TiO</w:t>
      </w:r>
      <w:r w:rsidRPr="006F259F">
        <w:rPr>
          <w:vertAlign w:val="subscript"/>
        </w:rPr>
        <w:t>2</w:t>
      </w:r>
      <w:r w:rsidRPr="006F259F">
        <w:t xml:space="preserve"> APPA and TiO</w:t>
      </w:r>
      <w:r w:rsidRPr="006F259F">
        <w:rPr>
          <w:vertAlign w:val="subscript"/>
        </w:rPr>
        <w:t>2</w:t>
      </w:r>
      <w:r w:rsidRPr="006F259F">
        <w:t xml:space="preserve"> MPA samples showed a similar SE value of 52 (</w:t>
      </w:r>
      <w:r w:rsidRPr="006F259F">
        <w:rPr>
          <w:rFonts w:cs="Times"/>
        </w:rPr>
        <w:t>±</w:t>
      </w:r>
      <w:r w:rsidRPr="006F259F">
        <w:t xml:space="preserve"> 1.6) dyn/cm and 51 (</w:t>
      </w:r>
      <w:r w:rsidRPr="006F259F">
        <w:rPr>
          <w:rFonts w:cs="Times"/>
        </w:rPr>
        <w:t>±</w:t>
      </w:r>
      <w:r w:rsidRPr="006F259F">
        <w:t xml:space="preserve"> 1.7) dyn/cm, which can be attributed to the amine (-NH</w:t>
      </w:r>
      <w:r w:rsidRPr="006F259F">
        <w:rPr>
          <w:vertAlign w:val="subscript"/>
        </w:rPr>
        <w:t>2</w:t>
      </w:r>
      <w:r w:rsidRPr="006F259F">
        <w:t>) and carboxylic acid (-COOH) free groups, respectively. Besides the more hydrophobic behavior, the TiO</w:t>
      </w:r>
      <w:r w:rsidRPr="006F259F">
        <w:rPr>
          <w:vertAlign w:val="subscript"/>
        </w:rPr>
        <w:t>2</w:t>
      </w:r>
      <w:r w:rsidRPr="006F259F">
        <w:t xml:space="preserve"> APTMS sample exhibited a higher surface energy (49 </w:t>
      </w:r>
      <w:r w:rsidRPr="006F259F">
        <w:rPr>
          <w:rFonts w:cs="Times"/>
        </w:rPr>
        <w:t>±</w:t>
      </w:r>
      <w:r w:rsidRPr="006F259F">
        <w:t xml:space="preserve"> 2.2 dyn /cm), when compared to the control samples, due to the presence of free -NH</w:t>
      </w:r>
      <w:r w:rsidRPr="006F259F">
        <w:rPr>
          <w:vertAlign w:val="subscript"/>
        </w:rPr>
        <w:t>2</w:t>
      </w:r>
      <w:r w:rsidRPr="006F259F">
        <w:t xml:space="preserve"> groups on the surface. The higher surface energy was observed for TiO</w:t>
      </w:r>
      <w:r w:rsidRPr="006F259F">
        <w:rPr>
          <w:vertAlign w:val="subscript"/>
        </w:rPr>
        <w:t>2</w:t>
      </w:r>
      <w:r w:rsidRPr="006F259F">
        <w:t xml:space="preserve"> PEG (77 </w:t>
      </w:r>
      <w:r w:rsidRPr="006F259F">
        <w:rPr>
          <w:rFonts w:cs="Times"/>
        </w:rPr>
        <w:t>±</w:t>
      </w:r>
      <w:r w:rsidRPr="006F259F">
        <w:t xml:space="preserve"> 4.0 dyn/cm). The presence of several hydroxyl groups increases TiO</w:t>
      </w:r>
      <w:r w:rsidRPr="006F259F">
        <w:rPr>
          <w:vertAlign w:val="subscript"/>
        </w:rPr>
        <w:t>2</w:t>
      </w:r>
      <w:r w:rsidRPr="006F259F">
        <w:t xml:space="preserve"> PEG polarity and subsequently enhances the ability to interact with the approaching water molecules.</w:t>
      </w:r>
    </w:p>
    <w:p w14:paraId="4ECA335A" w14:textId="4301E5B1" w:rsidR="0092541D" w:rsidRPr="006F259F" w:rsidRDefault="0092541D" w:rsidP="0092541D">
      <w:pPr>
        <w:pStyle w:val="TAMainText"/>
      </w:pPr>
      <w:r w:rsidRPr="006F259F">
        <w:t xml:space="preserve">Both micro and nanoscale surface roughness, as well as chemical functionalities, play an important role in wettability of materials, primarily in the fields of biomaterials and engineering surfaces </w:t>
      </w:r>
      <w:r w:rsidRPr="006F259F">
        <w:fldChar w:fldCharType="begin"/>
      </w:r>
      <w:r w:rsidR="000504FD" w:rsidRPr="006F259F">
        <w:instrText xml:space="preserve"> ADDIN ZOTERO_ITEM CSL_CITATION {"citationID":"B5uqCh98","properties":{"formattedCitation":"{\\rtf [34\\uc0\\u8211{}38]}","plainCitation":"[34–38]"},"citationItems":[{"id":472,"uris":["http://zotero.org/users/2878670/items/W2KS45SI"],"uri":["http://zotero.org/users/2878670/items/W2KS45SI"],"itemData":{"id":472,"type":"article-journal","title":"Wettability versus roughness of engineering surfaces","container-title":"Wear","collection-title":"The 12th International Conference on Metrology and Properties of Engineering Surfaces","page":"523-528","volume":"271","issue":"3","source":"ScienceDirect","abstract":"Wetting of real engineering surfaces occurs in many industrial applications (liquid coating, lubrication, printing, painting, …). Forced and natural wetting can be beneficial in many cases, providing lubrication and therefore reducing friction and wear. However the wettability of surfaces can be strongly affected by surface roughness. This influence can be very significant for static and dynamic wetting [1]. In this paper authors experimentally investigate the roughness influence on contact angle measurements and propose a simple model combining Wenzel and Cassie–Baxter theories with simple 2D roughness profile analysis. The modelling approach is applied to real homogeneous anisotropic surfaces, manufactured on a wide range of engineering materials including aluminium alloy, iron alloy, copper, ceramic, plastic (poly-methylmethacrylate: PMMA) and titanium alloy.","DOI":"10.1016/j.wear.2010.03.029","ISSN":"0043-1648","journalAbbreviation":"Wear","author":[{"family":"Kubiak","given":"K. J."},{"family":"Wilson","given":"M. C. T."},{"family":"Mathia","given":"T. G."},{"family":"Carval","given":"Ph."}],"issued":{"date-parts":[["2011",6,3]]}}},{"id":464,"uris":["http://zotero.org/users/2878670/items/VCNM6MBF"],"uri":["http://zotero.org/users/2878670/items/VCNM6MBF"],"itemData":{"id":464,"type":"article-journal","title":"Wetting and Roughness","container-title":"Annual Review of Materials Research","page":"71-99","volume":"38","issue":"1","source":"Annual Reviews","abstract":"We discuss in this review how the roughness of a solid impacts its wettability. We see in particular that both the apparent contact angle and the contact angle hysteresis can be dramatically affected by the presence of roughness. Owing to the development of refined methods for setting very well-controlled micro- or nanotextures on a solid, these effects are being exploited to induce novel wetting properties, such as spontaneous filmification, superhydrophobicity, superoleophobicity, and interfacial slip, that could not be achieved without roughness.","DOI":"10.1146/annurev.matsci.38.060407.132434","author":[{"family":"Quéré","given":"David"}],"issued":{"date-parts":[["2008"]]}}},{"id":80,"uris":["http://zotero.org/users/2878670/items/6A8VT6SR"],"uri":["http://zotero.org/users/2878670/items/6A8VT6SR"],"itemData":{"id":80,"type":"article-journal","title":"Effect of roughness, wettability and morphology of engineered titanium surfaces on osteoblast-like cell adhesion","container-title":"Colloids and Surfaces A: Physicochemical and Engineering Aspects","collection-title":"4th International WorkshopBubble and Drop Interfaces 2009","page":"222-229","volume":"365","issue":"1–3","source":"ScienceDirect","abstract":"Texturization of surfaces is usually advantageous in biomaterial engineering. However, the details of the textured surfaces can be more determining on cell adhesion and proliferation, rather than their roughness degree. Titanium is extensively used as a dental implant material in the human body. In this paper, the effect of four surface treatments on commercially pure titanium has been evaluated. These treatments were polishing (pTi); hydrofluoric acid (HF) etching (eTi); Al2O3 blasting (bTi); Al2O3 blasting + HF etching (beTi). Roughness and fractal dimensions were obtained from atomic force microscopy. Wettability was measured using water sessile drops. Morphology and surface chemical composition were analyzed with scanning electron microscopy and energy dispersive X-ray (EDX). MG-63 cell cultures were performed at different times (180 min, 24 h, 48 h, 72 h). Lowest roughness was found in pTi samples followed by eTi, bTi and beTi samples. Etching generated surfaces with the highest fractal dimension and negative skewness. Young contact angles were similar except for pTi and bTi surfaces. Silicon and aluminum traces were found in pTi and bTi samples, respectively. Cell adhesion (≤24 h) was greater on bTi and beTi surfaces. After 48 h, cell proliferation, mediated by specific morphologies, was improved in eTi samples followed by beTi surfaces. For the same surface chemistry, cell growth was driven by topography features.","DOI":"10.1016/j.colsurfa.2009.12.017","ISSN":"0927-7757","journalAbbreviation":"Colloids and Surfaces A: Physicochemical and Engineering Aspects","author":[{"family":"Rosales-Leal","given":"J. I."},{"family":"Rodríguez-Valverde","given":"M. A."},{"family":"Mazzaglia","given":"G."},{"family":"Ramón-Torregrosa","given":"P. J."},{"family":"Díaz-Rodríguez","given":"L."},{"family":"García-Martínez","given":"O."},{"family":"Vallecillo-Capilla","given":"M."},{"family":"Ruiz","given":"C."},{"family":"Cabrerizo-Vílchez","given":"M. A."}],"issued":{"date-parts":[["2010",8,5]]}}},{"id":85,"uris":["http://zotero.org/users/2878670/items/6FMI68QS"],"uri":["http://zotero.org/users/2878670/items/6FMI68QS"],"itemData":{"id":85,"type":"article-journal","title":"Bio-Inspired Extreme Wetting Surfaces for Biomedical Applications","container-title":"Materials","page":"116","volume":"9","issue":"2","source":"www.mdpi.com","abstract":"Biological creatures with unique surface wettability have long served as a source of inspiration for scientists and engineers. More specifically, materials exhibiting extreme wetting properties, such as superhydrophilic and superhydrophobic surfaces, have attracted considerable attention because of their potential use in various applications, such as self-cleaning fabrics, anti-fog windows, anti-corrosive coatings, drag-reduction systems, and efficient water transportation. In particular, the engineering of surface wettability by manipulating chemical properties and structure opens emerging biomedical applications ranging from high-throughput cell culture platforms to biomedical devices. This review describes design and fabrication methods for artificial extreme wetting surfaces. Next, we introduce some of the newer and emerging biomedical applications using extreme wetting surfaces. Current challenges and future prospects of the surfaces for potential biomedical applications are also addressed.","DOI":"10.3390/ma9020116","language":"en","author":[{"family":"Shin","given":"Sera"},{"family":"Seo","given":"Jungmok"},{"family":"Han","given":"Heetak"},{"family":"Kang","given":"Subin"},{"family":"Kim","given":"Hyunchul"},{"family":"Lee","given":"Taeyoon"}],"issued":{"date-parts":[["2016",2,19]]}}},{"id":1256,"uris":["http://zotero.org/users/2878670/items/D79X53PK"],"uri":["http://zotero.org/users/2878670/items/D79X53PK"],"itemData":{"id":1256,"type":"article-journal","title":"Mimicking Lotus Leaf: Development of Micro-Nanostructured Biomimetic Superhydrophobic Polymeric Surfaces by Ultrafine Powder Coating Technology","container-title":"Macromolecular Materials and Engineering","page":"929-936","volume":"296","issue":"10","source":"Wiley Online Library","abstract":"This study demonstrates the development of polymeric superhydrophobic surfaces by a solvent-free ultrafine powder coating (UPC) technique for the first time. The developed surfaces exhibit lotus effect with water contact angles (CAs) of over 160° and sliding angle (SA) of less than 5°. It is evident that the higher CA and lower SA of the low-energy surfaces are attributed to the appropriate surface textures of micro- and/or nano-scales. AFM and SEM images revealed the unique double-scale hierarchical (micro- and nano) structures on the developed superhydrophobic surfaces. As an additional advantage, these superhydrophobic UPC technology eliminates the use of toxic solvents that are responsible for the hazardous emissions of VOCs. Therefore, fabrication of polymeric superhydrophobic surfaces by solvent-free PC technique has enormous opportunities for a revolutionary expansion in coating industry to save the surfaces from the intervention of moisture.","DOI":"10.1002/mame.201100080","ISSN":"1439-2054","shortTitle":"Mimicking Lotus Leaf","journalAbbreviation":"Macromol. Mater. Eng.","language":"en","author":[{"family":"Mozumder","given":"Mohammad Sayem"},{"family":"Zhang","given":"Hui"},{"family":"Zhu","given":"Jesse"}],"issued":{"date-parts":[["2011",10,12]]}}}],"schema":"https://github.com/citation-style-language/schema/raw/master/csl-citation.json"} </w:instrText>
      </w:r>
      <w:r w:rsidRPr="006F259F">
        <w:fldChar w:fldCharType="separate"/>
      </w:r>
      <w:r w:rsidR="000504FD" w:rsidRPr="006F259F">
        <w:rPr>
          <w:rFonts w:cs="Times"/>
          <w:szCs w:val="24"/>
        </w:rPr>
        <w:t>[34–38]</w:t>
      </w:r>
      <w:r w:rsidRPr="006F259F">
        <w:fldChar w:fldCharType="end"/>
      </w:r>
      <w:r w:rsidRPr="006F259F">
        <w:t xml:space="preserve">. Although the functionalized samples had similar RMS values, even small increments in surface roughness could lead to an enhanced wettability caused by the chemistry of </w:t>
      </w:r>
      <w:r w:rsidRPr="006F259F">
        <w:lastRenderedPageBreak/>
        <w:t xml:space="preserve">the surface </w:t>
      </w:r>
      <w:r w:rsidRPr="006F259F">
        <w:fldChar w:fldCharType="begin"/>
      </w:r>
      <w:r w:rsidR="000504FD" w:rsidRPr="006F259F">
        <w:instrText xml:space="preserve"> ADDIN ZOTERO_ITEM CSL_CITATION {"citationID":"a2o61ncdfr6","properties":{"formattedCitation":"[39]","plainCitation":"[39]"},"citationItems":[{"id":1249,"uris":["http://zotero.org/users/2878670/items/KWHVHU8A"],"uri":["http://zotero.org/users/2878670/items/KWHVHU8A"],"itemData":{"id":1249,"type":"article-journal","title":"RESISTANCE OF SOLID SURFACES TO WETTING BY WATER","container-title":"Industrial &amp; Engineering Chemistry","page":"988-994","volume":"28","issue":"8","source":"ACS Publications","DOI":"10.1021/ie50320a024","ISSN":"0019-7866","journalAbbreviation":"Ind. Eng. Chem.","author":[{"family":"Wenzel","given":"Robert N."}],"issued":{"date-parts":[["1936",8,1]]}}}],"schema":"https://github.com/citation-style-language/schema/raw/master/csl-citation.json"} </w:instrText>
      </w:r>
      <w:r w:rsidRPr="006F259F">
        <w:fldChar w:fldCharType="separate"/>
      </w:r>
      <w:r w:rsidR="000504FD" w:rsidRPr="006F259F">
        <w:rPr>
          <w:rFonts w:cs="Times"/>
        </w:rPr>
        <w:t>[39]</w:t>
      </w:r>
      <w:r w:rsidRPr="006F259F">
        <w:fldChar w:fldCharType="end"/>
      </w:r>
      <w:r w:rsidRPr="006F259F">
        <w:t>. In this way, the surface roughness contributed to the TiO</w:t>
      </w:r>
      <w:r w:rsidRPr="006F259F">
        <w:rPr>
          <w:vertAlign w:val="subscript"/>
        </w:rPr>
        <w:t>2</w:t>
      </w:r>
      <w:r w:rsidRPr="006F259F">
        <w:t xml:space="preserve"> PEG sample’s hydrophilic behavior, as well as to the more hydrophobic performance observed for the TiO</w:t>
      </w:r>
      <w:r w:rsidRPr="006F259F">
        <w:rPr>
          <w:vertAlign w:val="subscript"/>
        </w:rPr>
        <w:t>2</w:t>
      </w:r>
      <w:r w:rsidRPr="006F259F">
        <w:t xml:space="preserve"> APTMS sample. Whereas the RMS, CA, and SE values were similar to TiO</w:t>
      </w:r>
      <w:r w:rsidRPr="006F259F">
        <w:rPr>
          <w:vertAlign w:val="subscript"/>
        </w:rPr>
        <w:t>2</w:t>
      </w:r>
      <w:r w:rsidRPr="006F259F">
        <w:t xml:space="preserve"> APPA and TiO</w:t>
      </w:r>
      <w:r w:rsidRPr="006F259F">
        <w:rPr>
          <w:vertAlign w:val="subscript"/>
        </w:rPr>
        <w:t>2</w:t>
      </w:r>
      <w:r w:rsidRPr="006F259F">
        <w:t xml:space="preserve"> MPA samples, it is assumed that the major influence in wettability was caused by the chemical functionalities for these samples. Furthermore, these results show that the physicochemical nature of TiO</w:t>
      </w:r>
      <w:r w:rsidRPr="006F259F">
        <w:rPr>
          <w:vertAlign w:val="subscript"/>
        </w:rPr>
        <w:t>2</w:t>
      </w:r>
      <w:r w:rsidRPr="006F259F">
        <w:t xml:space="preserve"> surfaces can be easily controlled via functionalization. </w:t>
      </w:r>
    </w:p>
    <w:p w14:paraId="30228897" w14:textId="77777777" w:rsidR="00AD0E6B" w:rsidRPr="006F259F" w:rsidRDefault="00AD0E6B" w:rsidP="00AD193D">
      <w:pPr>
        <w:pStyle w:val="TAMainText"/>
      </w:pPr>
    </w:p>
    <w:p w14:paraId="37DEE5FE" w14:textId="23941A3B" w:rsidR="00BC53EB" w:rsidRPr="006F259F" w:rsidRDefault="00763EAE" w:rsidP="00AD193D">
      <w:pPr>
        <w:pStyle w:val="TAMainText"/>
        <w:ind w:firstLine="0"/>
        <w:jc w:val="center"/>
      </w:pPr>
      <w:r w:rsidRPr="006F259F">
        <w:rPr>
          <w:noProof/>
        </w:rPr>
        <w:drawing>
          <wp:inline distT="0" distB="0" distL="0" distR="0" wp14:anchorId="5728B60C" wp14:editId="402AE545">
            <wp:extent cx="5760000" cy="24588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458800"/>
                    </a:xfrm>
                    <a:prstGeom prst="rect">
                      <a:avLst/>
                    </a:prstGeom>
                    <a:noFill/>
                    <a:ln>
                      <a:noFill/>
                    </a:ln>
                  </pic:spPr>
                </pic:pic>
              </a:graphicData>
            </a:graphic>
          </wp:inline>
        </w:drawing>
      </w:r>
    </w:p>
    <w:p w14:paraId="7D2A12A4" w14:textId="77777777" w:rsidR="00873427" w:rsidRPr="006F259F" w:rsidRDefault="00873427" w:rsidP="00AD193D">
      <w:pPr>
        <w:pStyle w:val="VAFigureCaption"/>
        <w:spacing w:after="0"/>
      </w:pPr>
      <w:r w:rsidRPr="006F259F">
        <w:rPr>
          <w:b/>
        </w:rPr>
        <w:t>Fig. 5.</w:t>
      </w:r>
      <w:r w:rsidRPr="006F259F">
        <w:t xml:space="preserve"> Contact angle</w:t>
      </w:r>
      <w:r w:rsidR="002A608E" w:rsidRPr="006F259F">
        <w:t xml:space="preserve"> (a)</w:t>
      </w:r>
      <w:r w:rsidRPr="006F259F">
        <w:t xml:space="preserve"> and surface energy</w:t>
      </w:r>
      <w:r w:rsidR="002A608E" w:rsidRPr="006F259F">
        <w:t xml:space="preserve"> (</w:t>
      </w:r>
      <w:r w:rsidR="00914520" w:rsidRPr="006F259F">
        <w:t>b) values</w:t>
      </w:r>
      <w:r w:rsidRPr="006F259F">
        <w:t xml:space="preserve"> for the control (Ti and TiO</w:t>
      </w:r>
      <w:r w:rsidRPr="006F259F">
        <w:rPr>
          <w:vertAlign w:val="subscript"/>
        </w:rPr>
        <w:t>2</w:t>
      </w:r>
      <w:r w:rsidR="00914520" w:rsidRPr="006F259F">
        <w:t>) and the functionalized samples</w:t>
      </w:r>
      <w:r w:rsidRPr="006F259F">
        <w:t>, indicating</w:t>
      </w:r>
      <w:r w:rsidR="007D33E6" w:rsidRPr="006F259F">
        <w:t xml:space="preserve"> higher wettability</w:t>
      </w:r>
      <w:r w:rsidR="00EF1F3C" w:rsidRPr="006F259F">
        <w:t>, except for APTMS,</w:t>
      </w:r>
      <w:r w:rsidR="007D33E6" w:rsidRPr="006F259F">
        <w:t xml:space="preserve"> and increased surface energy for</w:t>
      </w:r>
      <w:r w:rsidRPr="006F259F">
        <w:t xml:space="preserve"> the functionalized surfaces.</w:t>
      </w:r>
      <w:r w:rsidR="007D33E6" w:rsidRPr="006F259F">
        <w:t xml:space="preserve"> </w:t>
      </w:r>
    </w:p>
    <w:p w14:paraId="521A27D2" w14:textId="77777777" w:rsidR="00914520" w:rsidRPr="006F259F" w:rsidRDefault="00914520" w:rsidP="00AD193D">
      <w:pPr>
        <w:pStyle w:val="TAMainText"/>
      </w:pPr>
    </w:p>
    <w:p w14:paraId="2C92FC3F" w14:textId="64F753DA" w:rsidR="009561ED" w:rsidRPr="006F259F" w:rsidRDefault="0092541D" w:rsidP="00350263">
      <w:pPr>
        <w:spacing w:after="0" w:line="480" w:lineRule="auto"/>
        <w:ind w:firstLine="284"/>
        <w:rPr>
          <w:rFonts w:cs="Times"/>
          <w:color w:val="FF0000"/>
          <w:szCs w:val="24"/>
          <w:shd w:val="clear" w:color="auto" w:fill="FFFFFF"/>
        </w:rPr>
      </w:pPr>
      <w:bookmarkStart w:id="2" w:name="_Hlk503173141"/>
      <w:r w:rsidRPr="006F259F">
        <w:t>X-ray photoelectron spectroscopy (XPS) experiments were used to examine the adsorption of amine, silane, mercapto, carboxyl, and hydroxyl groups on a titania surface. The obtained XPS results showed an increase in the intensity of C 1s (285 eV) for all functionalized samples when compared with the sample coated with only TiO</w:t>
      </w:r>
      <w:r w:rsidRPr="006F259F">
        <w:rPr>
          <w:vertAlign w:val="subscript"/>
        </w:rPr>
        <w:t xml:space="preserve">2 </w:t>
      </w:r>
      <w:r w:rsidRPr="006F259F">
        <w:t>(</w:t>
      </w:r>
      <w:r w:rsidRPr="006F259F">
        <w:rPr>
          <w:b/>
        </w:rPr>
        <w:t>Fig. 6a</w:t>
      </w:r>
      <w:r w:rsidRPr="006F259F">
        <w:t xml:space="preserve">), followed by the presence of the elements N, S, and Si, indicating the success in the functionalization process in accordance with </w:t>
      </w:r>
      <w:r w:rsidRPr="006F259F">
        <w:lastRenderedPageBreak/>
        <w:t xml:space="preserve">CA measurements. Different contributions of oxygen can be observed in the </w:t>
      </w:r>
      <w:r w:rsidRPr="006F259F">
        <w:rPr>
          <w:noProof/>
        </w:rPr>
        <w:t>high-resolution</w:t>
      </w:r>
      <w:r w:rsidRPr="006F259F">
        <w:t xml:space="preserve"> spectrum of O 1s from the TiO</w:t>
      </w:r>
      <w:r w:rsidRPr="006F259F">
        <w:rPr>
          <w:vertAlign w:val="subscript"/>
        </w:rPr>
        <w:t>2</w:t>
      </w:r>
      <w:r w:rsidRPr="006F259F">
        <w:t xml:space="preserve"> specimen (</w:t>
      </w:r>
      <w:r w:rsidRPr="006F259F">
        <w:rPr>
          <w:b/>
        </w:rPr>
        <w:t>Fig. 6b</w:t>
      </w:r>
      <w:r w:rsidRPr="006F259F">
        <w:t>), which can be divided into three peaks. The first two peaks, located at lower energy levels, are typical for the metal oxide bonds in TiO</w:t>
      </w:r>
      <w:r w:rsidRPr="006F259F">
        <w:rPr>
          <w:vertAlign w:val="subscript"/>
        </w:rPr>
        <w:t xml:space="preserve">2 </w:t>
      </w:r>
      <w:r w:rsidRPr="006F259F">
        <w:rPr>
          <w:vertAlign w:val="subscript"/>
        </w:rPr>
        <w:fldChar w:fldCharType="begin"/>
      </w:r>
      <w:r w:rsidR="000504FD" w:rsidRPr="006F259F">
        <w:rPr>
          <w:vertAlign w:val="subscript"/>
        </w:rPr>
        <w:instrText xml:space="preserve"> ADDIN ZOTERO_ITEM CSL_CITATION {"citationID":"a10bbp781vp","properties":{"formattedCitation":"[40]","plainCitation":"[40]"},"citationItems":[{"id":416,"uris":["http://zotero.org/users/2878670/items/RUNGU4ZK"],"uri":["http://zotero.org/users/2878670/items/RUNGU4ZK"],"itemData":{"id":416,"type":"book","title":"Handbook of X-ray Photoelectron Spectroscopy: A Reference Book of Standard Spectra for Identification and Interpretation of XPS Data","publisher":"Physical Electronics Division, Perkin-Elmer Corporation","number-of-pages":"261","source":"Google Books","ISBN":"978-0-9627026-2-4","note":"Google-Books-ID: A_XGQgAACAAJ","shortTitle":"Handbook of X-ray Photoelectron Spectroscopy","language":"en","author":[{"family":"Moulder","given":"John F."}],"issued":{"date-parts":[["1992"]]}}}],"schema":"https://github.com/citation-style-language/schema/raw/master/csl-citation.json"} </w:instrText>
      </w:r>
      <w:r w:rsidRPr="006F259F">
        <w:rPr>
          <w:vertAlign w:val="subscript"/>
        </w:rPr>
        <w:fldChar w:fldCharType="separate"/>
      </w:r>
      <w:r w:rsidR="000504FD" w:rsidRPr="006F259F">
        <w:rPr>
          <w:rFonts w:cs="Times"/>
        </w:rPr>
        <w:t>[40]</w:t>
      </w:r>
      <w:r w:rsidRPr="006F259F">
        <w:rPr>
          <w:vertAlign w:val="subscript"/>
        </w:rPr>
        <w:fldChar w:fldCharType="end"/>
      </w:r>
      <w:r w:rsidRPr="006F259F">
        <w:t xml:space="preserve">. The third peak, located at 531.4 eV, is assigned to the oxygen of Ti-OH bonds </w:t>
      </w:r>
      <w:r w:rsidRPr="006F259F">
        <w:fldChar w:fldCharType="begin"/>
      </w:r>
      <w:r w:rsidR="000504FD" w:rsidRPr="006F259F">
        <w:instrText xml:space="preserve"> ADDIN ZOTERO_ITEM CSL_CITATION {"citationID":"a1v68hb2ed8","properties":{"formattedCitation":"[41]","plainCitation":"[41]"},"citationItems":[{"id":1275,"uris":["http://zotero.org/users/2878670/items/CUG6MKVG"],"uri":["http://zotero.org/users/2878670/items/CUG6MKVG"],"itemData":{"id":1275,"type":"article-journal","title":"Tuning of selective solar photocatalysis by Mn2+ decorated nanocrystalline mesoporous TiO2","container-title":"Solar Energy","page":"774-781","volume":"158","issue":"Supplement C","source":"ScienceDirect","abstract":"We report a novel design for visible light activated mesoporous titania (TiO2) for selective photocatalysis. The resulted TiO2 nanomaterials were characterized by Transmission Electron Microscopy (TEM), Powder X-ray Diffraction (PXRD), Fourier Transformed Infra-Red (FTIR) spectroscopy, BET surface area measurement and Ultra violet-visible (UV–Vis) spectroscopy. The selective photocatalysis was tested by measuring the rate of degradation of aqueous dye mixture of methyl orange (MO) and methylene blue (MB), and the rate of selective degradation of the dye mixture was tuned by varying the surface charge on the TiO2. The surface charge was probed with zeta (ζ) potential measurements. The ζ-potential measurement showed that the selectivity of dye degradation depended on the surface charge present on the TiO2 nanomaterial.","DOI":"10.1016/j.solener.2017.10.046","ISSN":"0038-092X","journalAbbreviation":"Solar Energy","author":[{"family":"Shahnas Beegam","given":"M."},{"family":"Narendranath","given":"Soumya B."},{"family":"Periyat","given":"Pradeepan"}],"issued":{"date-parts":[["2017",12,1]]}}}],"schema":"https://github.com/citation-style-language/schema/raw/master/csl-citation.json"} </w:instrText>
      </w:r>
      <w:r w:rsidRPr="006F259F">
        <w:fldChar w:fldCharType="separate"/>
      </w:r>
      <w:r w:rsidR="000504FD" w:rsidRPr="006F259F">
        <w:rPr>
          <w:rFonts w:cs="Times"/>
        </w:rPr>
        <w:t>[41]</w:t>
      </w:r>
      <w:r w:rsidRPr="006F259F">
        <w:fldChar w:fldCharType="end"/>
      </w:r>
      <w:r w:rsidRPr="006F259F">
        <w:t xml:space="preserve">. </w:t>
      </w:r>
      <w:r w:rsidRPr="006F259F">
        <w:rPr>
          <w:b/>
        </w:rPr>
        <w:t>Fig. 6c</w:t>
      </w:r>
      <w:r w:rsidRPr="006F259F">
        <w:t xml:space="preserve"> shows the </w:t>
      </w:r>
      <w:r w:rsidRPr="006F259F">
        <w:rPr>
          <w:noProof/>
        </w:rPr>
        <w:t>high-resolution</w:t>
      </w:r>
      <w:r w:rsidRPr="006F259F">
        <w:t xml:space="preserve"> spectrum for Ti 2p. The energy difference between </w:t>
      </w:r>
      <w:r w:rsidRPr="006F259F">
        <w:rPr>
          <w:noProof/>
        </w:rPr>
        <w:t>spin-orbit</w:t>
      </w:r>
      <w:r w:rsidRPr="006F259F">
        <w:t xml:space="preserve"> peaks Ti 2p1/2 and Ti 2p3/2 is 5.7 eV, which is consistent with Ti</w:t>
      </w:r>
      <w:r w:rsidRPr="006F259F">
        <w:rPr>
          <w:vertAlign w:val="superscript"/>
        </w:rPr>
        <w:t>4+</w:t>
      </w:r>
      <w:r w:rsidRPr="006F259F">
        <w:t xml:space="preserve"> in the TiO</w:t>
      </w:r>
      <w:r w:rsidRPr="006F259F">
        <w:rPr>
          <w:vertAlign w:val="subscript"/>
        </w:rPr>
        <w:t>2</w:t>
      </w:r>
      <w:r w:rsidRPr="006F259F">
        <w:t xml:space="preserve"> bond </w:t>
      </w:r>
      <w:r w:rsidRPr="006F259F">
        <w:fldChar w:fldCharType="begin"/>
      </w:r>
      <w:r w:rsidR="000504FD" w:rsidRPr="006F259F">
        <w:instrText xml:space="preserve"> ADDIN ZOTERO_ITEM CSL_CITATION {"citationID":"a2b576dvnks","properties":{"formattedCitation":"[42]","plainCitation":"[42]"},"citationItems":[{"id":1272,"uris":["http://zotero.org/users/2878670/items/Z3WJHX8W"],"uri":["http://zotero.org/users/2878670/items/Z3WJHX8W"],"itemData":{"id":1272,"type":"article-journal","title":"A novel p-n heterojunction of Ag2O/Bi4Ti3O12 nanosheet with exposed (001) facets for enhanced visible-light-driven photocatalytic activity","container-title":"Materials Letters","page":"74-77","volume":"201","issue":"Supplement C","source":"ScienceDirect","abstract":"The Bi4Ti3O12 nanosheet with highly exposed (001) facets was combined with Ag2O to form the p-n heterojunction photocatalyst, which showed distinctly increased visible light driven activity. The enhanced photocatalytic performance can be attributed to the synergetic effects of the internal electric field between Bi4Ti3O12 nanosheets and the formation of p-n heterojuction between two semiconductors. This results may present a promising method to design new visible light photocatalysts for organic pollutant degradation.","DOI":"10.1016/j.matlet.2017.04.146","ISSN":"0167-577X","journalAbbreviation":"Materials Letters","author":[{"family":"Shi","given":"Bingtao"},{"family":"Yin","given":"Haoyong"},{"family":"Gong","given":"Jianying"},{"family":"Nie","given":"Qiulin"}],"issued":{"date-parts":[["2017",8,15]]}}}],"schema":"https://github.com/citation-style-language/schema/raw/master/csl-citation.json"} </w:instrText>
      </w:r>
      <w:r w:rsidRPr="006F259F">
        <w:fldChar w:fldCharType="separate"/>
      </w:r>
      <w:r w:rsidR="000504FD" w:rsidRPr="006F259F">
        <w:rPr>
          <w:rFonts w:cs="Times"/>
        </w:rPr>
        <w:t>[42]</w:t>
      </w:r>
      <w:r w:rsidRPr="006F259F">
        <w:fldChar w:fldCharType="end"/>
      </w:r>
      <w:r w:rsidRPr="006F259F">
        <w:t xml:space="preserve">. </w:t>
      </w:r>
      <w:r w:rsidR="008F7986" w:rsidRPr="006F259F">
        <w:rPr>
          <w:rFonts w:cs="Times"/>
          <w:szCs w:val="24"/>
          <w:shd w:val="clear" w:color="auto" w:fill="FFFFFF"/>
        </w:rPr>
        <w:t xml:space="preserve">From fitting data, the full width at half maximum (FWHM) for Ti 2p is 0.970 for Ti 2p3/2 and 1.862 for Ti 2p1/2. The FWHM for metals are usually less than for oxides, which is probably the reason for this unusual difference. </w:t>
      </w:r>
      <w:r w:rsidRPr="006F259F">
        <w:t>The XPS results for TiO</w:t>
      </w:r>
      <w:r w:rsidRPr="006F259F">
        <w:rPr>
          <w:vertAlign w:val="subscript"/>
        </w:rPr>
        <w:t>2</w:t>
      </w:r>
      <w:r w:rsidRPr="006F259F">
        <w:t xml:space="preserve"> proved that the surface contains hydroxyl groups that act as anchoring points for the formation of densely packed mono or multilayers.</w:t>
      </w:r>
    </w:p>
    <w:p w14:paraId="09CEE027" w14:textId="14EBF8A8" w:rsidR="0092541D" w:rsidRPr="006F259F" w:rsidRDefault="0092541D" w:rsidP="0092541D">
      <w:pPr>
        <w:pStyle w:val="TAMainText"/>
      </w:pPr>
    </w:p>
    <w:bookmarkEnd w:id="2"/>
    <w:p w14:paraId="6D68E41F" w14:textId="77777777" w:rsidR="0048416E" w:rsidRPr="006F259F" w:rsidRDefault="00EC6F04" w:rsidP="00AD193D">
      <w:pPr>
        <w:spacing w:after="0" w:line="480" w:lineRule="auto"/>
      </w:pPr>
      <w:r w:rsidRPr="006F259F">
        <w:rPr>
          <w:noProof/>
        </w:rPr>
        <w:lastRenderedPageBreak/>
        <w:drawing>
          <wp:inline distT="0" distB="0" distL="0" distR="0" wp14:anchorId="669F9CB6" wp14:editId="144BE0A4">
            <wp:extent cx="3241675" cy="7327265"/>
            <wp:effectExtent l="0" t="0" r="0" b="6985"/>
            <wp:docPr id="5" name="Imagem 5" descr="C:\Users\Usuario\Documents\Projeto Doutorado\Chicago\TiO2 Article\TiO2 Functionalization\Colloids and Surfaces A\Imagens\Figure 6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Projeto Doutorado\Chicago\TiO2 Article\TiO2 Functionalization\Colloids and Surfaces A\Imagens\Figure 6_.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1675" cy="7327265"/>
                    </a:xfrm>
                    <a:prstGeom prst="rect">
                      <a:avLst/>
                    </a:prstGeom>
                    <a:noFill/>
                    <a:ln>
                      <a:noFill/>
                    </a:ln>
                  </pic:spPr>
                </pic:pic>
              </a:graphicData>
            </a:graphic>
          </wp:inline>
        </w:drawing>
      </w:r>
    </w:p>
    <w:p w14:paraId="6C047591" w14:textId="77777777" w:rsidR="0048416E" w:rsidRPr="006F259F" w:rsidRDefault="00A76C16" w:rsidP="00AD193D">
      <w:pPr>
        <w:pStyle w:val="VAFigureCaption"/>
        <w:spacing w:after="0"/>
      </w:pPr>
      <w:r w:rsidRPr="006F259F">
        <w:rPr>
          <w:b/>
        </w:rPr>
        <w:t>Fig.</w:t>
      </w:r>
      <w:r w:rsidR="0048416E" w:rsidRPr="006F259F">
        <w:rPr>
          <w:b/>
        </w:rPr>
        <w:t xml:space="preserve"> </w:t>
      </w:r>
      <w:r w:rsidR="00FC579F" w:rsidRPr="006F259F">
        <w:rPr>
          <w:b/>
        </w:rPr>
        <w:t>6</w:t>
      </w:r>
      <w:r w:rsidR="0048416E" w:rsidRPr="006F259F">
        <w:rPr>
          <w:b/>
        </w:rPr>
        <w:t>.</w:t>
      </w:r>
      <w:r w:rsidR="0048416E" w:rsidRPr="006F259F">
        <w:t xml:space="preserve"> XPS survey spectrum </w:t>
      </w:r>
      <w:r w:rsidR="00556E5C" w:rsidRPr="006F259F">
        <w:rPr>
          <w:noProof/>
        </w:rPr>
        <w:t>of</w:t>
      </w:r>
      <w:r w:rsidR="0048416E" w:rsidRPr="006F259F">
        <w:t xml:space="preserve"> the samples analyzed (a); </w:t>
      </w:r>
      <w:r w:rsidR="0048416E" w:rsidRPr="006F259F">
        <w:rPr>
          <w:noProof/>
        </w:rPr>
        <w:t>high</w:t>
      </w:r>
      <w:r w:rsidR="00556E5C" w:rsidRPr="006F259F">
        <w:rPr>
          <w:noProof/>
        </w:rPr>
        <w:t>-</w:t>
      </w:r>
      <w:r w:rsidR="0048416E" w:rsidRPr="006F259F">
        <w:rPr>
          <w:noProof/>
        </w:rPr>
        <w:t>resolution</w:t>
      </w:r>
      <w:r w:rsidR="0048416E" w:rsidRPr="006F259F">
        <w:t xml:space="preserve"> O 1s spectrum (b) and Ti 2p spectrum (c) for the prepared TiO</w:t>
      </w:r>
      <w:r w:rsidR="0048416E" w:rsidRPr="006F259F">
        <w:rPr>
          <w:vertAlign w:val="subscript"/>
        </w:rPr>
        <w:t>2</w:t>
      </w:r>
      <w:r w:rsidR="0048416E" w:rsidRPr="006F259F">
        <w:t xml:space="preserve"> films.</w:t>
      </w:r>
    </w:p>
    <w:p w14:paraId="021F22B5" w14:textId="77777777" w:rsidR="00FA638D" w:rsidRPr="006F259F" w:rsidRDefault="00FA638D" w:rsidP="00AD193D">
      <w:pPr>
        <w:spacing w:after="0" w:line="480" w:lineRule="auto"/>
      </w:pPr>
    </w:p>
    <w:p w14:paraId="7F8323EF" w14:textId="77777777" w:rsidR="004C3357" w:rsidRPr="006F259F" w:rsidRDefault="00AE490E" w:rsidP="00AD193D">
      <w:pPr>
        <w:spacing w:after="0" w:line="480" w:lineRule="auto"/>
        <w:rPr>
          <w:i/>
        </w:rPr>
      </w:pPr>
      <w:r w:rsidRPr="006F259F">
        <w:rPr>
          <w:i/>
        </w:rPr>
        <w:t>3.5 Mode of attachment</w:t>
      </w:r>
    </w:p>
    <w:p w14:paraId="6C31AFFC" w14:textId="03540B7A" w:rsidR="0092541D" w:rsidRPr="006F259F" w:rsidRDefault="0092541D" w:rsidP="0092541D">
      <w:pPr>
        <w:pStyle w:val="TAMainText"/>
      </w:pPr>
      <w:r w:rsidRPr="006F259F">
        <w:t xml:space="preserve">The preferential attachment of APTMS, APPA, </w:t>
      </w:r>
      <w:r w:rsidRPr="006F259F">
        <w:rPr>
          <w:noProof/>
        </w:rPr>
        <w:t>MPA,</w:t>
      </w:r>
      <w:r w:rsidRPr="006F259F">
        <w:t xml:space="preserve"> and PEG on a TiO</w:t>
      </w:r>
      <w:r w:rsidRPr="006F259F">
        <w:rPr>
          <w:vertAlign w:val="subscript"/>
        </w:rPr>
        <w:t>2</w:t>
      </w:r>
      <w:r w:rsidRPr="006F259F">
        <w:t xml:space="preserve"> surface is described based on the </w:t>
      </w:r>
      <w:r w:rsidRPr="006F259F">
        <w:rPr>
          <w:noProof/>
        </w:rPr>
        <w:t>high-resolution</w:t>
      </w:r>
      <w:r w:rsidRPr="006F259F">
        <w:t xml:space="preserve"> XPS spectra for each sample, as shown in </w:t>
      </w:r>
      <w:r w:rsidRPr="006F259F">
        <w:rPr>
          <w:b/>
        </w:rPr>
        <w:t>Fig. 7</w:t>
      </w:r>
      <w:r w:rsidRPr="006F259F">
        <w:t xml:space="preserve">. APTMS has an amine and a silane group, making it able to attach from both sides on the </w:t>
      </w:r>
      <w:r w:rsidRPr="006F259F">
        <w:rPr>
          <w:noProof/>
        </w:rPr>
        <w:t>TiO</w:t>
      </w:r>
      <w:r w:rsidRPr="006F259F">
        <w:rPr>
          <w:noProof/>
          <w:vertAlign w:val="subscript"/>
        </w:rPr>
        <w:t>2</w:t>
      </w:r>
      <w:r w:rsidRPr="006F259F">
        <w:t xml:space="preserve"> surface. From analyzing the XPS </w:t>
      </w:r>
      <w:r w:rsidRPr="006F259F">
        <w:rPr>
          <w:noProof/>
        </w:rPr>
        <w:t>peaks</w:t>
      </w:r>
      <w:r w:rsidRPr="006F259F">
        <w:t xml:space="preserve"> it is evident, particularly from N 1s and O 1s, that APTMS molecules were bonded on the titanium dioxide surface. Several specific features are apparent that allow further conclusions on the </w:t>
      </w:r>
      <w:r w:rsidRPr="006F259F">
        <w:rPr>
          <w:noProof/>
        </w:rPr>
        <w:t>covalent</w:t>
      </w:r>
      <w:r w:rsidRPr="006F259F">
        <w:t xml:space="preserve"> bond formation and molecular conformation upon attachment. In the N 1s spectrum (</w:t>
      </w:r>
      <w:r w:rsidRPr="006F259F">
        <w:rPr>
          <w:b/>
        </w:rPr>
        <w:t>Fig. 7a</w:t>
      </w:r>
      <w:r w:rsidRPr="006F259F">
        <w:t xml:space="preserve">), a small broad peak at 397.8 eV assigned to N-Ti bond is observed </w:t>
      </w:r>
      <w:r w:rsidRPr="006F259F">
        <w:fldChar w:fldCharType="begin"/>
      </w:r>
      <w:r w:rsidR="000504FD" w:rsidRPr="006F259F">
        <w:instrText xml:space="preserve"> ADDIN ZOTERO_ITEM CSL_CITATION {"citationID":"amb0jj9ng6","properties":{"formattedCitation":"[43]","plainCitation":"[43]"},"citationItems":[{"id":1278,"uris":["http://zotero.org/users/2878670/items/SBV3XQEV"],"uri":["http://zotero.org/users/2878670/items/SBV3XQEV"],"itemData":{"id":1278,"type":"article-journal","title":"Performance of inverted organic photovoltaic cells with nitrogen doped TiO&lt;Subscript&gt;2&lt;/Subscript&gt; films by atomic layer deposition","container-title":"Korean Journal of Chemical Engineering","page":"1-7","source":"link.springer.com","abstract":"Atomic layer deposition (ALD) was used to synthesize titanium oxide (TiO2) film as an electron transport layer (ETL) in inverted organic photovoltaic cells (IOPVs). By adjusting the ALD precursor ratio and deposition temperature, the thickness of the TiO2 film was 5 nm, and its effect on the photovoltaic performances was evaluated. We also investigated the effect of nitrogen doping of TiO2 on the power conversion efficiency (PCE) of the cells. An IOPV cell fabricated with a 0.6%-nitrogen-doped TiO2 (N-TiO2 A) ETL exhibited a PCE of 2.27%, which is a 6% increase compared with an equivalent cell containing an undoped TiO2 ETL. Furthermore, the XPS results confirmed the doping of nitrogen into the samples. The doping improved the electrical properties of the TiO2 films evidenced by the Hall measurements in terms of conductivity, hall electron mobility and carrier density.","DOI":"10.1007/s11814-017-0285-9","ISSN":"0256-1115, 1975-7220","journalAbbreviation":"Korean J. Chem. Eng.","language":"en","author":[{"family":"Zafar","given":"Muhammad"},{"family":"Yun","given":"Ju-Young"},{"family":"Kim","given":"Do-Heyoung"}],"issued":{"date-parts":[["2017",11,25]]}}}],"schema":"https://github.com/citation-style-language/schema/raw/master/csl-citation.json"} </w:instrText>
      </w:r>
      <w:r w:rsidRPr="006F259F">
        <w:fldChar w:fldCharType="separate"/>
      </w:r>
      <w:r w:rsidR="000504FD" w:rsidRPr="006F259F">
        <w:rPr>
          <w:rFonts w:cs="Times"/>
        </w:rPr>
        <w:t>[43]</w:t>
      </w:r>
      <w:r w:rsidRPr="006F259F">
        <w:fldChar w:fldCharType="end"/>
      </w:r>
      <w:r w:rsidRPr="006F259F">
        <w:t>, indicating that a small amount of APTMS molecules might be bonded through amine groups. However, a sharp and intense peak at 399.4 eV is attributed to NH</w:t>
      </w:r>
      <w:r w:rsidRPr="006F259F">
        <w:rPr>
          <w:vertAlign w:val="subscript"/>
        </w:rPr>
        <w:t>2</w:t>
      </w:r>
      <w:r w:rsidRPr="006F259F">
        <w:t xml:space="preserve">, while another one at 401.2 eV is related to the C-N bond </w:t>
      </w:r>
      <w:r w:rsidRPr="006F259F">
        <w:fldChar w:fldCharType="begin"/>
      </w:r>
      <w:r w:rsidR="000504FD" w:rsidRPr="006F259F">
        <w:instrText xml:space="preserve"> ADDIN ZOTERO_ITEM CSL_CITATION {"citationID":"ac8bgers1v","properties":{"formattedCitation":"[40]","plainCitation":"[40]"},"citationItems":[{"id":416,"uris":["http://zotero.org/users/2878670/items/RUNGU4ZK"],"uri":["http://zotero.org/users/2878670/items/RUNGU4ZK"],"itemData":{"id":416,"type":"book","title":"Handbook of X-ray Photoelectron Spectroscopy: A Reference Book of Standard Spectra for Identification and Interpretation of XPS Data","publisher":"Physical Electronics Division, Perkin-Elmer Corporation","number-of-pages":"261","source":"Google Books","ISBN":"978-0-9627026-2-4","note":"Google-Books-ID: A_XGQgAACAAJ","shortTitle":"Handbook of X-ray Photoelectron Spectroscopy","language":"en","author":[{"family":"Moulder","given":"John F."}],"issued":{"date-parts":[["1992"]]}}}],"schema":"https://github.com/citation-style-language/schema/raw/master/csl-citation.json"} </w:instrText>
      </w:r>
      <w:r w:rsidRPr="006F259F">
        <w:fldChar w:fldCharType="separate"/>
      </w:r>
      <w:r w:rsidR="000504FD" w:rsidRPr="006F259F">
        <w:rPr>
          <w:rFonts w:cs="Times"/>
        </w:rPr>
        <w:t>[40]</w:t>
      </w:r>
      <w:r w:rsidRPr="006F259F">
        <w:fldChar w:fldCharType="end"/>
      </w:r>
      <w:r w:rsidRPr="006F259F">
        <w:t xml:space="preserve">. These results indicate a preferential attachment of APTMS molecules through </w:t>
      </w:r>
      <w:r w:rsidRPr="006F259F">
        <w:rPr>
          <w:noProof/>
        </w:rPr>
        <w:t>silanization,</w:t>
      </w:r>
      <w:r w:rsidRPr="006F259F">
        <w:t xml:space="preserve"> because when silane coupling occurs, free NH</w:t>
      </w:r>
      <w:r w:rsidRPr="006F259F">
        <w:rPr>
          <w:vertAlign w:val="subscript"/>
        </w:rPr>
        <w:t>2</w:t>
      </w:r>
      <w:r w:rsidRPr="006F259F">
        <w:t xml:space="preserve"> groups are observed </w:t>
      </w:r>
      <w:r w:rsidRPr="006F259F">
        <w:rPr>
          <w:vertAlign w:val="superscript"/>
        </w:rPr>
        <w:fldChar w:fldCharType="begin"/>
      </w:r>
      <w:r w:rsidR="000504FD" w:rsidRPr="006F259F">
        <w:rPr>
          <w:vertAlign w:val="superscript"/>
        </w:rPr>
        <w:instrText xml:space="preserve"> ADDIN ZOTERO_ITEM CSL_CITATION {"citationID":"2glmo007dg","properties":{"formattedCitation":"[44]","plainCitation":"[44]"},"citationItems":[{"id":172,"uris":["http://zotero.org/users/2878670/items/B4D6ME4A"],"uri":["http://zotero.org/users/2878670/items/B4D6ME4A"],"itemData":{"id":172,"type":"article-journal","title":"Optimized monolayer grafting of 3-aminopropyltriethoxysilane onto amorphous, anatase and rutile TiO2","container-title":"Surface Science","page":"346-353","volume":"604","issue":"3-4","source":"CrossRef","DOI":"10.1016/j.susc.2009.11.027","ISSN":"00396028","language":"en","author":[{"family":"Song","given":"Yan-Yan"},{"family":"Hildebrand","given":"Helga"},{"family":"Schmuki","given":"Patrik"}],"issued":{"date-parts":[["2010",2]]}}}],"schema":"https://github.com/citation-style-language/schema/raw/master/csl-citation.json"} </w:instrText>
      </w:r>
      <w:r w:rsidRPr="006F259F">
        <w:rPr>
          <w:vertAlign w:val="superscript"/>
        </w:rPr>
        <w:fldChar w:fldCharType="separate"/>
      </w:r>
      <w:r w:rsidR="000504FD" w:rsidRPr="006F259F">
        <w:rPr>
          <w:rFonts w:cs="Times"/>
        </w:rPr>
        <w:t>[44]</w:t>
      </w:r>
      <w:r w:rsidRPr="006F259F">
        <w:rPr>
          <w:vertAlign w:val="superscript"/>
        </w:rPr>
        <w:fldChar w:fldCharType="end"/>
      </w:r>
      <w:r w:rsidRPr="006F259F">
        <w:t xml:space="preserve">. Furthermore, if the reverse attachment occurred it would lead to an N 1s peak at 400.9 </w:t>
      </w:r>
      <w:r w:rsidRPr="006F259F">
        <w:rPr>
          <w:noProof/>
        </w:rPr>
        <w:t>eV,</w:t>
      </w:r>
      <w:r w:rsidRPr="006F259F">
        <w:t xml:space="preserve"> and this was not observed. </w:t>
      </w:r>
    </w:p>
    <w:p w14:paraId="3F1A4B42" w14:textId="2C77D824" w:rsidR="0092541D" w:rsidRPr="006F259F" w:rsidRDefault="0092541D" w:rsidP="0092541D">
      <w:pPr>
        <w:pStyle w:val="TAMainText"/>
      </w:pPr>
      <w:r w:rsidRPr="006F259F">
        <w:t>The attachment through silanization can also be confirmed by O 1s spectrum (</w:t>
      </w:r>
      <w:r w:rsidRPr="006F259F">
        <w:rPr>
          <w:b/>
        </w:rPr>
        <w:t>Fig. 7b</w:t>
      </w:r>
      <w:r w:rsidRPr="006F259F">
        <w:t>), which shows contributions from five different species. The first two are related to titanium bonded with oxygen in TiO</w:t>
      </w:r>
      <w:r w:rsidRPr="006F259F">
        <w:rPr>
          <w:vertAlign w:val="subscript"/>
        </w:rPr>
        <w:t>2</w:t>
      </w:r>
      <w:r w:rsidRPr="006F259F">
        <w:t xml:space="preserve">. At an energy of 531.3 </w:t>
      </w:r>
      <w:r w:rsidRPr="006F259F">
        <w:rPr>
          <w:noProof/>
        </w:rPr>
        <w:t>eV,</w:t>
      </w:r>
      <w:r w:rsidRPr="006F259F">
        <w:t xml:space="preserve"> it is possible to observe Ti-O-Si species </w:t>
      </w:r>
      <w:r w:rsidRPr="006F259F">
        <w:fldChar w:fldCharType="begin"/>
      </w:r>
      <w:r w:rsidR="000504FD" w:rsidRPr="006F259F">
        <w:instrText xml:space="preserve"> ADDIN ZOTERO_ITEM CSL_CITATION {"citationID":"a2ovspoj0cs","properties":{"formattedCitation":"[45]","plainCitation":"[45]"},"citationItems":[{"id":1281,"uris":["http://zotero.org/users/2878670/items/MUCU6B5A"],"uri":["http://zotero.org/users/2878670/items/MUCU6B5A"],"itemData":{"id":1281,"type":"article-journal","title":"Study on the use of 3-aminopropyltriethoxysilane and 3-chloropropyltriethoxysilane to surface biochemical modification of a novel low elastic modulus Ti–Nb–Hf alloy","container-title":"Journal of Biomedical Materials Research Part B: Applied Biomaterials","page":"495-502","volume":"103","issue":"3","source":"Wiley Online Library","abstract":"A biocompatible new titanium alloy Ti–16Hf–25Nb with low elastic modulus (45 GPa) and the use of short bioadhesive peptides derived from the extracellular matrix have been studied. In terms of cell adhesion, a comparative study with mixtures of short peptides as RGD (Arg-Gly-Asp)/PHSRN (Pro-His-Ser-Arg-Asn) and RGD (Arg-Gly-Asp)/FHRRIKA (Phe-His-Arg-Arg-Ile-Lys-Ala) have been carried out with rat mesenchymal cells. The effect of these mixtures of short peptides have already been studied but there are no comparative studies between them. Despite the wide variety of silane precursors available for surface modification in pure titanium, the majority of studies have used aminosilanes, in particular 3-minopropyltriethoxysilane (APTES). Nevertheless, the 3-chloropropyltriethoxysilane (CPTES) is, recently, proposed by other authors. Unlike APTES, CPTES does not require an activation step and offers the potential to directly bind the nucleophilic groups present on the biomolecule (e.g., amines or thiols). Since the chemical surface composition of this new alloy could be different to that pure titanium, both organosilanes have been compared and characterized by means of a complete surface characterization using contact angle goniometry and X-ray photoelectron spectroscopy. © 2014 Wiley Periodicals, Inc. J Biomed Mater Res Part B: Appl Biomater, 103B:495–502, 2015.","DOI":"10.1002/jbm.b.33226","ISSN":"1552-4981","journalAbbreviation":"J. Biomed. Mater. Res.","language":"en","author":[{"family":"Paredes","given":"V."},{"family":"Salvagni","given":"E."},{"family":"Rodríguez-Castellon","given":"E."},{"family":"Gil","given":"F. J."},{"family":"Manero","given":"J. M."}],"issued":{"date-parts":[["2015",4,1]]}}}],"schema":"https://github.com/citation-style-language/schema/raw/master/csl-citation.json"} </w:instrText>
      </w:r>
      <w:r w:rsidRPr="006F259F">
        <w:fldChar w:fldCharType="separate"/>
      </w:r>
      <w:r w:rsidR="000504FD" w:rsidRPr="006F259F">
        <w:rPr>
          <w:rFonts w:cs="Times"/>
        </w:rPr>
        <w:t>[45]</w:t>
      </w:r>
      <w:r w:rsidRPr="006F259F">
        <w:fldChar w:fldCharType="end"/>
      </w:r>
      <w:r w:rsidRPr="006F259F">
        <w:t xml:space="preserve"> that are formed after the silanization process. The two peaks at higher energy can be attributed to O-Si-O (532.7 eV) and Si-OH (534.4 eV) species </w:t>
      </w:r>
      <w:r w:rsidRPr="006F259F">
        <w:fldChar w:fldCharType="begin"/>
      </w:r>
      <w:r w:rsidR="000504FD" w:rsidRPr="006F259F">
        <w:instrText xml:space="preserve"> ADDIN ZOTERO_ITEM CSL_CITATION {"citationID":"akcue3narh","properties":{"formattedCitation":"[40]","plainCitation":"[40]"},"citationItems":[{"id":416,"uris":["http://zotero.org/users/2878670/items/RUNGU4ZK"],"uri":["http://zotero.org/users/2878670/items/RUNGU4ZK"],"itemData":{"id":416,"type":"book","title":"Handbook of X-ray Photoelectron Spectroscopy: A Reference Book of Standard Spectra for Identification and Interpretation of XPS Data","publisher":"Physical Electronics Division, Perkin-Elmer Corporation","number-of-pages":"261","source":"Google Books","ISBN":"978-0-9627026-2-4","note":"Google-Books-ID: A_XGQgAACAAJ","shortTitle":"Handbook of X-ray Photoelectron Spectroscopy","language":"en","author":[{"family":"Moulder","given":"John F."}],"issued":{"date-parts":[["1992"]]}}}],"schema":"https://github.com/citation-style-language/schema/raw/master/csl-citation.json"} </w:instrText>
      </w:r>
      <w:r w:rsidRPr="006F259F">
        <w:fldChar w:fldCharType="separate"/>
      </w:r>
      <w:r w:rsidR="000504FD" w:rsidRPr="006F259F">
        <w:rPr>
          <w:rFonts w:cs="Times"/>
        </w:rPr>
        <w:t>[40]</w:t>
      </w:r>
      <w:r w:rsidRPr="006F259F">
        <w:fldChar w:fldCharType="end"/>
      </w:r>
      <w:r w:rsidRPr="006F259F">
        <w:t xml:space="preserve">. The APTMS mechanism of attachment occurs first by silane </w:t>
      </w:r>
      <w:r w:rsidRPr="006F259F">
        <w:rPr>
          <w:noProof/>
        </w:rPr>
        <w:t>hydroxylation; then</w:t>
      </w:r>
      <w:r w:rsidRPr="006F259F">
        <w:t xml:space="preserve"> the Si-OH can quickly react by condensation and form Si-O-Si groups with the surface hydroxyl groups and neighboring silanol groups. Formation of such covalent bonds between silanes and the underlying substrate stabilizes the monolayer </w:t>
      </w:r>
      <w:r w:rsidRPr="006F259F">
        <w:rPr>
          <w:vertAlign w:val="superscript"/>
        </w:rPr>
        <w:fldChar w:fldCharType="begin"/>
      </w:r>
      <w:r w:rsidRPr="006F259F">
        <w:rPr>
          <w:vertAlign w:val="superscript"/>
        </w:rPr>
        <w:instrText xml:space="preserve"> ADDIN ZOTERO_ITEM CSL_CITATION {"citationID":"2c5cr155lr","properties":{"formattedCitation":"[20]","plainCitation":"[20]"},"citationItems":[{"id":393,"uris":["http://zotero.org/users/2878670/items/QH2UFXUQ"],"uri":["http://zotero.org/users/2878670/items/QH2UFXUQ"],"itemData":{"id":393,"type":"article-journal","title":"Covalent Surface Modification of Oxide Surfaces","container-title":"Angewandte Chemie International Edition","page":"6322-6356","volume":"53","issue":"25","source":"Wiley Online Library","abstract":"The modification of surfaces by the deposition of a robust overlayer provides an excellent handle with which to tune the properties of a bulk substrate to those of interest. Such control over the surface properties becomes increasingly important with the continuing efforts at down-sizing the active components in optoelectronic devices, and the corresponding increase in the surface area/volume ratio. Relevant properties to tune include the degree to which a surface is wetted by water or oil. Analogously, for biosensing applications there is an increasing interest in so-called “romantic surfaces”: surfaces that repel all biological entities, apart from one, to which it binds strongly. Such systems require both long lasting and highly specific tuning of the surface properties. This Review presents one approach to obtain robust surface modifications of the surface of oxides, namely the covalent attachment of monolayers.","DOI":"10.1002/anie.201306709","ISSN":"1521-3773","journalAbbreviation":"Angew. Chem. Int. Ed.","language":"en","author":[{"family":"Pujari","given":"Sidharam P."},{"family":"Scheres","given":"Luc"},{"family":"Marcelis","given":"Antonius T. M."},{"family":"Zuilhof","given":"Han"}],"issued":{"date-parts":[["2014",6,16]]}}}],"schema":"https://github.com/citation-style-language/schema/raw/master/csl-citation.json"} </w:instrText>
      </w:r>
      <w:r w:rsidRPr="006F259F">
        <w:rPr>
          <w:vertAlign w:val="superscript"/>
        </w:rPr>
        <w:fldChar w:fldCharType="separate"/>
      </w:r>
      <w:r w:rsidRPr="006F259F">
        <w:rPr>
          <w:rFonts w:cs="Times"/>
        </w:rPr>
        <w:t>[20]</w:t>
      </w:r>
      <w:r w:rsidRPr="006F259F">
        <w:rPr>
          <w:vertAlign w:val="superscript"/>
        </w:rPr>
        <w:fldChar w:fldCharType="end"/>
      </w:r>
      <w:r w:rsidRPr="006F259F">
        <w:t xml:space="preserve">. The </w:t>
      </w:r>
      <w:r w:rsidRPr="006F259F">
        <w:lastRenderedPageBreak/>
        <w:t xml:space="preserve">presence of water leads to a much faster condensation reaction which can yield multilayers, as observed by AFM. </w:t>
      </w:r>
    </w:p>
    <w:p w14:paraId="13736EFB" w14:textId="2A826979" w:rsidR="0092541D" w:rsidRPr="006F259F" w:rsidRDefault="0092541D" w:rsidP="0092541D">
      <w:pPr>
        <w:pStyle w:val="TAMainText"/>
      </w:pPr>
      <w:r w:rsidRPr="006F259F">
        <w:t>Grafting of APPA molecules upon the TiO</w:t>
      </w:r>
      <w:r w:rsidRPr="006F259F">
        <w:rPr>
          <w:vertAlign w:val="subscript"/>
        </w:rPr>
        <w:t>2</w:t>
      </w:r>
      <w:r w:rsidRPr="006F259F">
        <w:t xml:space="preserve"> surface can occur either by carboxylic </w:t>
      </w:r>
      <w:r w:rsidR="00A24871" w:rsidRPr="006F259F">
        <w:t xml:space="preserve">acid </w:t>
      </w:r>
      <w:r w:rsidRPr="006F259F">
        <w:t>or amine groups. The N 1s spectrum (</w:t>
      </w:r>
      <w:r w:rsidRPr="006F259F">
        <w:rPr>
          <w:b/>
        </w:rPr>
        <w:t>Fig. 7c</w:t>
      </w:r>
      <w:r w:rsidRPr="006F259F">
        <w:t>) shows the contribution from C-N (400.1 eV) and NH</w:t>
      </w:r>
      <w:r w:rsidRPr="006F259F">
        <w:rPr>
          <w:vertAlign w:val="subscript"/>
        </w:rPr>
        <w:t>3</w:t>
      </w:r>
      <w:r w:rsidRPr="006F259F">
        <w:rPr>
          <w:vertAlign w:val="superscript"/>
        </w:rPr>
        <w:t>+</w:t>
      </w:r>
      <w:r w:rsidRPr="006F259F">
        <w:t xml:space="preserve"> (401.2 eV) species </w:t>
      </w:r>
      <w:r w:rsidRPr="006F259F">
        <w:fldChar w:fldCharType="begin"/>
      </w:r>
      <w:r w:rsidR="000504FD" w:rsidRPr="006F259F">
        <w:instrText xml:space="preserve"> ADDIN ZOTERO_ITEM CSL_CITATION {"citationID":"a13t3tv4ob9","properties":{"formattedCitation":"[40]","plainCitation":"[40]"},"citationItems":[{"id":416,"uris":["http://zotero.org/users/2878670/items/RUNGU4ZK"],"uri":["http://zotero.org/users/2878670/items/RUNGU4ZK"],"itemData":{"id":416,"type":"book","title":"Handbook of X-ray Photoelectron Spectroscopy: A Reference Book of Standard Spectra for Identification and Interpretation of XPS Data","publisher":"Physical Electronics Division, Perkin-Elmer Corporation","number-of-pages":"261","source":"Google Books","ISBN":"978-0-9627026-2-4","note":"Google-Books-ID: A_XGQgAACAAJ","shortTitle":"Handbook of X-ray Photoelectron Spectroscopy","language":"en","author":[{"family":"Moulder","given":"John F."}],"issued":{"date-parts":[["1992"]]}}}],"schema":"https://github.com/citation-style-language/schema/raw/master/csl-citation.json"} </w:instrText>
      </w:r>
      <w:r w:rsidRPr="006F259F">
        <w:fldChar w:fldCharType="separate"/>
      </w:r>
      <w:r w:rsidR="000504FD" w:rsidRPr="006F259F">
        <w:rPr>
          <w:rFonts w:cs="Times"/>
        </w:rPr>
        <w:t>[40]</w:t>
      </w:r>
      <w:r w:rsidRPr="006F259F">
        <w:fldChar w:fldCharType="end"/>
      </w:r>
      <w:r w:rsidRPr="006F259F">
        <w:t>. The presence of NH</w:t>
      </w:r>
      <w:r w:rsidRPr="006F259F">
        <w:rPr>
          <w:vertAlign w:val="subscript"/>
        </w:rPr>
        <w:t>3</w:t>
      </w:r>
      <w:r w:rsidRPr="006F259F">
        <w:rPr>
          <w:vertAlign w:val="superscript"/>
        </w:rPr>
        <w:t>+</w:t>
      </w:r>
      <w:r w:rsidRPr="006F259F">
        <w:t xml:space="preserve"> suggests that it could be generated by the formation of a zwitterionic </w:t>
      </w:r>
      <w:r w:rsidRPr="006F259F">
        <w:rPr>
          <w:noProof/>
        </w:rPr>
        <w:t>amine</w:t>
      </w:r>
      <w:r w:rsidRPr="006F259F">
        <w:t xml:space="preserve"> structure favoring the adsorption through the carboxylate group </w:t>
      </w:r>
      <w:r w:rsidRPr="006F259F">
        <w:rPr>
          <w:vertAlign w:val="superscript"/>
        </w:rPr>
        <w:fldChar w:fldCharType="begin"/>
      </w:r>
      <w:r w:rsidR="000504FD" w:rsidRPr="006F259F">
        <w:rPr>
          <w:vertAlign w:val="superscript"/>
        </w:rPr>
        <w:instrText xml:space="preserve"> ADDIN ZOTERO_ITEM CSL_CITATION {"citationID":"1c06lrqj3l","properties":{"formattedCitation":"{\\rtf [46\\uc0\\u8211{}48]}","plainCitation":"[46–48]"},"citationItems":[{"id":467,"uris":["http://zotero.org/users/2878670/items/VGIMBTCG"],"uri":["http://zotero.org/users/2878670/items/VGIMBTCG"],"itemData":{"id":467,"type":"article-journal","title":"The adsorption and reactions of the amino acid proline on rutile TiO2(110) surfaces","container-title":"Surface Science","page":"2029-2038","volume":"602","issue":"12","source":"CrossRef","DOI":"10.1016/j.susc.2008.04.010","ISSN":"00396028","language":"en","author":[{"family":"Fleming","given":"G.J."},{"family":"Adib","given":"K."},{"family":"Rodriguez","given":"J.A."},{"family":"Barteau","given":"M.A."},{"family":"White","given":"J.M."},{"family":"Idriss","given":"H."}],"issued":{"date-parts":[["2008",6]]}}},{"id":474,"uris":["http://zotero.org/users/2878670/items/W6WCZ6NN"],"uri":["http://zotero.org/users/2878670/items/W6WCZ6NN"],"itemData":{"id":474,"type":"article-journal","title":"Adsorption and reaction of glycine on the rutile TiO2(011) single crystal surface","container-title":"Surface Science","page":"206-213","volume":"605","issue":"1-2","source":"CrossRef","DOI":"10.1016/j.susc.2010.10.020","ISSN":"00396028","language":"en","author":[{"family":"Wilson","given":"J.N."},{"family":"Dowler","given":"R.M."},{"family":"Idriss","given":"H."}],"issued":{"date-parts":[["2011",1]]}}},{"id":505,"uris":["http://zotero.org/users/2878670/items/XV2W9P9G"],"uri":["http://zotero.org/users/2878670/items/XV2W9P9G"],"itemData":{"id":505,"type":"article-journal","title":"Adsorption of L-cysteine on rutile TiO2(110)","container-title":"Surface Science","page":"179-186","volume":"605","issue":"1-2","source":"CrossRef","DOI":"10.1016/j.susc.2010.10.017","ISSN":"00396028","language":"en","author":[{"family":"Ataman","given":"Evren"},{"family":"Isvoranu","given":"Cristina"},{"family":"Knudsen","given":"Jan"},{"family":"Schulte","given":"Karina"},{"family":"Andersen","given":"Jesper N."},{"family":"Schnadt","given":"Joachim"}],"issued":{"date-parts":[["2011",1]]}}}],"schema":"https://github.com/citation-style-language/schema/raw/master/csl-citation.json"} </w:instrText>
      </w:r>
      <w:r w:rsidRPr="006F259F">
        <w:rPr>
          <w:vertAlign w:val="superscript"/>
        </w:rPr>
        <w:fldChar w:fldCharType="separate"/>
      </w:r>
      <w:r w:rsidR="000504FD" w:rsidRPr="006F259F">
        <w:rPr>
          <w:rFonts w:cs="Times"/>
          <w:szCs w:val="24"/>
        </w:rPr>
        <w:t>[46–48]</w:t>
      </w:r>
      <w:r w:rsidRPr="006F259F">
        <w:rPr>
          <w:vertAlign w:val="superscript"/>
        </w:rPr>
        <w:fldChar w:fldCharType="end"/>
      </w:r>
      <w:r w:rsidRPr="006F259F">
        <w:t>. The absence of an N-Ti bond indicates no surface interaction between the titanium dioxide and nitrogen. Another feature that supports this conclusion of APPA attachment through the carboxyl is the presence of COO</w:t>
      </w:r>
      <w:r w:rsidRPr="006F259F">
        <w:rPr>
          <w:vertAlign w:val="superscript"/>
        </w:rPr>
        <w:t>-</w:t>
      </w:r>
      <w:r w:rsidRPr="006F259F">
        <w:t xml:space="preserve"> species (288.8 eV) in C 1s spectrum after APPA attachment (</w:t>
      </w:r>
      <w:r w:rsidRPr="006F259F">
        <w:rPr>
          <w:b/>
        </w:rPr>
        <w:t>Fig. 7d</w:t>
      </w:r>
      <w:r w:rsidRPr="006F259F">
        <w:t xml:space="preserve">) </w:t>
      </w:r>
      <w:r w:rsidRPr="006F259F">
        <w:fldChar w:fldCharType="begin"/>
      </w:r>
      <w:r w:rsidR="000504FD" w:rsidRPr="006F259F">
        <w:instrText xml:space="preserve"> ADDIN ZOTERO_ITEM CSL_CITATION {"citationID":"a1fmao85483","properties":{"formattedCitation":"[49]","plainCitation":"[49]"},"citationItems":[{"id":1288,"uris":["http://zotero.org/users/2878670/items/93T8HZAH"],"uri":["http://zotero.org/users/2878670/items/93T8HZAH"],"itemData":{"id":1288,"type":"article-journal","title":"XPS study of the surface chemistry of UO2 (111) single crystal film","container-title":"Applied Surface Science","page":"582-588","volume":"433","issue":"Supplement C","source":"ScienceDirect","abstract":"A (111) air-exposed surface of UO2 thin film (150nm) on (111) YSZ (yttria-stabilized zirconia) before and after the Ar+ etching and subsequent in situ annealing in the spectrometer analytic chamber was studied by XPS technique. The U 5f, U 4f and O 1s electron peak intensities were employed for determining the oxygen coefficient kO=2+x of a UO2+x oxide on the surface. It was found that initial surface (severalnm) had kO=2.20. A 20s Ar+ etching led to formation of oxide UO2.12, whose composition does not depend significantly on the etching time (up to 180s). Ar+ etching and subsequent annealing at temperatures 100–380°C in vacuum was established to result in formation of stable well-organized structure UO2.12 reflected in the U 4f XPS spectra as high intensity (</w:instrText>
      </w:r>
      <w:r w:rsidR="000504FD" w:rsidRPr="006F259F">
        <w:rPr>
          <w:rFonts w:ascii="Cambria Math" w:hAnsi="Cambria Math" w:cs="Cambria Math"/>
        </w:rPr>
        <w:instrText>∼</w:instrText>
      </w:r>
      <w:r w:rsidR="000504FD" w:rsidRPr="006F259F">
        <w:instrText xml:space="preserve">28% of the basic peak) shake-up satellites 6.9eV away from the basic peaks, and virtually did not change the oxygen coefficient of the sample surface. This agrees with the suggestion that a stable (self-assembling) phase with the oxygen coefficient kO≈2.12 forms on the UO2 surface.","DOI":"10.1016/j.apsusc.2017.10.019","ISSN":"0169-4332","journalAbbreviation":"Applied Surface Science","author":[{"family":"Maslakov","given":"Konstantin I."},{"family":"Teterin","given":"Yury A."},{"family":"Popel","given":"Aleksej J."},{"family":"Teterin","given":"Anton Yu."},{"family":"Ivanov","given":"Kirill E."},{"family":"Kalmykov","given":"Stepan N."},{"family":"Petrov","given":"Vladimir G."},{"family":"Springell","given":"Ross"},{"family":"Scott","given":"Thomas B."},{"family":"Farnan","given":"Ian"}],"issued":{"date-parts":[["2018",3,1]]}}}],"schema":"https://github.com/citation-style-language/schema/raw/master/csl-citation.json"} </w:instrText>
      </w:r>
      <w:r w:rsidRPr="006F259F">
        <w:fldChar w:fldCharType="separate"/>
      </w:r>
      <w:r w:rsidR="000504FD" w:rsidRPr="006F259F">
        <w:rPr>
          <w:rFonts w:cs="Times"/>
        </w:rPr>
        <w:t>[49]</w:t>
      </w:r>
      <w:r w:rsidRPr="006F259F">
        <w:fldChar w:fldCharType="end"/>
      </w:r>
      <w:r w:rsidRPr="006F259F">
        <w:t>.</w:t>
      </w:r>
    </w:p>
    <w:p w14:paraId="3BAA3ED6" w14:textId="6B3B7AB5" w:rsidR="0092541D" w:rsidRPr="006F259F" w:rsidRDefault="0092541D" w:rsidP="0092541D">
      <w:pPr>
        <w:pStyle w:val="TAMainText"/>
      </w:pPr>
      <w:r w:rsidRPr="006F259F">
        <w:t xml:space="preserve">Furthermore, the solution pH and the acidic or basic properties of the oxide </w:t>
      </w:r>
      <w:r w:rsidRPr="006F259F">
        <w:rPr>
          <w:noProof/>
        </w:rPr>
        <w:t>play an important role in</w:t>
      </w:r>
      <w:r w:rsidRPr="006F259F">
        <w:t xml:space="preserve"> bonding with organic molecules. The oxide layer provides a pH on which the positive and negative charges resulting from the hydroxyl group’s dissociation in solution are </w:t>
      </w:r>
      <w:r w:rsidRPr="006F259F">
        <w:rPr>
          <w:noProof/>
        </w:rPr>
        <w:t>balanced,</w:t>
      </w:r>
      <w:r w:rsidRPr="006F259F">
        <w:t xml:space="preserve"> and the apparent charge is zero. This pH value is known as the point of zero </w:t>
      </w:r>
      <w:r w:rsidRPr="006F259F">
        <w:rPr>
          <w:noProof/>
        </w:rPr>
        <w:t>charge</w:t>
      </w:r>
      <w:r w:rsidRPr="006F259F">
        <w:t xml:space="preserve"> (</w:t>
      </w:r>
      <w:r w:rsidRPr="006F259F">
        <w:rPr>
          <w:noProof/>
        </w:rPr>
        <w:t>pzc</w:t>
      </w:r>
      <w:r w:rsidRPr="006F259F">
        <w:t xml:space="preserve">). In the case of rutile </w:t>
      </w:r>
      <w:r w:rsidRPr="006F259F">
        <w:rPr>
          <w:noProof/>
        </w:rPr>
        <w:t>TiO</w:t>
      </w:r>
      <w:r w:rsidRPr="006F259F">
        <w:rPr>
          <w:noProof/>
          <w:vertAlign w:val="subscript"/>
        </w:rPr>
        <w:t>2,</w:t>
      </w:r>
      <w:r w:rsidRPr="006F259F">
        <w:t xml:space="preserve"> the </w:t>
      </w:r>
      <w:r w:rsidRPr="006F259F">
        <w:rPr>
          <w:noProof/>
        </w:rPr>
        <w:t>pzc</w:t>
      </w:r>
      <w:r w:rsidRPr="006F259F">
        <w:t xml:space="preserve"> is 5.3 </w:t>
      </w:r>
      <w:r w:rsidRPr="006F259F">
        <w:rPr>
          <w:noProof/>
        </w:rPr>
        <w:t>and</w:t>
      </w:r>
      <w:r w:rsidRPr="006F259F">
        <w:t xml:space="preserve"> the APPA solution pH is 6.4 </w:t>
      </w:r>
      <w:r w:rsidRPr="006F259F">
        <w:fldChar w:fldCharType="begin"/>
      </w:r>
      <w:r w:rsidR="000504FD" w:rsidRPr="006F259F">
        <w:instrText xml:space="preserve"> ADDIN ZOTERO_ITEM CSL_CITATION {"citationID":"1pjvhtuhro","properties":{"formattedCitation":"[50]","plainCitation":"[50]"},"citationItems":[{"id":71,"uris":["http://zotero.org/users/2878670/items/5PNNP6J3"],"uri":["http://zotero.org/users/2878670/items/5PNNP6J3"],"itemData":{"id":71,"type":"article-journal","title":"A comprehensive review of techniques for biofunctionalization of titanium","container-title":"Journal of Periodontal &amp; Implant Science","page":"263-272","volume":"41","issue":"6","source":"PubMed Central","abstract":"A number of surface modification techniques using immobilization of biofunctional molecules of Titanium (Ti) for dental implants as well as surface properties of Ti and Ti alloys have been developed. The method using passive surface oxide film on titanium takes advantage of the fact that the surface film on Ti consists mainly of amorphous or low-crystalline and non-stoichiometric TiO2. In another method, the reconstruction of passive films, calcium phosphate naturally forms on Ti and its alloys, which is characteristic of Ti. A third method uses the surface active hydroxyl group. The oxide surface immediately reacts with water molecules and hydroxyl groups are formed. The hydroxyl groups dissociate in aqueous solutions and show acidic and basic properties. Several additional methods are also possible, including surface modification techniques, immobilization of poly(ethylene glycol), and immobilization of biomolecules such as bone morphogenetic protein, peptide, collagen, hydrogel, and gelatin.","DOI":"10.5051/jpis.2011.41.6.263","ISSN":"2093-2278","note":"PMID: 22324003\nPMCID: PMC3259234","journalAbbreviation":"J Periodontal Implant Sci","author":[{"family":"Hanawa","given":"Takao"}],"issued":{"date-parts":[["2011",12]]}}}],"schema":"https://github.com/citation-style-language/schema/raw/master/csl-citation.json"} </w:instrText>
      </w:r>
      <w:r w:rsidRPr="006F259F">
        <w:fldChar w:fldCharType="separate"/>
      </w:r>
      <w:r w:rsidR="000504FD" w:rsidRPr="006F259F">
        <w:rPr>
          <w:rFonts w:cs="Times"/>
        </w:rPr>
        <w:t>[50]</w:t>
      </w:r>
      <w:r w:rsidRPr="006F259F">
        <w:fldChar w:fldCharType="end"/>
      </w:r>
      <w:r w:rsidRPr="006F259F">
        <w:t>. It means that at a pH higher than 5.3, the TiO</w:t>
      </w:r>
      <w:r w:rsidRPr="006F259F">
        <w:rPr>
          <w:vertAlign w:val="subscript"/>
        </w:rPr>
        <w:t>2</w:t>
      </w:r>
      <w:r w:rsidRPr="006F259F">
        <w:t xml:space="preserve"> surface is slightly basic and the APPA molecules have a preferential attachment through the carboxyl groups, which corroborates the XPS results.</w:t>
      </w:r>
    </w:p>
    <w:p w14:paraId="0D396692" w14:textId="1A3B485A" w:rsidR="0092541D" w:rsidRPr="006F259F" w:rsidRDefault="0092541D" w:rsidP="0092541D">
      <w:pPr>
        <w:pStyle w:val="TAMainText"/>
      </w:pPr>
      <w:r w:rsidRPr="006F259F">
        <w:t>In addition, the attachment of MPA molecules can succeed through mercapto or carboxylic</w:t>
      </w:r>
      <w:r w:rsidR="00EE747B" w:rsidRPr="006F259F">
        <w:t xml:space="preserve"> acid</w:t>
      </w:r>
      <w:r w:rsidRPr="006F259F">
        <w:t xml:space="preserve"> groups upon the </w:t>
      </w:r>
      <w:r w:rsidRPr="006F259F">
        <w:rPr>
          <w:noProof/>
        </w:rPr>
        <w:t>TiO</w:t>
      </w:r>
      <w:r w:rsidRPr="006F259F">
        <w:rPr>
          <w:noProof/>
          <w:vertAlign w:val="subscript"/>
        </w:rPr>
        <w:t>2</w:t>
      </w:r>
      <w:r w:rsidRPr="006F259F">
        <w:t xml:space="preserve"> surface. Regarding the rutile TiO</w:t>
      </w:r>
      <w:r w:rsidRPr="006F259F">
        <w:rPr>
          <w:vertAlign w:val="subscript"/>
        </w:rPr>
        <w:t>2</w:t>
      </w:r>
      <w:r w:rsidRPr="006F259F">
        <w:t xml:space="preserve"> </w:t>
      </w:r>
      <w:r w:rsidRPr="006F259F">
        <w:rPr>
          <w:noProof/>
        </w:rPr>
        <w:t>pzc</w:t>
      </w:r>
      <w:r w:rsidRPr="006F259F">
        <w:t xml:space="preserve"> and MPA solution pH, the bonding with MPA molecules would be expected to occur through the mercapto groups. Since the pH of the MPA solution is equal to 3 (lower than 5.3), it leaves the oxide surface with acidic characteristics leading to a preferential attachment by the mercapto groups. In the C 1s spectrum (</w:t>
      </w:r>
      <w:r w:rsidRPr="006F259F">
        <w:rPr>
          <w:b/>
        </w:rPr>
        <w:t>Fig. 7f</w:t>
      </w:r>
      <w:r w:rsidRPr="006F259F">
        <w:t xml:space="preserve">), three components are observed: the first one at lower energy is related to the C-C bond </w:t>
      </w:r>
      <w:r w:rsidRPr="006F259F">
        <w:lastRenderedPageBreak/>
        <w:t xml:space="preserve">in the </w:t>
      </w:r>
      <w:r w:rsidRPr="006F259F">
        <w:rPr>
          <w:noProof/>
        </w:rPr>
        <w:t>MPA molecule (284.9 eV); a contribution at 285.8 eV is associated with the C-S bond; and</w:t>
      </w:r>
      <w:r w:rsidRPr="006F259F">
        <w:t xml:space="preserve"> at higher energy (288.6 eV), it can be attributed to the presence of COOH </w:t>
      </w:r>
      <w:r w:rsidRPr="006F259F">
        <w:fldChar w:fldCharType="begin"/>
      </w:r>
      <w:r w:rsidR="000504FD" w:rsidRPr="006F259F">
        <w:instrText xml:space="preserve"> ADDIN ZOTERO_ITEM CSL_CITATION {"citationID":"ai41qee30q","properties":{"formattedCitation":"[40]","plainCitation":"[40]"},"citationItems":[{"id":416,"uris":["http://zotero.org/users/2878670/items/RUNGU4ZK"],"uri":["http://zotero.org/users/2878670/items/RUNGU4ZK"],"itemData":{"id":416,"type":"book","title":"Handbook of X-ray Photoelectron Spectroscopy: A Reference Book of Standard Spectra for Identification and Interpretation of XPS Data","publisher":"Physical Electronics Division, Perkin-Elmer Corporation","number-of-pages":"261","source":"Google Books","ISBN":"978-0-9627026-2-4","note":"Google-Books-ID: A_XGQgAACAAJ","shortTitle":"Handbook of X-ray Photoelectron Spectroscopy","language":"en","author":[{"family":"Moulder","given":"John F."}],"issued":{"date-parts":[["1992"]]}}}],"schema":"https://github.com/citation-style-language/schema/raw/master/csl-citation.json"} </w:instrText>
      </w:r>
      <w:r w:rsidRPr="006F259F">
        <w:fldChar w:fldCharType="separate"/>
      </w:r>
      <w:r w:rsidR="000504FD" w:rsidRPr="006F259F">
        <w:rPr>
          <w:rFonts w:cs="Times"/>
        </w:rPr>
        <w:t>[40]</w:t>
      </w:r>
      <w:r w:rsidRPr="006F259F">
        <w:fldChar w:fldCharType="end"/>
      </w:r>
      <w:r w:rsidRPr="006F259F">
        <w:t xml:space="preserve">. </w:t>
      </w:r>
      <w:bookmarkStart w:id="3" w:name="_Hlk506474889"/>
      <w:r w:rsidRPr="006F259F">
        <w:t xml:space="preserve">The high resolution sulfur spectra exhibit several S 2p </w:t>
      </w:r>
      <w:r w:rsidR="00381BC6" w:rsidRPr="006F259F">
        <w:rPr>
          <w:rFonts w:cs="Times"/>
          <w:szCs w:val="24"/>
          <w:shd w:val="clear" w:color="auto" w:fill="FFFFFF"/>
        </w:rPr>
        <w:t>spin-orbit coupling</w:t>
      </w:r>
      <w:r w:rsidR="00ED2DAF" w:rsidRPr="006F259F">
        <w:t xml:space="preserve"> (S 2p1/2 and S 2p3/2)</w:t>
      </w:r>
      <w:r w:rsidRPr="006F259F">
        <w:t xml:space="preserve"> at approximately 159, 164, and 168 eV. </w:t>
      </w:r>
      <w:bookmarkEnd w:id="3"/>
      <w:r w:rsidRPr="006F259F">
        <w:t xml:space="preserve">From the analysis of the S 2p spectrum, </w:t>
      </w:r>
      <w:r w:rsidRPr="006F259F">
        <w:rPr>
          <w:b/>
        </w:rPr>
        <w:t>Fig. 7e</w:t>
      </w:r>
      <w:r w:rsidRPr="006F259F">
        <w:t xml:space="preserve">, we can conclude that mercapto functional coupling occurs preferentially due to the presence of a doublet near 164 eV that is commonly assigned to the S-Ti bond </w:t>
      </w:r>
      <w:r w:rsidRPr="006F259F">
        <w:fldChar w:fldCharType="begin"/>
      </w:r>
      <w:r w:rsidR="000504FD" w:rsidRPr="006F259F">
        <w:instrText xml:space="preserve"> ADDIN ZOTERO_ITEM CSL_CITATION {"citationID":"a296hdaooce","properties":{"formattedCitation":"[51]","plainCitation":"[51]"},"citationItems":[{"id":7,"uris":["http://zotero.org/users/2878670/items/249KEMUA"],"uri":["http://zotero.org/users/2878670/items/249KEMUA"],"itemData":{"id":7,"type":"article-journal","title":"XPS and IR spectral studies on the structure of phosphate and sulphate modified titania – A combined DFT and experimental study","container-title":"IJC-A Vol.49A(01) [January 2010]","source":"nopr.niscair.res.in","abstract":"The structures of phosphated titania and sulphated titania are studied with a combined approach using DFT/B3LYP/Lanl2DZ and experimental studies such as XRD, XPS, and DRIFT spectra. The infrared absorptions, Mulliken charges, bond lengths, and dipole moments are investigated for the phosphated and sulphated titania structures optimized by DFT calculations. The XRD patterns obtained for both the modified titania show that the as-synthesized materials are amorphous in nature. The DRIFT spectra show the presence of bidentate complex in both sulphated and phosphated titania. The XPS data show the presence of Ti-O-S and Ti-O-P linkages in sulphated and phosphated titania respectively. The evaluation of IR absorptions obtained by DFT and DRIFT spectra reveal the most favorable structure of bridged bidentate for sulphated titania and a combination of monodentate and chelating bidentate for phosphated titania.","URL":"http://nopr.niscair.res.in/handle/123456789/7185","ISSN":"0975-0975(Online); 0376-4710(Print)","language":"en_US","author":[{"family":"Raj","given":"K. Joseph Antony"},{"family":"Shanmugam","given":"R."},{"family":"Mahalakshmi","given":"R."},{"family":"Viswanathan","given":"B."}],"issued":{"date-parts":[["2010",1]]},"accessed":{"date-parts":[["2016",8,5]]}}}],"schema":"https://github.com/citation-style-language/schema/raw/master/csl-citation.json"} </w:instrText>
      </w:r>
      <w:r w:rsidRPr="006F259F">
        <w:fldChar w:fldCharType="separate"/>
      </w:r>
      <w:r w:rsidR="000504FD" w:rsidRPr="006F259F">
        <w:rPr>
          <w:rFonts w:cs="Times"/>
        </w:rPr>
        <w:t>[51]</w:t>
      </w:r>
      <w:r w:rsidRPr="006F259F">
        <w:fldChar w:fldCharType="end"/>
      </w:r>
      <w:r w:rsidRPr="006F259F">
        <w:t xml:space="preserve">, and another </w:t>
      </w:r>
      <w:r w:rsidR="00381BC6" w:rsidRPr="006F259F">
        <w:t xml:space="preserve">S 2p </w:t>
      </w:r>
      <w:r w:rsidR="00381BC6" w:rsidRPr="006F259F">
        <w:rPr>
          <w:rFonts w:cs="Times"/>
          <w:color w:val="222222"/>
          <w:szCs w:val="24"/>
          <w:shd w:val="clear" w:color="auto" w:fill="FFFFFF"/>
        </w:rPr>
        <w:t>spin-orbit coupling</w:t>
      </w:r>
      <w:r w:rsidR="00381BC6" w:rsidRPr="006F259F">
        <w:t xml:space="preserve"> </w:t>
      </w:r>
      <w:r w:rsidRPr="006F259F">
        <w:t>assigned as S-Ti</w:t>
      </w:r>
      <w:r w:rsidRPr="006F259F">
        <w:rPr>
          <w:vertAlign w:val="superscript"/>
        </w:rPr>
        <w:t>+3</w:t>
      </w:r>
      <w:r w:rsidRPr="006F259F">
        <w:t xml:space="preserve"> species at 159.7 eV </w:t>
      </w:r>
      <w:r w:rsidRPr="006F259F">
        <w:fldChar w:fldCharType="begin"/>
      </w:r>
      <w:r w:rsidR="000504FD" w:rsidRPr="006F259F">
        <w:instrText xml:space="preserve"> ADDIN ZOTERO_ITEM CSL_CITATION {"citationID":"akuaqpug06","properties":{"formattedCitation":"[52]","plainCitation":"[52]"},"citationItems":[{"id":1285,"uris":["http://zotero.org/users/2878670/items/NQ8ECZJA"],"uri":["http://zotero.org/users/2878670/items/NQ8ECZJA"],"itemData":{"id":1285,"type":"article-journal","title":"Photocatalytic effects of wool fibers modified with solely TiO2 nanoparticles and N-doped TiO2 nanoparticles by using hydrothermal method","container-title":"Chemical Engineering Journal","page":"106-114","volume":"254","issue":"Supplement C","source":"ScienceDirect","abstract":"The surfaces of wool fibers are modified with N-doped TiO2 nanoparticles by treating the fibers with tetrabutyl titanate and ammonium chloride under low temperature hydrothermal conditions to obtain wool fibers with photocatalytic functions in the visible light spectrum. The effects of nitrogen and sulfur in amino acids in keratin on the photocatalytic activity of TiO2 particle coated wool fibers are investigated. Changes of various fiber properties such as tensile strength, photocatalytic activity, and self-cleaning performance of untreated, TiO2 coated and N-doped TiO2 coated wool fibers are studied. It is found that N-doped anatase TiO2 nanoparticles with an average grain size of 11.2nm are synthesized and simultaneously grafted onto the wool fibers. After treatments, the crystallization index of the wool fibers is slightly reduced. The capability to protect against ultraviolet radiation is much enhanced. The performances of photocatalytic degradation of methylene blue dye and self-cleaning of red wine under both UV and visible light irradiation are endowed. It is also found that wool fibers coated with TiO2 particles without being doped by nitrogen still have apparent photocatalytic reactions and self-cleaning effects under visible light irradiation due to the formation of C-Ti3+, O-Ti3+, and N-Ti3+ bonds between TiO2 and wool keratin on the wool fiber surfaces. Thus wool fabrics might not need to be coated with N-doped TiO2 nanoparticles to realize its self-cleaning effect under visible light. Such important conclusions would provide wool materials with wide applications in clothing and technical products such as wastewater treatment.","DOI":"10.1016/j.cej.2014.05.097","ISSN":"1385-8947","journalAbbreviation":"Chemical Engineering Journal","author":[{"family":"Zhang","given":"Hui"},{"family":"Yang","given":"Zhenwei"},{"family":"Zhang","given":"Xingtao"},{"family":"Mao","given":"Ningtao"}],"issued":{"date-parts":[["2014",10,15]]}}}],"schema":"https://github.com/citation-style-language/schema/raw/master/csl-citation.json"} </w:instrText>
      </w:r>
      <w:r w:rsidRPr="006F259F">
        <w:fldChar w:fldCharType="separate"/>
      </w:r>
      <w:r w:rsidR="000504FD" w:rsidRPr="006F259F">
        <w:rPr>
          <w:rFonts w:cs="Times"/>
        </w:rPr>
        <w:t>[52]</w:t>
      </w:r>
      <w:r w:rsidRPr="006F259F">
        <w:fldChar w:fldCharType="end"/>
      </w:r>
      <w:r w:rsidRPr="006F259F">
        <w:t xml:space="preserve">. Furthermore, at 168.8 eV it is observed that another doublet is assigned as S-O bond, which is associated with the hydroxyl groups present on the </w:t>
      </w:r>
      <w:r w:rsidRPr="006F259F">
        <w:rPr>
          <w:noProof/>
        </w:rPr>
        <w:t>TiO</w:t>
      </w:r>
      <w:r w:rsidRPr="006F259F">
        <w:rPr>
          <w:noProof/>
          <w:vertAlign w:val="subscript"/>
        </w:rPr>
        <w:t>2</w:t>
      </w:r>
      <w:r w:rsidRPr="006F259F">
        <w:t xml:space="preserve"> surface </w:t>
      </w:r>
      <w:r w:rsidRPr="006F259F">
        <w:rPr>
          <w:vertAlign w:val="superscript"/>
        </w:rPr>
        <w:fldChar w:fldCharType="begin"/>
      </w:r>
      <w:r w:rsidR="000504FD" w:rsidRPr="006F259F">
        <w:rPr>
          <w:vertAlign w:val="superscript"/>
        </w:rPr>
        <w:instrText xml:space="preserve"> ADDIN ZOTERO_ITEM CSL_CITATION {"citationID":"110qqogdrq","properties":{"formattedCitation":"[51]","plainCitation":"[51]"},"citationItems":[{"id":7,"uris":["http://zotero.org/users/2878670/items/249KEMUA"],"uri":["http://zotero.org/users/2878670/items/249KEMUA"],"itemData":{"id":7,"type":"article-journal","title":"XPS and IR spectral studies on the structure of phosphate and sulphate modified titania – A combined DFT and experimental study","container-title":"IJC-A Vol.49A(01) [January 2010]","source":"nopr.niscair.res.in","abstract":"The structures of phosphated titania and sulphated titania are studied with a combined approach using DFT/B3LYP/Lanl2DZ and experimental studies such as XRD, XPS, and DRIFT spectra. The infrared absorptions, Mulliken charges, bond lengths, and dipole moments are investigated for the phosphated and sulphated titania structures optimized by DFT calculations. The XRD patterns obtained for both the modified titania show that the as-synthesized materials are amorphous in nature. The DRIFT spectra show the presence of bidentate complex in both sulphated and phosphated titania. The XPS data show the presence of Ti-O-S and Ti-O-P linkages in sulphated and phosphated titania respectively. The evaluation of IR absorptions obtained by DFT and DRIFT spectra reveal the most favorable structure of bridged bidentate for sulphated titania and a combination of monodentate and chelating bidentate for phosphated titania.","URL":"http://nopr.niscair.res.in/handle/123456789/7185","ISSN":"0975-0975(Online); 0376-4710(Print)","language":"en_US","author":[{"family":"Raj","given":"K. Joseph Antony"},{"family":"Shanmugam","given":"R."},{"family":"Mahalakshmi","given":"R."},{"family":"Viswanathan","given":"B."}],"issued":{"date-parts":[["2010",1]]},"accessed":{"date-parts":[["2016",8,5]]}}}],"schema":"https://github.com/citation-style-language/schema/raw/master/csl-citation.json"} </w:instrText>
      </w:r>
      <w:r w:rsidRPr="006F259F">
        <w:rPr>
          <w:vertAlign w:val="superscript"/>
        </w:rPr>
        <w:fldChar w:fldCharType="separate"/>
      </w:r>
      <w:r w:rsidR="000504FD" w:rsidRPr="006F259F">
        <w:rPr>
          <w:rFonts w:cs="Times"/>
        </w:rPr>
        <w:t>[51]</w:t>
      </w:r>
      <w:r w:rsidRPr="006F259F">
        <w:rPr>
          <w:vertAlign w:val="superscript"/>
        </w:rPr>
        <w:fldChar w:fldCharType="end"/>
      </w:r>
      <w:r w:rsidRPr="006F259F">
        <w:t>, corroborating the previous findings that MPA binds covalently with the TiO</w:t>
      </w:r>
      <w:r w:rsidRPr="006F259F">
        <w:rPr>
          <w:vertAlign w:val="subscript"/>
        </w:rPr>
        <w:t>2</w:t>
      </w:r>
      <w:r w:rsidRPr="006F259F">
        <w:t xml:space="preserve"> surface through mercapto groups. </w:t>
      </w:r>
    </w:p>
    <w:p w14:paraId="01D26EF2" w14:textId="0043AB1C" w:rsidR="0092541D" w:rsidRPr="006F259F" w:rsidRDefault="0092541D" w:rsidP="0092541D">
      <w:pPr>
        <w:pStyle w:val="TAMainText"/>
      </w:pPr>
      <w:r w:rsidRPr="006F259F">
        <w:t>It is known that PEG has several hydroxyl groups available for derivatization. In O 1s spectrum (</w:t>
      </w:r>
      <w:r w:rsidRPr="006F259F">
        <w:rPr>
          <w:b/>
        </w:rPr>
        <w:t>Fig. 7h</w:t>
      </w:r>
      <w:r w:rsidRPr="006F259F">
        <w:t xml:space="preserve">) we can observe a small amount of O-Ti-O bond and O-H in 529.8 and 531.0 eV </w:t>
      </w:r>
      <w:r w:rsidRPr="006F259F">
        <w:fldChar w:fldCharType="begin"/>
      </w:r>
      <w:r w:rsidR="000504FD" w:rsidRPr="006F259F">
        <w:instrText xml:space="preserve"> ADDIN ZOTERO_ITEM CSL_CITATION {"citationID":"a18haa43mis","properties":{"formattedCitation":"[40]","plainCitation":"[40]"},"citationItems":[{"id":416,"uris":["http://zotero.org/users/2878670/items/RUNGU4ZK"],"uri":["http://zotero.org/users/2878670/items/RUNGU4ZK"],"itemData":{"id":416,"type":"book","title":"Handbook of X-ray Photoelectron Spectroscopy: A Reference Book of Standard Spectra for Identification and Interpretation of XPS Data","publisher":"Physical Electronics Division, Perkin-Elmer Corporation","number-of-pages":"261","source":"Google Books","ISBN":"978-0-9627026-2-4","note":"Google-Books-ID: A_XGQgAACAAJ","shortTitle":"Handbook of X-ray Photoelectron Spectroscopy","language":"en","author":[{"family":"Moulder","given":"John F."}],"issued":{"date-parts":[["1992"]]}}}],"schema":"https://github.com/citation-style-language/schema/raw/master/csl-citation.json"} </w:instrText>
      </w:r>
      <w:r w:rsidRPr="006F259F">
        <w:fldChar w:fldCharType="separate"/>
      </w:r>
      <w:r w:rsidR="000504FD" w:rsidRPr="006F259F">
        <w:rPr>
          <w:rFonts w:cs="Times"/>
        </w:rPr>
        <w:t>[40]</w:t>
      </w:r>
      <w:r w:rsidRPr="006F259F">
        <w:fldChar w:fldCharType="end"/>
      </w:r>
      <w:r w:rsidRPr="006F259F">
        <w:t>, respectively. A sharp and intense peak at 532.4 eV, assigned to -CH</w:t>
      </w:r>
      <w:r w:rsidRPr="006F259F">
        <w:rPr>
          <w:vertAlign w:val="subscript"/>
        </w:rPr>
        <w:t>2</w:t>
      </w:r>
      <w:r w:rsidRPr="006F259F">
        <w:t>-CH(OH-)</w:t>
      </w:r>
      <w:r w:rsidRPr="006F259F">
        <w:rPr>
          <w:vertAlign w:val="subscript"/>
        </w:rPr>
        <w:t>n</w:t>
      </w:r>
      <w:r w:rsidRPr="006F259F">
        <w:t xml:space="preserve">, indicates the formation of a polymeric layer on the titania surface. The increase of C 1s and O 1s in the </w:t>
      </w:r>
      <w:r w:rsidRPr="006F259F">
        <w:rPr>
          <w:noProof/>
        </w:rPr>
        <w:t>PEG treated</w:t>
      </w:r>
      <w:r w:rsidRPr="006F259F">
        <w:t xml:space="preserve"> surface followed by a decrease in Ti 2p intensity (</w:t>
      </w:r>
      <w:r w:rsidRPr="006F259F">
        <w:rPr>
          <w:b/>
        </w:rPr>
        <w:t>Fig. 7g</w:t>
      </w:r>
      <w:r w:rsidRPr="006F259F">
        <w:t xml:space="preserve">) might suggest that the hydroxyl groups present on PEG are cross-linked with each other by polymerization </w:t>
      </w:r>
      <w:r w:rsidRPr="006F259F">
        <w:rPr>
          <w:vertAlign w:val="superscript"/>
        </w:rPr>
        <w:fldChar w:fldCharType="begin"/>
      </w:r>
      <w:r w:rsidR="000504FD" w:rsidRPr="006F259F">
        <w:rPr>
          <w:vertAlign w:val="superscript"/>
        </w:rPr>
        <w:instrText xml:space="preserve"> ADDIN ZOTERO_ITEM CSL_CITATION {"citationID":"qqbdaeub5","properties":{"formattedCitation":"[53]","plainCitation":"[53]"},"citationItems":[{"id":460,"uris":["http://zotero.org/users/2878670/items/UU6BBUJM"],"uri":["http://zotero.org/users/2878670/items/UU6BBUJM"],"itemData":{"id":460,"type":"article-journal","title":"Quantitative XPS Analysis of PEG-Modified Silicon Surfaces","container-title":"J. Phys. Chem. B","page":"5185–5188","volume":"108","issue":"17","DOI":"10.1021/jp049260j","author":[{"literal":"Ketul C. Popat"},{"literal":"Sadhana Sharma"},{"literal":"Tejal A. Desai"}],"issued":{"date-parts":[["2004",4]]}}}],"schema":"https://github.com/citation-style-language/schema/raw/master/csl-citation.json"} </w:instrText>
      </w:r>
      <w:r w:rsidRPr="006F259F">
        <w:rPr>
          <w:vertAlign w:val="superscript"/>
        </w:rPr>
        <w:fldChar w:fldCharType="separate"/>
      </w:r>
      <w:r w:rsidR="000504FD" w:rsidRPr="006F259F">
        <w:rPr>
          <w:rFonts w:cs="Times"/>
        </w:rPr>
        <w:t>[53]</w:t>
      </w:r>
      <w:r w:rsidRPr="006F259F">
        <w:rPr>
          <w:vertAlign w:val="superscript"/>
        </w:rPr>
        <w:fldChar w:fldCharType="end"/>
      </w:r>
      <w:r w:rsidRPr="006F259F">
        <w:t>.</w:t>
      </w:r>
    </w:p>
    <w:p w14:paraId="137F6D82" w14:textId="56D9D16D" w:rsidR="003F2841" w:rsidRPr="006F259F" w:rsidRDefault="003F2841" w:rsidP="00AD193D">
      <w:pPr>
        <w:spacing w:after="0" w:line="480" w:lineRule="auto"/>
      </w:pPr>
    </w:p>
    <w:p w14:paraId="7D442DE4" w14:textId="26490F58" w:rsidR="00116DE1" w:rsidRPr="006F259F" w:rsidRDefault="00635CE4" w:rsidP="00AD193D">
      <w:pPr>
        <w:spacing w:after="0" w:line="480" w:lineRule="auto"/>
        <w:jc w:val="center"/>
      </w:pPr>
      <w:r w:rsidRPr="006F259F">
        <w:rPr>
          <w:noProof/>
        </w:rPr>
        <w:lastRenderedPageBreak/>
        <w:drawing>
          <wp:inline distT="0" distB="0" distL="0" distR="0" wp14:anchorId="71BCC098" wp14:editId="1582B724">
            <wp:extent cx="5400000" cy="7981200"/>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7981200"/>
                    </a:xfrm>
                    <a:prstGeom prst="rect">
                      <a:avLst/>
                    </a:prstGeom>
                    <a:noFill/>
                    <a:ln>
                      <a:noFill/>
                    </a:ln>
                  </pic:spPr>
                </pic:pic>
              </a:graphicData>
            </a:graphic>
          </wp:inline>
        </w:drawing>
      </w:r>
    </w:p>
    <w:p w14:paraId="1A98D4F8" w14:textId="426A1EE7" w:rsidR="0048416E" w:rsidRPr="006F259F" w:rsidRDefault="006A3873" w:rsidP="00AD193D">
      <w:pPr>
        <w:pStyle w:val="VAFigureCaption"/>
        <w:spacing w:after="0"/>
      </w:pPr>
      <w:r w:rsidRPr="006F259F">
        <w:rPr>
          <w:b/>
        </w:rPr>
        <w:lastRenderedPageBreak/>
        <w:t xml:space="preserve">Fig. </w:t>
      </w:r>
      <w:r w:rsidR="00607254" w:rsidRPr="006F259F">
        <w:rPr>
          <w:b/>
        </w:rPr>
        <w:t>7</w:t>
      </w:r>
      <w:r w:rsidR="0048416E" w:rsidRPr="006F259F">
        <w:rPr>
          <w:b/>
        </w:rPr>
        <w:t>.</w:t>
      </w:r>
      <w:r w:rsidR="0048416E" w:rsidRPr="006F259F">
        <w:t xml:space="preserve"> XPS high resolution spectra for </w:t>
      </w:r>
      <w:r w:rsidR="00607254" w:rsidRPr="006F259F">
        <w:t xml:space="preserve">the elements present on APTMS, APPA, MPA and PEG molecules. For APTMS it is shown the N 1s (a) and O 1s (b) spectra which led to a possible orientation by silane groups; APPA N 1s (c) and </w:t>
      </w:r>
      <w:r w:rsidR="004929FE" w:rsidRPr="006F259F">
        <w:t>C</w:t>
      </w:r>
      <w:r w:rsidR="00607254" w:rsidRPr="006F259F">
        <w:t xml:space="preserve"> 1s (d) spectra indicated a preferential attachment through COOH group; MPA adhesion was analyzed in terms of S 2p (e) and </w:t>
      </w:r>
      <w:r w:rsidR="004929FE" w:rsidRPr="006F259F">
        <w:t>C</w:t>
      </w:r>
      <w:r w:rsidR="00607254" w:rsidRPr="006F259F">
        <w:t xml:space="preserve"> 1s (f) indicating that it occurs by mercapto group; Considering Ti 2p (g) and O 1s (h) spectra from PEG, this molecule exhibited a polymerization with free –OH groups.    </w:t>
      </w:r>
    </w:p>
    <w:p w14:paraId="742EDF2B" w14:textId="77777777" w:rsidR="00844F03" w:rsidRPr="006F259F" w:rsidRDefault="00844F03" w:rsidP="00AD193D">
      <w:pPr>
        <w:spacing w:after="0" w:line="480" w:lineRule="auto"/>
      </w:pPr>
    </w:p>
    <w:p w14:paraId="74C268D7" w14:textId="2F16077A" w:rsidR="00047FB6" w:rsidRPr="006F259F" w:rsidRDefault="0092541D" w:rsidP="0092541D">
      <w:pPr>
        <w:pStyle w:val="TAMainText"/>
      </w:pPr>
      <w:r w:rsidRPr="006F259F">
        <w:t xml:space="preserve">A schematic model based on the XPS </w:t>
      </w:r>
      <w:r w:rsidR="00E41C03" w:rsidRPr="006F259F">
        <w:t xml:space="preserve">and AFM </w:t>
      </w:r>
      <w:r w:rsidRPr="006F259F">
        <w:t>analysis for the preferential attachment of the bifunctional molecules</w:t>
      </w:r>
      <w:r w:rsidR="00833A23" w:rsidRPr="006F259F">
        <w:t xml:space="preserve"> with the TiO</w:t>
      </w:r>
      <w:r w:rsidR="00833A23" w:rsidRPr="006F259F">
        <w:rPr>
          <w:vertAlign w:val="subscript"/>
        </w:rPr>
        <w:t>2</w:t>
      </w:r>
      <w:r w:rsidR="00833A23" w:rsidRPr="006F259F">
        <w:t xml:space="preserve"> surface</w:t>
      </w:r>
      <w:r w:rsidRPr="006F259F">
        <w:t xml:space="preserve"> is shown in </w:t>
      </w:r>
      <w:r w:rsidRPr="006F259F">
        <w:rPr>
          <w:b/>
        </w:rPr>
        <w:t>Fig. 8</w:t>
      </w:r>
      <w:r w:rsidRPr="006F259F">
        <w:t xml:space="preserve">. </w:t>
      </w:r>
      <w:r w:rsidR="00E41C03" w:rsidRPr="006F259F">
        <w:t xml:space="preserve">As show by AFM, </w:t>
      </w:r>
      <w:r w:rsidR="00DF26FF" w:rsidRPr="006F259F">
        <w:t>APTMS</w:t>
      </w:r>
      <w:r w:rsidR="00E41C03" w:rsidRPr="006F259F">
        <w:t xml:space="preserve"> and </w:t>
      </w:r>
      <w:r w:rsidR="00DF26FF" w:rsidRPr="006F259F">
        <w:t>PEG</w:t>
      </w:r>
      <w:r w:rsidR="00E41C03" w:rsidRPr="006F259F">
        <w:t xml:space="preserve"> molecules formed multilayers (</w:t>
      </w:r>
      <w:r w:rsidR="00E41C03" w:rsidRPr="006F259F">
        <w:rPr>
          <w:b/>
        </w:rPr>
        <w:t>Fig. 8a</w:t>
      </w:r>
      <w:r w:rsidR="00E41C03" w:rsidRPr="006F259F">
        <w:t xml:space="preserve"> and </w:t>
      </w:r>
      <w:r w:rsidR="00E41C03" w:rsidRPr="006F259F">
        <w:rPr>
          <w:b/>
        </w:rPr>
        <w:t>Fig. 8d</w:t>
      </w:r>
      <w:r w:rsidR="00E41C03" w:rsidRPr="006F259F">
        <w:t>), which attached to the TiO</w:t>
      </w:r>
      <w:r w:rsidR="00E41C03" w:rsidRPr="006F259F">
        <w:rPr>
          <w:vertAlign w:val="subscript"/>
        </w:rPr>
        <w:t>2</w:t>
      </w:r>
      <w:r w:rsidR="00E41C03" w:rsidRPr="006F259F">
        <w:t xml:space="preserve"> surface by silane and hydroxyl groups, as confirmed by XPS.  </w:t>
      </w:r>
      <w:r w:rsidR="00833A23" w:rsidRPr="006F259F">
        <w:t xml:space="preserve">The </w:t>
      </w:r>
      <w:r w:rsidR="00047FB6" w:rsidRPr="006F259F">
        <w:t>XPS measurements indicated that t</w:t>
      </w:r>
      <w:r w:rsidR="00E41C03" w:rsidRPr="006F259F">
        <w:t xml:space="preserve">he APPA and MPA molecules attached </w:t>
      </w:r>
      <w:r w:rsidR="00833A23" w:rsidRPr="006F259F">
        <w:t xml:space="preserve">to </w:t>
      </w:r>
      <w:r w:rsidR="00E41C03" w:rsidRPr="006F259F">
        <w:t xml:space="preserve">the surface by </w:t>
      </w:r>
      <w:r w:rsidR="00047FB6" w:rsidRPr="006F259F">
        <w:t>carboxyl and mercapto groups</w:t>
      </w:r>
      <w:r w:rsidR="00E41C03" w:rsidRPr="006F259F">
        <w:t>,</w:t>
      </w:r>
      <w:r w:rsidR="00047FB6" w:rsidRPr="006F259F">
        <w:t xml:space="preserve"> respectively.</w:t>
      </w:r>
      <w:r w:rsidR="00E41C03" w:rsidRPr="006F259F">
        <w:t xml:space="preserve"> </w:t>
      </w:r>
      <w:r w:rsidR="00047FB6" w:rsidRPr="006F259F">
        <w:t>However, it was not possible to identify by AFM if they formed a mono</w:t>
      </w:r>
      <w:r w:rsidR="00833A23" w:rsidRPr="006F259F">
        <w:t>-</w:t>
      </w:r>
      <w:r w:rsidR="00047FB6" w:rsidRPr="006F259F">
        <w:t xml:space="preserve"> or multi</w:t>
      </w:r>
      <w:r w:rsidR="00833A23" w:rsidRPr="006F259F">
        <w:t>-</w:t>
      </w:r>
      <w:r w:rsidR="00047FB6" w:rsidRPr="006F259F">
        <w:t>layer</w:t>
      </w:r>
      <w:r w:rsidR="00D95550" w:rsidRPr="006F259F">
        <w:t>s</w:t>
      </w:r>
      <w:r w:rsidR="00047FB6" w:rsidRPr="006F259F">
        <w:t xml:space="preserve">, in this way </w:t>
      </w:r>
      <w:r w:rsidR="00047FB6" w:rsidRPr="006F259F">
        <w:rPr>
          <w:b/>
        </w:rPr>
        <w:t>Fig. 8b</w:t>
      </w:r>
      <w:r w:rsidR="00047FB6" w:rsidRPr="006F259F">
        <w:t xml:space="preserve"> and </w:t>
      </w:r>
      <w:r w:rsidR="00047FB6" w:rsidRPr="006F259F">
        <w:rPr>
          <w:b/>
        </w:rPr>
        <w:t>Fig 8c</w:t>
      </w:r>
      <w:r w:rsidR="00047FB6" w:rsidRPr="006F259F">
        <w:t xml:space="preserve"> may have more than one molecule of thickness.</w:t>
      </w:r>
      <w:r w:rsidR="00E41C03" w:rsidRPr="006F259F">
        <w:t xml:space="preserve"> </w:t>
      </w:r>
    </w:p>
    <w:p w14:paraId="3674C023" w14:textId="368442A0" w:rsidR="0092541D" w:rsidRPr="006F259F" w:rsidRDefault="00833A23" w:rsidP="0092541D">
      <w:pPr>
        <w:pStyle w:val="TAMainText"/>
      </w:pPr>
      <w:r w:rsidRPr="006F259F">
        <w:t>Besides the thickness of the organic layer, d</w:t>
      </w:r>
      <w:r w:rsidR="0092541D" w:rsidRPr="006F259F">
        <w:t>ue to the presence of different terminal groups on the surface, each bifunctional molecule modifies the TiO</w:t>
      </w:r>
      <w:r w:rsidR="0092541D" w:rsidRPr="006F259F">
        <w:rPr>
          <w:vertAlign w:val="subscript"/>
        </w:rPr>
        <w:t>2</w:t>
      </w:r>
      <w:r w:rsidR="0092541D" w:rsidRPr="006F259F">
        <w:t xml:space="preserve"> physicochemical properties in a characteristic manner, which can be controlled depending on the required application. The studied organic molecules are classic examples of coupling agents that have widespread applications ranging from high-throughput cell culture platforms, biomedical devices, </w:t>
      </w:r>
      <w:r w:rsidR="0092541D" w:rsidRPr="006F259F">
        <w:rPr>
          <w:noProof/>
        </w:rPr>
        <w:t>lab-on-a-chip</w:t>
      </w:r>
      <w:r w:rsidR="0092541D" w:rsidRPr="006F259F">
        <w:t xml:space="preserve">, self-cleaning fabrics, anti-fog windows, to anti-corrosive coatings </w:t>
      </w:r>
      <w:r w:rsidR="0092541D" w:rsidRPr="006F259F">
        <w:rPr>
          <w:vertAlign w:val="superscript"/>
        </w:rPr>
        <w:fldChar w:fldCharType="begin"/>
      </w:r>
      <w:r w:rsidR="000504FD" w:rsidRPr="006F259F">
        <w:rPr>
          <w:vertAlign w:val="superscript"/>
        </w:rPr>
        <w:instrText xml:space="preserve"> ADDIN ZOTERO_ITEM CSL_CITATION {"citationID":"0nWROvD3","properties":{"formattedCitation":"[18,20,37,54,55]","plainCitation":"[18,20,37,54,55]"},"citationItems":[{"id":393,"uris":["http://zotero.org/users/2878670/items/QH2UFXUQ"],"uri":["http://zotero.org/users/2878670/items/QH2UFXUQ"],"itemData":{"id":393,"type":"article-journal","title":"Covalent Surface Modification of Oxide Surfaces","container-title":"Angewandte Chemie International Edition","page":"6322-6356","volume":"53","issue":"25","source":"Wiley Online Library","abstract":"The modification of surfaces by the deposition of a robust overlayer provides an excellent handle with which to tune the properties of a bulk substrate to those of interest. Such control over the surface properties becomes increasingly important with the continuing efforts at down-sizing the active components in optoelectronic devices, and the corresponding increase in the surface area/volume ratio. Relevant properties to tune include the degree to which a surface is wetted by water or oil. Analogously, for biosensing applications there is an increasing interest in so-called “romantic surfaces”: surfaces that repel all biological entities, apart from one, to which it binds strongly. Such systems require both long lasting and highly specific tuning of the surface properties. This Review presents one approach to obtain robust surface modifications of the surface of oxides, namely the covalent attachment of monolayers.","DOI":"10.1002/anie.201306709","ISSN":"1521-3773","journalAbbreviation":"Angew. Chem. Int. Ed.","language":"en","author":[{"family":"Pujari","given":"Sidharam P."},{"family":"Scheres","given":"Luc"},{"family":"Marcelis","given":"Antonius T. M."},{"family":"Zuilhof","given":"Han"}],"issued":{"date-parts":[["2014",6,16]]}}},{"id":109,"uris":["http://zotero.org/users/2878670/items/7TBZW5E3"],"uri":["http://zotero.org/users/2878670/items/7TBZW5E3"],"itemData":{"id":109,"type":"article-journal","title":"Surface Nanoarchitecture for Bio-Applications: Self-Regulating Intelligent Interfaces","container-title":"Advanced Functional Materials","page":"4483-4506","volume":"23","issue":"36","source":"CrossRef","DOI":"10.1002/adfm.201203884","ISSN":"1616301X","shortTitle":"Surface Nanoarchitecture for Bio-Applications","language":"en","author":[{"family":"Skorb","given":"Ekaterina V."},{"family":"Andreeva","given":"Daria V."}],"issued":{"date-parts":[["2013",9,25]]}}},{"id":289,"uris":["http://zotero.org/users/2878670/items/IXS4VQW5"],"uri":["http://zotero.org/users/2878670/items/IXS4VQW5"],"itemData":{"id":289,"type":"webpage","title":"Functionalization Strategies for Protease Immobilization on Magnetic Nanoparticles - Li - 2010 - Advanced Functional Materials - Wiley Online Library","URL":"http://onlinelibrary-wiley-com.ez87.periodicos.capes.gov.br/doi/10.1002/adfm.201000188/full","accessed":{"date-parts":[["2016",8,9]]}}},{"id":313,"uris":["http://zotero.org/users/2878670/items/KGIGF2VI"],"uri":["http://zotero.org/users/2878670/items/KGIGF2VI"],"itemData":{"id":313,"type":"article-journal","title":"Superhydrophobic materials for biomedical applications","container-title":"Biomaterials","page":"87-103","volume":"104","source":"CrossRef","DOI":"10.1016/j.biomaterials.2016.06.050","ISSN":"01429612","language":"en","author":[{"family":"Falde","given":"Eric J."},{"family":"Yohe","given":"Stefan T."},{"family":"Colson","given":"Yolonda L."},{"family":"Grinstaff","given":"Mark W."}],"issued":{"date-parts":[["2016",10]]}}},{"id":85,"uris":["http://zotero.org/users/2878670/items/6FMI68QS"],"uri":["http://zotero.org/users/2878670/items/6FMI68QS"],"itemData":{"id":85,"type":"article-journal","title":"Bio-Inspired Extreme Wetting Surfaces for Biomedical Applications","container-title":"Materials","page":"116","volume":"9","issue":"2","source":"www.mdpi.com","abstract":"Biological creatures with unique surface wettability have long served as a source of inspiration for scientists and engineers. More specifically, materials exhibiting extreme wetting properties, such as superhydrophilic and superhydrophobic surfaces, have attracted considerable attention because of their potential use in various applications, such as self-cleaning fabrics, anti-fog windows, anti-corrosive coatings, drag-reduction systems, and efficient water transportation. In particular, the engineering of surface wettability by manipulating chemical properties and structure opens emerging biomedical applications ranging from high-throughput cell culture platforms to biomedical devices. This review describes design and fabrication methods for artificial extreme wetting surfaces. Next, we introduce some of the newer and emerging biomedical applications using extreme wetting surfaces. Current challenges and future prospects of the surfaces for potential biomedical applications are also addressed.","DOI":"10.3390/ma9020116","language":"en","author":[{"family":"Shin","given":"Sera"},{"family":"Seo","given":"Jungmok"},{"family":"Han","given":"Heetak"},{"family":"Kang","given":"Subin"},{"family":"Kim","given":"Hyunchul"},{"family":"Lee","given":"Taeyoon"}],"issued":{"date-parts":[["2016",2,19]]}}}],"schema":"https://github.com/citation-style-language/schema/raw/master/csl-citation.json"} </w:instrText>
      </w:r>
      <w:r w:rsidR="0092541D" w:rsidRPr="006F259F">
        <w:rPr>
          <w:vertAlign w:val="superscript"/>
        </w:rPr>
        <w:fldChar w:fldCharType="separate"/>
      </w:r>
      <w:r w:rsidR="000504FD" w:rsidRPr="006F259F">
        <w:rPr>
          <w:rFonts w:cs="Times"/>
        </w:rPr>
        <w:t>[18,20,37,54,55]</w:t>
      </w:r>
      <w:r w:rsidR="0092541D" w:rsidRPr="006F259F">
        <w:rPr>
          <w:vertAlign w:val="superscript"/>
        </w:rPr>
        <w:fldChar w:fldCharType="end"/>
      </w:r>
      <w:r w:rsidR="0092541D" w:rsidRPr="006F259F">
        <w:t>.</w:t>
      </w:r>
    </w:p>
    <w:p w14:paraId="084D3629" w14:textId="77777777" w:rsidR="00172CE1" w:rsidRPr="006F259F" w:rsidRDefault="00172CE1" w:rsidP="00AD193D">
      <w:pPr>
        <w:pStyle w:val="TAMainText"/>
      </w:pPr>
    </w:p>
    <w:p w14:paraId="15236CB5" w14:textId="2532E8A6" w:rsidR="004D667E" w:rsidRPr="006F259F" w:rsidRDefault="00DF7223" w:rsidP="00AD193D">
      <w:pPr>
        <w:pStyle w:val="TAMainText"/>
        <w:jc w:val="center"/>
      </w:pPr>
      <w:r w:rsidRPr="006F259F">
        <w:rPr>
          <w:noProof/>
        </w:rPr>
        <w:lastRenderedPageBreak/>
        <w:drawing>
          <wp:inline distT="0" distB="0" distL="0" distR="0" wp14:anchorId="61930A9C" wp14:editId="0D636B76">
            <wp:extent cx="4320000" cy="3873600"/>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873600"/>
                    </a:xfrm>
                    <a:prstGeom prst="rect">
                      <a:avLst/>
                    </a:prstGeom>
                    <a:noFill/>
                    <a:ln>
                      <a:noFill/>
                    </a:ln>
                  </pic:spPr>
                </pic:pic>
              </a:graphicData>
            </a:graphic>
          </wp:inline>
        </w:drawing>
      </w:r>
    </w:p>
    <w:p w14:paraId="787B657C" w14:textId="0F077DDC" w:rsidR="004929FE" w:rsidRPr="006F259F" w:rsidRDefault="00172CE1" w:rsidP="00AD193D">
      <w:pPr>
        <w:pStyle w:val="VAFigureCaption"/>
        <w:spacing w:after="0"/>
      </w:pPr>
      <w:r w:rsidRPr="006F259F">
        <w:rPr>
          <w:b/>
        </w:rPr>
        <w:t>Fig. 8.</w:t>
      </w:r>
      <w:r w:rsidRPr="006F259F">
        <w:t xml:space="preserve"> Possible schematic model of attachment for the bifunctional molecules APTMS (a), APPA (b), MPA (c)</w:t>
      </w:r>
      <w:r w:rsidR="00864D2D" w:rsidRPr="006F259F">
        <w:t>,</w:t>
      </w:r>
      <w:r w:rsidRPr="006F259F">
        <w:t xml:space="preserve"> and PEG (d) on TiO</w:t>
      </w:r>
      <w:r w:rsidRPr="006F259F">
        <w:rPr>
          <w:vertAlign w:val="subscript"/>
        </w:rPr>
        <w:t>2</w:t>
      </w:r>
      <w:r w:rsidRPr="006F259F">
        <w:t xml:space="preserve"> surface.</w:t>
      </w:r>
      <w:r w:rsidR="004929FE" w:rsidRPr="006F259F">
        <w:t xml:space="preserve"> The APTMS adhered to the surface by silane groups that reacted fast by condensation with the surface and neighboring silanol groups, resulting in disordered inhomogeneous multilayers. The APPA molecules attached the surface preferentially through COOH group, in a mono or bidentate way</w:t>
      </w:r>
      <w:r w:rsidR="00833A23" w:rsidRPr="006F259F">
        <w:t xml:space="preserve"> forming mono- or multi-layers</w:t>
      </w:r>
      <w:r w:rsidR="004929FE" w:rsidRPr="006F259F">
        <w:t>. The MPA adhesion occurs by mercapto group</w:t>
      </w:r>
      <w:r w:rsidR="00833A23" w:rsidRPr="006F259F">
        <w:t xml:space="preserve"> that may form mono- or multi-layers</w:t>
      </w:r>
      <w:r w:rsidR="00DA56AE" w:rsidRPr="006F259F">
        <w:t xml:space="preserve">. In the case of PEG, </w:t>
      </w:r>
      <w:r w:rsidR="004929FE" w:rsidRPr="006F259F">
        <w:t>this molecule</w:t>
      </w:r>
      <w:r w:rsidR="005F05AD" w:rsidRPr="006F259F">
        <w:t>s</w:t>
      </w:r>
      <w:r w:rsidR="004929FE" w:rsidRPr="006F259F">
        <w:t xml:space="preserve"> </w:t>
      </w:r>
      <w:r w:rsidR="005F05AD" w:rsidRPr="006F259F">
        <w:t>cross-linked with each other by polymerization</w:t>
      </w:r>
      <w:r w:rsidR="00DA56AE" w:rsidRPr="006F259F">
        <w:t xml:space="preserve"> forming multilayers</w:t>
      </w:r>
      <w:r w:rsidR="004929FE" w:rsidRPr="006F259F">
        <w:t xml:space="preserve">.    </w:t>
      </w:r>
    </w:p>
    <w:p w14:paraId="37764492" w14:textId="77777777" w:rsidR="00400243" w:rsidRPr="006F259F" w:rsidRDefault="00400243" w:rsidP="00AD193D">
      <w:pPr>
        <w:pStyle w:val="TAMainText"/>
        <w:ind w:firstLine="0"/>
      </w:pPr>
    </w:p>
    <w:p w14:paraId="4F31594C" w14:textId="4AD5FE10" w:rsidR="00BE578E" w:rsidRPr="006F259F" w:rsidRDefault="00BE578E" w:rsidP="00AD193D">
      <w:pPr>
        <w:pStyle w:val="TAMainText"/>
        <w:numPr>
          <w:ilvl w:val="0"/>
          <w:numId w:val="11"/>
        </w:numPr>
        <w:rPr>
          <w:b/>
        </w:rPr>
      </w:pPr>
      <w:r w:rsidRPr="006F259F">
        <w:rPr>
          <w:b/>
        </w:rPr>
        <w:t>Conclusion</w:t>
      </w:r>
    </w:p>
    <w:p w14:paraId="1A67E4BD" w14:textId="77777777" w:rsidR="0092541D" w:rsidRPr="006F259F" w:rsidRDefault="0092541D" w:rsidP="0092541D">
      <w:pPr>
        <w:pStyle w:val="TAMainText"/>
        <w:ind w:firstLine="284"/>
        <w:rPr>
          <w:shd w:val="clear" w:color="auto" w:fill="FFFFFF"/>
        </w:rPr>
      </w:pPr>
      <w:r w:rsidRPr="006F259F">
        <w:rPr>
          <w:shd w:val="clear" w:color="auto" w:fill="FFFFFF"/>
        </w:rPr>
        <w:t>In this study, we characterized the surface morphological and physicochemical properties of TiO</w:t>
      </w:r>
      <w:r w:rsidRPr="006F259F">
        <w:rPr>
          <w:shd w:val="clear" w:color="auto" w:fill="FFFFFF"/>
          <w:vertAlign w:val="subscript"/>
        </w:rPr>
        <w:t>2</w:t>
      </w:r>
      <w:r w:rsidRPr="006F259F">
        <w:rPr>
          <w:shd w:val="clear" w:color="auto" w:fill="FFFFFF"/>
        </w:rPr>
        <w:t xml:space="preserve"> thin films. These films were prepared by sol-gel synthesis with high water content in order to form a nanostructured thin film. Titanium dioxide thin films were in rutile crystalline </w:t>
      </w:r>
      <w:r w:rsidRPr="006F259F">
        <w:rPr>
          <w:shd w:val="clear" w:color="auto" w:fill="FFFFFF"/>
        </w:rPr>
        <w:lastRenderedPageBreak/>
        <w:t xml:space="preserve">polymorphic phase presenting a crystallite size of </w:t>
      </w:r>
      <w:r w:rsidRPr="006F259F">
        <w:rPr>
          <w:sz w:val="23"/>
          <w:szCs w:val="23"/>
        </w:rPr>
        <w:t>75 (± 6.4) nm</w:t>
      </w:r>
      <w:r w:rsidRPr="006F259F">
        <w:rPr>
          <w:shd w:val="clear" w:color="auto" w:fill="FFFFFF"/>
        </w:rPr>
        <w:t xml:space="preserve">. Titania films were then functionalized with four different organic bifunctional molecules: APTMS, APPA, </w:t>
      </w:r>
      <w:r w:rsidRPr="006F259F">
        <w:rPr>
          <w:noProof/>
          <w:shd w:val="clear" w:color="auto" w:fill="FFFFFF"/>
        </w:rPr>
        <w:t>MPA,</w:t>
      </w:r>
      <w:r w:rsidRPr="006F259F">
        <w:rPr>
          <w:shd w:val="clear" w:color="auto" w:fill="FFFFFF"/>
        </w:rPr>
        <w:t xml:space="preserve"> and PEG. </w:t>
      </w:r>
    </w:p>
    <w:p w14:paraId="1EBED8CA" w14:textId="77777777" w:rsidR="0092541D" w:rsidRPr="006F259F" w:rsidRDefault="0092541D" w:rsidP="0092541D">
      <w:pPr>
        <w:pStyle w:val="TAMainText"/>
        <w:ind w:firstLine="284"/>
      </w:pPr>
      <w:r w:rsidRPr="006F259F">
        <w:rPr>
          <w:shd w:val="clear" w:color="auto" w:fill="FFFFFF"/>
        </w:rPr>
        <w:t xml:space="preserve">The AFM images showed an attachment through the grain boundaries region for APPA and MPA molecules, and a multilayer formation for APTMS and PEG molecules. </w:t>
      </w:r>
      <w:r w:rsidRPr="006F259F">
        <w:t>The difference in surface roughness between pristine TiO</w:t>
      </w:r>
      <w:r w:rsidRPr="006F259F">
        <w:rPr>
          <w:vertAlign w:val="subscript"/>
        </w:rPr>
        <w:t>2</w:t>
      </w:r>
      <w:r w:rsidRPr="006F259F">
        <w:t xml:space="preserve"> and the functionalized samples was less than 50 nm, showing that a thin layer of organic molecules was formed upon the TiO</w:t>
      </w:r>
      <w:r w:rsidRPr="006F259F">
        <w:rPr>
          <w:vertAlign w:val="subscript"/>
        </w:rPr>
        <w:t>2</w:t>
      </w:r>
      <w:r w:rsidRPr="006F259F">
        <w:t xml:space="preserve"> surface. In general, the functionalization of TiO</w:t>
      </w:r>
      <w:r w:rsidRPr="006F259F">
        <w:rPr>
          <w:vertAlign w:val="subscript"/>
        </w:rPr>
        <w:t>2</w:t>
      </w:r>
      <w:r w:rsidRPr="006F259F">
        <w:t xml:space="preserve"> led to an increase in hydrophilicity of the material, except for APTMS molecules, which is related to surface roughness. Small increments in surface roughness can lead to an enhanced wettability caused by the chemistry of the surface. Overall, the surface energy increased after functionalization. The higher surface energy was observed for TiO</w:t>
      </w:r>
      <w:r w:rsidRPr="006F259F">
        <w:rPr>
          <w:vertAlign w:val="subscript"/>
        </w:rPr>
        <w:t>2</w:t>
      </w:r>
      <w:r w:rsidRPr="006F259F">
        <w:t xml:space="preserve"> PEG due to the presence of several hydroxyl groups that enhance the ability to interact with the approaching water molecules.</w:t>
      </w:r>
    </w:p>
    <w:p w14:paraId="1A8F84B8" w14:textId="42592C50" w:rsidR="0092541D" w:rsidRPr="006F259F" w:rsidRDefault="0092541D" w:rsidP="0092541D">
      <w:pPr>
        <w:pStyle w:val="TAMainText"/>
        <w:ind w:firstLine="284"/>
      </w:pPr>
      <w:r w:rsidRPr="006F259F">
        <w:rPr>
          <w:shd w:val="clear" w:color="auto" w:fill="FFFFFF"/>
        </w:rPr>
        <w:t xml:space="preserve">Moreover, by the photoelectron </w:t>
      </w:r>
      <w:r w:rsidRPr="006F259F">
        <w:rPr>
          <w:noProof/>
          <w:shd w:val="clear" w:color="auto" w:fill="FFFFFF"/>
        </w:rPr>
        <w:t>experiments,</w:t>
      </w:r>
      <w:r w:rsidRPr="006F259F">
        <w:rPr>
          <w:shd w:val="clear" w:color="auto" w:fill="FFFFFF"/>
        </w:rPr>
        <w:t xml:space="preserve"> there was proposed possible adhesion mechanisms and a growth mode of the organic molecules. The results confirmed that APTMS has a preferential attachment upon TiO</w:t>
      </w:r>
      <w:r w:rsidRPr="006F259F">
        <w:rPr>
          <w:shd w:val="clear" w:color="auto" w:fill="FFFFFF"/>
          <w:vertAlign w:val="subscript"/>
        </w:rPr>
        <w:t>2</w:t>
      </w:r>
      <w:r w:rsidRPr="006F259F">
        <w:rPr>
          <w:shd w:val="clear" w:color="auto" w:fill="FFFFFF"/>
        </w:rPr>
        <w:t xml:space="preserve"> surface through silane groups due to the formation of a </w:t>
      </w:r>
      <w:r w:rsidRPr="006F259F">
        <w:t>covalent bond between silanes and the underlying substrate. However, the presence of water led to the formation of multilayers. APPA grafting favored a covalent bond with the TiO</w:t>
      </w:r>
      <w:r w:rsidRPr="006F259F">
        <w:rPr>
          <w:vertAlign w:val="subscript"/>
        </w:rPr>
        <w:t>2</w:t>
      </w:r>
      <w:r w:rsidRPr="006F259F">
        <w:t xml:space="preserve"> surface through the </w:t>
      </w:r>
      <w:r w:rsidRPr="006F259F">
        <w:rPr>
          <w:noProof/>
        </w:rPr>
        <w:t>carboxylic</w:t>
      </w:r>
      <w:r w:rsidR="00EE747B" w:rsidRPr="006F259F">
        <w:rPr>
          <w:noProof/>
        </w:rPr>
        <w:t xml:space="preserve"> acid</w:t>
      </w:r>
      <w:r w:rsidRPr="006F259F">
        <w:t xml:space="preserve"> group, presenting free amine groups and the absence of an N-Ti bond. The mercapto group from MPA binds covalently with titania showing S-Ti bonds.</w:t>
      </w:r>
      <w:r w:rsidR="00833A23" w:rsidRPr="006F259F">
        <w:t xml:space="preserve"> </w:t>
      </w:r>
      <w:r w:rsidRPr="006F259F">
        <w:t xml:space="preserve">PEG polymerized due to the several hydroxyl groups available for derivatization that </w:t>
      </w:r>
      <w:r w:rsidRPr="006F259F">
        <w:rPr>
          <w:noProof/>
        </w:rPr>
        <w:t>crosslinked</w:t>
      </w:r>
      <w:r w:rsidRPr="006F259F">
        <w:t xml:space="preserve"> with each other</w:t>
      </w:r>
      <w:r w:rsidR="00833A23" w:rsidRPr="006F259F">
        <w:t xml:space="preserve"> forming multilayers</w:t>
      </w:r>
      <w:r w:rsidRPr="006F259F">
        <w:t>.</w:t>
      </w:r>
      <w:r w:rsidR="00833A23" w:rsidRPr="006F259F">
        <w:t xml:space="preserve"> Further study will be needed to identify if APPA and MPA </w:t>
      </w:r>
      <w:r w:rsidR="00A52295" w:rsidRPr="006F259F">
        <w:t xml:space="preserve">molecules </w:t>
      </w:r>
      <w:r w:rsidR="00833A23" w:rsidRPr="006F259F">
        <w:t>formed monolayers or multilayers on the TiO</w:t>
      </w:r>
      <w:r w:rsidR="00833A23" w:rsidRPr="006F259F">
        <w:rPr>
          <w:vertAlign w:val="subscript"/>
        </w:rPr>
        <w:t>2</w:t>
      </w:r>
      <w:r w:rsidR="00833A23" w:rsidRPr="006F259F">
        <w:t xml:space="preserve"> surface. </w:t>
      </w:r>
    </w:p>
    <w:p w14:paraId="0EE33753" w14:textId="77777777" w:rsidR="0092541D" w:rsidRPr="006F259F" w:rsidRDefault="0092541D" w:rsidP="0092541D">
      <w:pPr>
        <w:pStyle w:val="TAMainText"/>
        <w:ind w:firstLine="284"/>
        <w:rPr>
          <w:shd w:val="clear" w:color="auto" w:fill="FFFFFF"/>
        </w:rPr>
      </w:pPr>
      <w:r w:rsidRPr="006F259F">
        <w:lastRenderedPageBreak/>
        <w:t>In conclusion</w:t>
      </w:r>
      <w:r w:rsidRPr="006F259F">
        <w:rPr>
          <w:shd w:val="clear" w:color="auto" w:fill="FFFFFF"/>
        </w:rPr>
        <w:t>, this study would be useful for the development of nanostructured TiO</w:t>
      </w:r>
      <w:r w:rsidRPr="006F259F">
        <w:rPr>
          <w:shd w:val="clear" w:color="auto" w:fill="FFFFFF"/>
          <w:vertAlign w:val="subscript"/>
        </w:rPr>
        <w:t>2</w:t>
      </w:r>
      <w:r w:rsidRPr="006F259F">
        <w:rPr>
          <w:shd w:val="clear" w:color="auto" w:fill="FFFFFF"/>
        </w:rPr>
        <w:t xml:space="preserve"> films. It can also be used to better </w:t>
      </w:r>
      <w:r w:rsidRPr="006F259F">
        <w:rPr>
          <w:noProof/>
          <w:shd w:val="clear" w:color="auto" w:fill="FFFFFF"/>
        </w:rPr>
        <w:t>understand</w:t>
      </w:r>
      <w:r w:rsidRPr="006F259F">
        <w:rPr>
          <w:shd w:val="clear" w:color="auto" w:fill="FFFFFF"/>
        </w:rPr>
        <w:t xml:space="preserve"> the adhesion mechanism of bifunctional molecules that can modify the physicochemical properties of the titania surface, thus opening a wide range of possible applications for these functional materials.</w:t>
      </w:r>
    </w:p>
    <w:p w14:paraId="0A1F4D71" w14:textId="77777777" w:rsidR="004D1BE4" w:rsidRPr="006F259F" w:rsidRDefault="004D1BE4" w:rsidP="00AD193D">
      <w:pPr>
        <w:pStyle w:val="TAMainText"/>
        <w:ind w:firstLine="204"/>
      </w:pPr>
    </w:p>
    <w:p w14:paraId="12289807" w14:textId="77777777" w:rsidR="00DD6DBB" w:rsidRPr="006F259F" w:rsidRDefault="00A67021" w:rsidP="00AD193D">
      <w:pPr>
        <w:pStyle w:val="TDAcknowledgments"/>
        <w:spacing w:before="0" w:after="0"/>
        <w:ind w:firstLine="0"/>
        <w:jc w:val="left"/>
        <w:rPr>
          <w:b/>
          <w:bCs/>
        </w:rPr>
      </w:pPr>
      <w:r w:rsidRPr="006F259F">
        <w:rPr>
          <w:b/>
          <w:bCs/>
        </w:rPr>
        <w:t>Acknowledgment</w:t>
      </w:r>
    </w:p>
    <w:p w14:paraId="3A5CF399" w14:textId="66EC12DE" w:rsidR="00A67021" w:rsidRPr="006F259F" w:rsidRDefault="00B57C80" w:rsidP="00AD193D">
      <w:pPr>
        <w:pStyle w:val="TDAcknowledgments"/>
        <w:spacing w:before="0" w:after="0"/>
      </w:pPr>
      <w:r w:rsidRPr="006F259F">
        <w:t>We would like to thank FAPESP [</w:t>
      </w:r>
      <w:r w:rsidR="00A67021" w:rsidRPr="006F259F">
        <w:t>2014/01713-3; 2014/27015-0; 2014/20471-0</w:t>
      </w:r>
      <w:r w:rsidRPr="006F259F">
        <w:t>]</w:t>
      </w:r>
      <w:r w:rsidR="00A67021" w:rsidRPr="006F259F">
        <w:t xml:space="preserve">, </w:t>
      </w:r>
      <w:r w:rsidR="00A67021" w:rsidRPr="006F259F">
        <w:rPr>
          <w:noProof/>
        </w:rPr>
        <w:t>CEPID</w:t>
      </w:r>
      <w:r w:rsidR="00A67021" w:rsidRPr="006F259F">
        <w:t xml:space="preserve"> </w:t>
      </w:r>
      <w:r w:rsidRPr="006F259F">
        <w:t>[</w:t>
      </w:r>
      <w:r w:rsidR="00A67021" w:rsidRPr="006F259F">
        <w:t>2013/07296-2</w:t>
      </w:r>
      <w:r w:rsidRPr="006F259F">
        <w:t>]</w:t>
      </w:r>
      <w:r w:rsidR="00A67021" w:rsidRPr="006F259F">
        <w:t xml:space="preserve">, NIH grant </w:t>
      </w:r>
      <w:r w:rsidRPr="006F259F">
        <w:t>[</w:t>
      </w:r>
      <w:r w:rsidR="00A67021" w:rsidRPr="006F259F">
        <w:t>DE 11657</w:t>
      </w:r>
      <w:r w:rsidRPr="006F259F">
        <w:t>]</w:t>
      </w:r>
      <w:r w:rsidR="00A67021" w:rsidRPr="006F259F">
        <w:t xml:space="preserve"> and the Brodie Endowment Fund for providing financial support.</w:t>
      </w:r>
      <w:r w:rsidR="00941F65" w:rsidRPr="006F259F">
        <w:t xml:space="preserve"> The authors acknowledge Dr. Elidiane Cipriano Rangel and Dr. Marcelo Orlandi for the contact angle and </w:t>
      </w:r>
      <w:r w:rsidR="00996702" w:rsidRPr="006F259F">
        <w:t>SEM</w:t>
      </w:r>
      <w:r w:rsidR="00941F65" w:rsidRPr="006F259F">
        <w:t xml:space="preserve"> measurements, respectively. </w:t>
      </w:r>
    </w:p>
    <w:p w14:paraId="1CDEBE67" w14:textId="77777777" w:rsidR="00E24E1F" w:rsidRPr="006F259F" w:rsidRDefault="00E24E1F" w:rsidP="00C13119">
      <w:pPr>
        <w:rPr>
          <w:b/>
        </w:rPr>
      </w:pPr>
    </w:p>
    <w:p w14:paraId="3E79F212" w14:textId="39E4E2D4" w:rsidR="00C13119" w:rsidRPr="006F259F" w:rsidRDefault="00C13119" w:rsidP="00C13119">
      <w:pPr>
        <w:rPr>
          <w:b/>
        </w:rPr>
      </w:pPr>
      <w:r w:rsidRPr="006F259F">
        <w:rPr>
          <w:b/>
        </w:rPr>
        <w:t>Supporting Information</w:t>
      </w:r>
    </w:p>
    <w:p w14:paraId="7BF29021" w14:textId="49FA2427" w:rsidR="002D7869" w:rsidRPr="006F259F" w:rsidRDefault="00C13119" w:rsidP="00E24E1F">
      <w:pPr>
        <w:ind w:firstLine="284"/>
      </w:pPr>
      <w:r w:rsidRPr="006F259F">
        <w:t>Supplementary data related to this article can be found in the online version.</w:t>
      </w:r>
    </w:p>
    <w:p w14:paraId="1C49D093" w14:textId="22544AD5" w:rsidR="00E24E1F" w:rsidRPr="006F259F" w:rsidRDefault="00E24E1F" w:rsidP="00E24E1F">
      <w:pPr>
        <w:ind w:firstLine="284"/>
      </w:pPr>
    </w:p>
    <w:p w14:paraId="16C780DC" w14:textId="1A2E25C6" w:rsidR="00E24E1F" w:rsidRPr="006F259F" w:rsidRDefault="00E24E1F" w:rsidP="00E24E1F">
      <w:pPr>
        <w:ind w:firstLine="284"/>
      </w:pPr>
    </w:p>
    <w:p w14:paraId="776BDDD1" w14:textId="77777777" w:rsidR="00E24E1F" w:rsidRPr="006F259F" w:rsidRDefault="00E24E1F" w:rsidP="00E24E1F">
      <w:pPr>
        <w:ind w:firstLine="284"/>
      </w:pPr>
    </w:p>
    <w:p w14:paraId="1AFA111F" w14:textId="77777777" w:rsidR="00DD6DBB" w:rsidRPr="006F259F" w:rsidRDefault="006B6D0C" w:rsidP="00AD193D">
      <w:pPr>
        <w:pStyle w:val="TFReferencesSection"/>
        <w:spacing w:after="0"/>
        <w:rPr>
          <w:b/>
        </w:rPr>
      </w:pPr>
      <w:r w:rsidRPr="006F259F">
        <w:rPr>
          <w:b/>
        </w:rPr>
        <w:t>References</w:t>
      </w:r>
    </w:p>
    <w:p w14:paraId="6BAE792A" w14:textId="77777777" w:rsidR="000504FD" w:rsidRPr="006F259F" w:rsidRDefault="006B6D0C" w:rsidP="000504FD">
      <w:pPr>
        <w:pStyle w:val="Bibliography"/>
      </w:pPr>
      <w:r w:rsidRPr="006F259F">
        <w:rPr>
          <w:b/>
        </w:rPr>
        <w:fldChar w:fldCharType="begin"/>
      </w:r>
      <w:r w:rsidR="000504FD" w:rsidRPr="006F259F">
        <w:rPr>
          <w:b/>
        </w:rPr>
        <w:instrText xml:space="preserve"> ADDIN ZOTERO_BIBL {"custom":[]} CSL_BIBLIOGRAPHY </w:instrText>
      </w:r>
      <w:r w:rsidRPr="006F259F">
        <w:rPr>
          <w:b/>
        </w:rPr>
        <w:fldChar w:fldCharType="separate"/>
      </w:r>
      <w:r w:rsidR="000504FD" w:rsidRPr="006F259F">
        <w:t>[1]</w:t>
      </w:r>
      <w:r w:rsidR="000504FD" w:rsidRPr="006F259F">
        <w:tab/>
        <w:t>All-solid-state dye-sensitized solar cells with high efficiency : Nature : Nature Publishing Group, (n.d.). http://www.nature.com/nature/journal/v485/n7399/full/nature11067.html (accessed March 24, 2016).</w:t>
      </w:r>
    </w:p>
    <w:p w14:paraId="1F6B3872" w14:textId="77777777" w:rsidR="000504FD" w:rsidRPr="006F259F" w:rsidRDefault="000504FD" w:rsidP="000504FD">
      <w:pPr>
        <w:pStyle w:val="Bibliography"/>
      </w:pPr>
      <w:r w:rsidRPr="006F259F">
        <w:t>[2]</w:t>
      </w:r>
      <w:r w:rsidRPr="006F259F">
        <w:tab/>
        <w:t>S. Ito, P. Chen, P. Comte, M.K. Nazeeruddin, P. Liska, P. Péchy, M. Grätzel, Fabrication of screen-printing pastes from TiO2 powders for dye-sensitised solar cells, Prog. Photovolt. Res. Appl. 15 (2007) 603–612. doi:10.1002/pip.768.</w:t>
      </w:r>
    </w:p>
    <w:p w14:paraId="6F612E60" w14:textId="77777777" w:rsidR="000504FD" w:rsidRPr="006F259F" w:rsidRDefault="000504FD" w:rsidP="000504FD">
      <w:pPr>
        <w:pStyle w:val="Bibliography"/>
      </w:pPr>
      <w:r w:rsidRPr="006F259F">
        <w:t>[3]</w:t>
      </w:r>
      <w:r w:rsidRPr="006F259F">
        <w:tab/>
        <w:t>H.-H. Huang, S.-J. Pan, Y.-L. Lai, T.-H. Lee, C.-C. Chen, F.-H. Lu, Osteoblast-like cell initial adhesion onto a network-structured titanium oxide layer, Scr. Mater. 51 (2004) 1017–1021. doi:10.1016/j.scriptamat.2004.08.017.</w:t>
      </w:r>
    </w:p>
    <w:p w14:paraId="7E3D0538" w14:textId="77777777" w:rsidR="000504FD" w:rsidRPr="006F259F" w:rsidRDefault="000504FD" w:rsidP="000504FD">
      <w:pPr>
        <w:pStyle w:val="Bibliography"/>
      </w:pPr>
      <w:r w:rsidRPr="006F259F">
        <w:t>[4]</w:t>
      </w:r>
      <w:r w:rsidRPr="006F259F">
        <w:tab/>
        <w:t>F.G. Oliveira, A.R. Ribeiro, G. Perez, B.S. Archanjo, C.P. Gouvea, J.R. Araújo, A.P.C. Campos, A. Kuznetsov, C.M. Almeida, M.M. Maru, C.A. Achete, P. Ponthiaux, J.-P. Celis, L.A. Rocha, Understanding growth mechanisms and tribocorrosion behaviour of porous TiO2 anodic films containing calcium, phosphorous and magnesium, Appl. Surf. Sci. 341 (2015) 1–12. doi:10.1016/j.apsusc.2015.02.163.</w:t>
      </w:r>
    </w:p>
    <w:p w14:paraId="05FE285D" w14:textId="77777777" w:rsidR="000504FD" w:rsidRPr="006F259F" w:rsidRDefault="000504FD" w:rsidP="000504FD">
      <w:pPr>
        <w:pStyle w:val="Bibliography"/>
      </w:pPr>
      <w:r w:rsidRPr="006F259F">
        <w:lastRenderedPageBreak/>
        <w:t>[5]</w:t>
      </w:r>
      <w:r w:rsidRPr="006F259F">
        <w:tab/>
        <w:t>M. Lilja, J. Forsgren, K. Welch, M. Åstrand, H. Engqvist, M. Strømme, Photocatalytic and antimicrobial properties of surgical implant coatings of titanium dioxide deposited though cathodic arc evaporation, Biotechnol. Lett. 34 (2012) 2299–2305. doi:10.1007/s10529-012-1040-2.</w:t>
      </w:r>
    </w:p>
    <w:p w14:paraId="025F245F" w14:textId="77777777" w:rsidR="000504FD" w:rsidRPr="006F259F" w:rsidRDefault="000504FD" w:rsidP="000504FD">
      <w:pPr>
        <w:pStyle w:val="Bibliography"/>
      </w:pPr>
      <w:r w:rsidRPr="006F259F">
        <w:t>[6]</w:t>
      </w:r>
      <w:r w:rsidRPr="006F259F">
        <w:tab/>
        <w:t>K. Nakata, A. Fujishima, TiO2 photocatalysis: Design and applications, J. Photochem. Photobiol. C Photochem. Rev. 13 (2012) 169–189. doi:10.1016/j.jphotochemrev.2012.06.001.</w:t>
      </w:r>
    </w:p>
    <w:p w14:paraId="170306EA" w14:textId="77777777" w:rsidR="000504FD" w:rsidRPr="006F259F" w:rsidRDefault="000504FD" w:rsidP="000504FD">
      <w:pPr>
        <w:pStyle w:val="Bibliography"/>
      </w:pPr>
      <w:r w:rsidRPr="006F259F">
        <w:t>[7]</w:t>
      </w:r>
      <w:r w:rsidRPr="006F259F">
        <w:tab/>
        <w:t>X. Chen, S.S. Mao, Titanium dioxide nanomaterials: synthesis, properties, modifications, and applications, Chem. Rev. 107 (2007) 2891–2959. doi:10.1021/cr0500535.</w:t>
      </w:r>
    </w:p>
    <w:p w14:paraId="6A2CED8A" w14:textId="77777777" w:rsidR="000504FD" w:rsidRPr="006F259F" w:rsidRDefault="000504FD" w:rsidP="000504FD">
      <w:pPr>
        <w:pStyle w:val="Bibliography"/>
      </w:pPr>
      <w:r w:rsidRPr="006F259F">
        <w:t>[8]</w:t>
      </w:r>
      <w:r w:rsidRPr="006F259F">
        <w:tab/>
        <w:t>B.R. Sankapal, M.C. Lux-Steiner, A. Ennaoui, Synthesis and characterization of anatase-TiO2 thin films, Appl. Surf. Sci. 239 (2005) 165–170. doi:10.1016/j.apsusc.2004.05.142.</w:t>
      </w:r>
    </w:p>
    <w:p w14:paraId="58A1B042" w14:textId="77777777" w:rsidR="000504FD" w:rsidRPr="006F259F" w:rsidRDefault="000504FD" w:rsidP="000504FD">
      <w:pPr>
        <w:pStyle w:val="Bibliography"/>
      </w:pPr>
      <w:r w:rsidRPr="006F259F">
        <w:t>[9]</w:t>
      </w:r>
      <w:r w:rsidRPr="006F259F">
        <w:tab/>
        <w:t>X. Wang, F. Shi, X. Gao, C. Fan, W. Huang, X. Feng, A sol–gel dip/spin coating method to prepare titanium oxide films, Thin Solid Films. 548 (2013) 34–39. doi:10.1016/j.tsf.2013.08.056.</w:t>
      </w:r>
    </w:p>
    <w:p w14:paraId="4DF3A7BF" w14:textId="77777777" w:rsidR="000504FD" w:rsidRPr="006F259F" w:rsidRDefault="000504FD" w:rsidP="000504FD">
      <w:pPr>
        <w:pStyle w:val="Bibliography"/>
      </w:pPr>
      <w:r w:rsidRPr="006F259F">
        <w:t>[10]</w:t>
      </w:r>
      <w:r w:rsidRPr="006F259F">
        <w:tab/>
        <w:t>Review on Sol-Gel Derived Coatings: Process, Techniques and Optical Applications, (n.d.). http://www.jmst.org/EN/abstract/abstract7092.shtml (accessed March 25, 2016).</w:t>
      </w:r>
    </w:p>
    <w:p w14:paraId="17772713" w14:textId="77777777" w:rsidR="000504FD" w:rsidRPr="006F259F" w:rsidRDefault="000504FD" w:rsidP="000504FD">
      <w:pPr>
        <w:pStyle w:val="Bibliography"/>
      </w:pPr>
      <w:r w:rsidRPr="006F259F">
        <w:t>[11]</w:t>
      </w:r>
      <w:r w:rsidRPr="006F259F">
        <w:tab/>
        <w:t>M. Răileanu, M. Crişan, I. Niţoi, A. Ianculescu, P. Oancea, D. Crişan, L. Todan, TiO2-based Nanomaterials with Photocatalytic Properties for the Advanced Degradation of Xenobiotic Compounds from Water. A Literature Survey, Water. Air. Soil Pollut. 224 (2013). doi:10.1007/s11270-013-1548-7.</w:t>
      </w:r>
    </w:p>
    <w:p w14:paraId="5122D1D4" w14:textId="77777777" w:rsidR="000504FD" w:rsidRPr="006F259F" w:rsidRDefault="000504FD" w:rsidP="000504FD">
      <w:pPr>
        <w:pStyle w:val="Bibliography"/>
      </w:pPr>
      <w:r w:rsidRPr="006F259F">
        <w:t>[12]</w:t>
      </w:r>
      <w:r w:rsidRPr="006F259F">
        <w:tab/>
        <w:t>D. Vorkapic, T. Matsoukas, Effect of Temperature and Alcohols in the Preparation of Titania Nanoparticles from Alkoxides, J. Am. Ceram. Soc. 81 (1998) 2815–2820. doi:10.1111/j.1151-2916.1998.tb02701.x.</w:t>
      </w:r>
    </w:p>
    <w:p w14:paraId="3FD88842" w14:textId="77777777" w:rsidR="000504FD" w:rsidRPr="006F259F" w:rsidRDefault="000504FD" w:rsidP="000504FD">
      <w:pPr>
        <w:pStyle w:val="Bibliography"/>
      </w:pPr>
      <w:r w:rsidRPr="006F259F">
        <w:t>[13]</w:t>
      </w:r>
      <w:r w:rsidRPr="006F259F">
        <w:tab/>
        <w:t>G. Oskam, A. Nellore, R.L. Penn, P.C. Searson, The Growth Kinetics of TiO2 Nanoparticles from Titanium(IV) Alkoxide at High Water/Titanium Ratio, J. Phys. Chem. B. 107 (2003) 1734–1738. doi:10.1021/jp021237f.</w:t>
      </w:r>
    </w:p>
    <w:p w14:paraId="70F0286F" w14:textId="77777777" w:rsidR="000504FD" w:rsidRPr="006F259F" w:rsidRDefault="000504FD" w:rsidP="000504FD">
      <w:pPr>
        <w:pStyle w:val="Bibliography"/>
      </w:pPr>
      <w:r w:rsidRPr="006F259F">
        <w:t>[14]</w:t>
      </w:r>
      <w:r w:rsidRPr="006F259F">
        <w:tab/>
        <w:t>M. Sakeye, J.-H. Smått, Comparison of Different Amino-Functionalization Procedures on a Selection of Metal Oxide Microparticles: Degree of Modification and Hydrolytic Stability, Langmuir. 28 (2012) 16941–16950. doi:10.1021/la303925x.</w:t>
      </w:r>
    </w:p>
    <w:p w14:paraId="484C3012" w14:textId="77777777" w:rsidR="000504FD" w:rsidRPr="006F259F" w:rsidRDefault="000504FD" w:rsidP="000504FD">
      <w:pPr>
        <w:pStyle w:val="Bibliography"/>
      </w:pPr>
      <w:r w:rsidRPr="006F259F">
        <w:t>[15]</w:t>
      </w:r>
      <w:r w:rsidRPr="006F259F">
        <w:tab/>
        <w:t>K.M. Park, K.D. Park, Facile surface immobilization of cell adhesive peptide onto TiO2 substrate via tyrosinase-catalyzed oxidative reaction, J. Mater. Chem. 21 (2011) 15906. doi:10.1039/c1jm13869c.</w:t>
      </w:r>
    </w:p>
    <w:p w14:paraId="2DDD0539" w14:textId="77777777" w:rsidR="000504FD" w:rsidRPr="006F259F" w:rsidRDefault="000504FD" w:rsidP="000504FD">
      <w:pPr>
        <w:pStyle w:val="Bibliography"/>
      </w:pPr>
      <w:r w:rsidRPr="006F259F">
        <w:t>[16]</w:t>
      </w:r>
      <w:r w:rsidRPr="006F259F">
        <w:tab/>
        <w:t>C. Sanchez, C. Boissière, D. Grosso, C. Laberty, L. Nicole, Design, Synthesis, and Properties of Inorganic and Hybrid Thin Films Having Periodically Organized Nanoporosity, Chem. Mater. 20 (2008) 682–737. doi:10.1021/cm702100t.</w:t>
      </w:r>
    </w:p>
    <w:p w14:paraId="131E17A7" w14:textId="77777777" w:rsidR="000504FD" w:rsidRPr="006F259F" w:rsidRDefault="000504FD" w:rsidP="000504FD">
      <w:pPr>
        <w:pStyle w:val="Bibliography"/>
        <w:rPr>
          <w:lang w:val="pt-BR"/>
        </w:rPr>
      </w:pPr>
      <w:r w:rsidRPr="006F259F">
        <w:t>[17]</w:t>
      </w:r>
      <w:r w:rsidRPr="006F259F">
        <w:tab/>
        <w:t xml:space="preserve">M.S. Mozumder, A. Mairpady, A.-H.I. Mourad, Polymeric nanobiocomposites for biomedical applications: POLYMERIC NANOBIOCOMPOSITES, J. Biomed. </w:t>
      </w:r>
      <w:r w:rsidRPr="006F259F">
        <w:rPr>
          <w:lang w:val="pt-BR"/>
        </w:rPr>
        <w:t>Mater. Res. B Appl. Biomater. (2016) n/a-n/a. doi:10.1002/jbm.b.33633.</w:t>
      </w:r>
    </w:p>
    <w:p w14:paraId="047E2123" w14:textId="77777777" w:rsidR="000504FD" w:rsidRPr="006F259F" w:rsidRDefault="000504FD" w:rsidP="000504FD">
      <w:pPr>
        <w:pStyle w:val="Bibliography"/>
      </w:pPr>
      <w:r w:rsidRPr="006F259F">
        <w:t>[18]</w:t>
      </w:r>
      <w:r w:rsidRPr="006F259F">
        <w:tab/>
        <w:t>E.V. Skorb, D.V. Andreeva, Surface Nanoarchitecture for Bio-Applications: Self-Regulating Intelligent Interfaces, Adv. Funct. Mater. 23 (2013) 4483–4506. doi:10.1002/adfm.201203884.</w:t>
      </w:r>
    </w:p>
    <w:p w14:paraId="75C9E96B" w14:textId="77777777" w:rsidR="000504FD" w:rsidRPr="006F259F" w:rsidRDefault="000504FD" w:rsidP="000504FD">
      <w:pPr>
        <w:pStyle w:val="Bibliography"/>
      </w:pPr>
      <w:r w:rsidRPr="006F259F">
        <w:t>[19]</w:t>
      </w:r>
      <w:r w:rsidRPr="006F259F">
        <w:tab/>
        <w:t>J. Massin, L. Ducasse, T. Toupance, C. Olivier, Tetrazole as a New Anchoring Group for the Functionalization of TiO2 Nanoparticles: A Joint Experimental and Theoretical Study, J. Phys. Chem. C. 118 (2014) 10677–10685. doi:10.1021/jp502488g.</w:t>
      </w:r>
    </w:p>
    <w:p w14:paraId="5E0CA66E" w14:textId="77777777" w:rsidR="000504FD" w:rsidRPr="006F259F" w:rsidRDefault="000504FD" w:rsidP="000504FD">
      <w:pPr>
        <w:pStyle w:val="Bibliography"/>
      </w:pPr>
      <w:r w:rsidRPr="006F259F">
        <w:lastRenderedPageBreak/>
        <w:t>[20]</w:t>
      </w:r>
      <w:r w:rsidRPr="006F259F">
        <w:tab/>
        <w:t>S.P. Pujari, L. Scheres, A.T.M. Marcelis, H. Zuilhof, Covalent Surface Modification of Oxide Surfaces, Angew. Chem. Int. Ed. 53 (2014) 6322–6356. doi:10.1002/anie.201306709.</w:t>
      </w:r>
    </w:p>
    <w:p w14:paraId="2659ADD8" w14:textId="77777777" w:rsidR="000504FD" w:rsidRPr="006F259F" w:rsidRDefault="000504FD" w:rsidP="000504FD">
      <w:pPr>
        <w:pStyle w:val="Bibliography"/>
      </w:pPr>
      <w:r w:rsidRPr="006F259F">
        <w:t>[21]</w:t>
      </w:r>
      <w:r w:rsidRPr="006F259F">
        <w:tab/>
        <w:t>J.C. Love, L.A. Estroff, J.K. Kriebel, R.G. Nuzzo, G.M. Whitesides, Self-assembled monolayers of thiolates on metals as a form of nanotechnology, Chem. Rev. 105 (2005) 1103–1169. doi:10.1021/cr0300789.</w:t>
      </w:r>
    </w:p>
    <w:p w14:paraId="596EEFD0" w14:textId="77777777" w:rsidR="000504FD" w:rsidRPr="006F259F" w:rsidRDefault="000504FD" w:rsidP="000504FD">
      <w:pPr>
        <w:pStyle w:val="Bibliography"/>
      </w:pPr>
      <w:r w:rsidRPr="006F259F">
        <w:t>[22]</w:t>
      </w:r>
      <w:r w:rsidRPr="006F259F">
        <w:tab/>
        <w:t>F. Gao, A.V. Teplyakov, Challenges and opportunities in chemical functionalization of semiconductor surfaces, Appl. Surf. Sci. 399 (2017) 375–386. doi:10.1016/j.apsusc.2016.12.083.</w:t>
      </w:r>
    </w:p>
    <w:p w14:paraId="0FF2EF2F" w14:textId="77777777" w:rsidR="000504FD" w:rsidRPr="006F259F" w:rsidRDefault="000504FD" w:rsidP="000504FD">
      <w:pPr>
        <w:pStyle w:val="Bibliography"/>
      </w:pPr>
      <w:r w:rsidRPr="006F259F">
        <w:t>[23]</w:t>
      </w:r>
      <w:r w:rsidRPr="006F259F">
        <w:tab/>
        <w:t>R.L. McCreery, A.J. Bergren, Surface Functionalization in the Nanoscale Domain, in: M. Stepanova, S. Dew (Eds.), Nanofabrication, Springer Vienna, 2012: pp. 163–190. doi:10.1007/978-3-7091-0424-8_7.</w:t>
      </w:r>
    </w:p>
    <w:p w14:paraId="75CE91C6" w14:textId="77777777" w:rsidR="000504FD" w:rsidRPr="006F259F" w:rsidRDefault="000504FD" w:rsidP="000504FD">
      <w:pPr>
        <w:pStyle w:val="Bibliography"/>
      </w:pPr>
      <w:r w:rsidRPr="006F259F">
        <w:t>[24]</w:t>
      </w:r>
      <w:r w:rsidRPr="006F259F">
        <w:tab/>
        <w:t>D. Brovelli, G. Hähner, L. Ruiz, R. Hofer, G. Kraus, A. Waldner, J. Schlösser, P. Oroszlan, M. Ehrat, N.D. Spencer, Highly Oriented, Self-Assembled Alkanephosphate Monolayers on Tantalum(V) Oxide Surfaces, Langmuir. 15 (1999) 4324–4327. doi:10.1021/la981758n.</w:t>
      </w:r>
    </w:p>
    <w:p w14:paraId="10BB3F82" w14:textId="77777777" w:rsidR="000504FD" w:rsidRPr="006F259F" w:rsidRDefault="000504FD" w:rsidP="000504FD">
      <w:pPr>
        <w:pStyle w:val="Bibliography"/>
      </w:pPr>
      <w:r w:rsidRPr="006F259F">
        <w:t>[25]</w:t>
      </w:r>
      <w:r w:rsidRPr="006F259F">
        <w:tab/>
        <w:t>F.K. Hansen, G. Rødsrud, Surface tension by pendant drop: I. A fast standard instrument using computer image analysis, J. Colloid Interface Sci. 141 (1991) 1–9. doi:10.1016/0021-9797(91)90296-K.</w:t>
      </w:r>
    </w:p>
    <w:p w14:paraId="7A802B53" w14:textId="77777777" w:rsidR="000504FD" w:rsidRPr="006F259F" w:rsidRDefault="000504FD" w:rsidP="000504FD">
      <w:pPr>
        <w:pStyle w:val="Bibliography"/>
      </w:pPr>
      <w:r w:rsidRPr="006F259F">
        <w:t>[26]</w:t>
      </w:r>
      <w:r w:rsidRPr="006F259F">
        <w:tab/>
        <w:t>N. Ghows, M.H. Entezari, Ultrasound with low intensity assisted the synthesis of nanocrystalline TiO2 without calcination, Ultrason. Sonochem. 17 (2010) 878–883. doi:10.1016/j.ultsonch.2010.03.010.</w:t>
      </w:r>
    </w:p>
    <w:p w14:paraId="220B0BD6" w14:textId="77777777" w:rsidR="000504FD" w:rsidRPr="006F259F" w:rsidRDefault="000504FD" w:rsidP="000504FD">
      <w:pPr>
        <w:pStyle w:val="Bibliography"/>
      </w:pPr>
      <w:r w:rsidRPr="006F259F">
        <w:t>[27]</w:t>
      </w:r>
      <w:r w:rsidRPr="006F259F">
        <w:tab/>
        <w:t>J. Livage, M. Henry, C. Sanchez, Sol-gel chemistry of transition metal oxides, Prog. Solid State Chem. 18 (1988) 259–341. doi:10.1016/0079-6786(88)90005-2.</w:t>
      </w:r>
    </w:p>
    <w:p w14:paraId="1CD1CDD0" w14:textId="77777777" w:rsidR="000504FD" w:rsidRPr="006F259F" w:rsidRDefault="000504FD" w:rsidP="000504FD">
      <w:pPr>
        <w:pStyle w:val="Bibliography"/>
      </w:pPr>
      <w:r w:rsidRPr="006F259F">
        <w:t>[28]</w:t>
      </w:r>
      <w:r w:rsidRPr="006F259F">
        <w:tab/>
        <w:t>S.A. Alves, R. Bayón, V.S. de Viteri, M.P. Garcia, A. Igartua, M.H. Fernandes, L.A. Rocha, Tribocorrosion Behavior of Calcium- and Phosphorous-Enriched Titanium Oxide Films and Study of Osteoblast Interactions for Dental Implants, J. Bio- Tribo-Corros. 1 (2015) 1–21. doi:10.1007/s40735-015-0023-y.</w:t>
      </w:r>
    </w:p>
    <w:p w14:paraId="37D15976" w14:textId="77777777" w:rsidR="000504FD" w:rsidRPr="006F259F" w:rsidRDefault="000504FD" w:rsidP="000504FD">
      <w:pPr>
        <w:pStyle w:val="Bibliography"/>
      </w:pPr>
      <w:r w:rsidRPr="006F259F">
        <w:t>[29]</w:t>
      </w:r>
      <w:r w:rsidRPr="006F259F">
        <w:tab/>
        <w:t>G. Jakša, B. Štefane, J. Kovač, Influence of different solvents on the morphology of APTMS-modified silicon surfaces, Appl. Surf. Sci. 315 (2014) 516–522. doi:10.1016/j.apsusc.2014.05.157.</w:t>
      </w:r>
    </w:p>
    <w:p w14:paraId="7561E6D8" w14:textId="77777777" w:rsidR="000504FD" w:rsidRPr="006F259F" w:rsidRDefault="000504FD" w:rsidP="000504FD">
      <w:pPr>
        <w:pStyle w:val="Bibliography"/>
      </w:pPr>
      <w:r w:rsidRPr="006F259F">
        <w:t>[30]</w:t>
      </w:r>
      <w:r w:rsidRPr="006F259F">
        <w:tab/>
        <w:t>Poly(Ethylene Glycol) Chemistry - Biotechnical and | J. Milton Harris | Springer, (n.d.). http://www.springer.com/la/book/9780306440786 (accessed September 27, 2017).</w:t>
      </w:r>
    </w:p>
    <w:p w14:paraId="47E1EAA6" w14:textId="77777777" w:rsidR="000504FD" w:rsidRPr="006F259F" w:rsidRDefault="000504FD" w:rsidP="000504FD">
      <w:pPr>
        <w:pStyle w:val="Bibliography"/>
      </w:pPr>
      <w:r w:rsidRPr="006F259F">
        <w:t>[31]</w:t>
      </w:r>
      <w:r w:rsidRPr="006F259F">
        <w:tab/>
        <w:t>A. Papra, N. Gadegaard, N.B. Larsen, Characterization of Ultrathin Poly(ethylene glycol) Monolayers on Silicon Substrates, Langmuir. 17 (2001) 1457–1460. doi:10.1021/la000609d.</w:t>
      </w:r>
    </w:p>
    <w:p w14:paraId="40F3B7A6" w14:textId="77777777" w:rsidR="000504FD" w:rsidRPr="006F259F" w:rsidRDefault="000504FD" w:rsidP="000504FD">
      <w:pPr>
        <w:pStyle w:val="Bibliography"/>
      </w:pPr>
      <w:r w:rsidRPr="006F259F">
        <w:t>[32]</w:t>
      </w:r>
      <w:r w:rsidRPr="006F259F">
        <w:tab/>
        <w:t>K. Cai, M. Frant, J. Bossert, G. Hildebrand, K. Liefeith, K.D. Jandt, Surface functionalized titanium thin films: Zeta-potential, protein adsorption and cell proliferation, Colloids Surf. B Biointerfaces. 50 (2006) 1–8. doi:10.1016/j.colsurfb.2006.03.016.</w:t>
      </w:r>
    </w:p>
    <w:p w14:paraId="60D930DF" w14:textId="77777777" w:rsidR="000504FD" w:rsidRPr="006F259F" w:rsidRDefault="000504FD" w:rsidP="000504FD">
      <w:pPr>
        <w:pStyle w:val="Bibliography"/>
      </w:pPr>
      <w:r w:rsidRPr="006F259F">
        <w:t>[33]</w:t>
      </w:r>
      <w:r w:rsidRPr="006F259F">
        <w:tab/>
        <w:t>G. Zhao, Z. Schwartz, M. Wieland, F. Rupp, J. Geis-Gerstorfer, D.L. Cochran, B.D. Boyan, High surface energy enhances cell response to titanium substrate microstructure, J. Biomed. Mater. Res. A. 74 (2005) 49–58. doi:10.1002/jbm.a.30320.</w:t>
      </w:r>
    </w:p>
    <w:p w14:paraId="0734C57D" w14:textId="77777777" w:rsidR="000504FD" w:rsidRPr="006F259F" w:rsidRDefault="000504FD" w:rsidP="000504FD">
      <w:pPr>
        <w:pStyle w:val="Bibliography"/>
      </w:pPr>
      <w:r w:rsidRPr="006F259F">
        <w:t>[34]</w:t>
      </w:r>
      <w:r w:rsidRPr="006F259F">
        <w:tab/>
        <w:t>K.J. Kubiak, M.C.T. Wilson, T.G. Mathia, P. Carval, Wettability versus roughness of engineering surfaces, Wear. 271 (2011) 523–528. doi:10.1016/j.wear.2010.03.029.</w:t>
      </w:r>
    </w:p>
    <w:p w14:paraId="0E890429" w14:textId="77777777" w:rsidR="000504FD" w:rsidRPr="006F259F" w:rsidRDefault="000504FD" w:rsidP="000504FD">
      <w:pPr>
        <w:pStyle w:val="Bibliography"/>
      </w:pPr>
      <w:r w:rsidRPr="006F259F">
        <w:t>[35]</w:t>
      </w:r>
      <w:r w:rsidRPr="006F259F">
        <w:tab/>
        <w:t>D. Quéré, Wetting and Roughness, Annu. Rev. Mater. Res. 38 (2008) 71–99. doi:10.1146/annurev.matsci.38.060407.132434.</w:t>
      </w:r>
    </w:p>
    <w:p w14:paraId="397151C4" w14:textId="77777777" w:rsidR="000504FD" w:rsidRPr="006F259F" w:rsidRDefault="000504FD" w:rsidP="000504FD">
      <w:pPr>
        <w:pStyle w:val="Bibliography"/>
      </w:pPr>
      <w:r w:rsidRPr="006F259F">
        <w:lastRenderedPageBreak/>
        <w:t>[36]</w:t>
      </w:r>
      <w:r w:rsidRPr="006F259F">
        <w:tab/>
        <w:t>J.I. Rosales-Leal, M.A. Rodríguez-Valverde, G. Mazzaglia, P.J. Ramón-Torregrosa, L. Díaz-Rodríguez, O. García-Martínez, M. Vallecillo-Capilla, C. Ruiz, M.A. Cabrerizo-Vílchez, Effect of roughness, wettability and morphology of engineered titanium surfaces on osteoblast-like cell adhesion, Colloids Surf. Physicochem. Eng. Asp. 365 (2010) 222–229. doi:10.1016/j.colsurfa.2009.12.017.</w:t>
      </w:r>
    </w:p>
    <w:p w14:paraId="4B5AA0DF" w14:textId="77777777" w:rsidR="000504FD" w:rsidRPr="006F259F" w:rsidRDefault="000504FD" w:rsidP="000504FD">
      <w:pPr>
        <w:pStyle w:val="Bibliography"/>
      </w:pPr>
      <w:r w:rsidRPr="006F259F">
        <w:t>[37]</w:t>
      </w:r>
      <w:r w:rsidRPr="006F259F">
        <w:tab/>
        <w:t>S. Shin, J. Seo, H. Han, S. Kang, H. Kim, T. Lee, Bio-Inspired Extreme Wetting Surfaces for Biomedical Applications, Materials. 9 (2016) 116. doi:10.3390/ma9020116.</w:t>
      </w:r>
    </w:p>
    <w:p w14:paraId="6EDA6E97" w14:textId="77777777" w:rsidR="000504FD" w:rsidRPr="006F259F" w:rsidRDefault="000504FD" w:rsidP="000504FD">
      <w:pPr>
        <w:pStyle w:val="Bibliography"/>
      </w:pPr>
      <w:r w:rsidRPr="006F259F">
        <w:t>[38]</w:t>
      </w:r>
      <w:r w:rsidRPr="006F259F">
        <w:tab/>
        <w:t>M.S. Mozumder, H. Zhang, J. Zhu, Mimicking Lotus Leaf: Development of Micro-Nanostructured Biomimetic Superhydrophobic Polymeric Surfaces by Ultrafine Powder Coating Technology, Macromol. Mater. Eng. 296 (2011) 929–936. doi:10.1002/mame.201100080.</w:t>
      </w:r>
    </w:p>
    <w:p w14:paraId="4CD1800E" w14:textId="77777777" w:rsidR="000504FD" w:rsidRPr="006F259F" w:rsidRDefault="000504FD" w:rsidP="000504FD">
      <w:pPr>
        <w:pStyle w:val="Bibliography"/>
      </w:pPr>
      <w:r w:rsidRPr="006F259F">
        <w:t>[39]</w:t>
      </w:r>
      <w:r w:rsidRPr="006F259F">
        <w:tab/>
        <w:t>R.N. Wenzel, RESISTANCE OF SOLID SURFACES TO WETTING BY WATER, Ind. Eng. Chem. 28 (1936) 988–994. doi:10.1021/ie50320a024.</w:t>
      </w:r>
    </w:p>
    <w:p w14:paraId="1C2A73D4" w14:textId="77777777" w:rsidR="000504FD" w:rsidRPr="006F259F" w:rsidRDefault="000504FD" w:rsidP="000504FD">
      <w:pPr>
        <w:pStyle w:val="Bibliography"/>
      </w:pPr>
      <w:r w:rsidRPr="006F259F">
        <w:t>[40]</w:t>
      </w:r>
      <w:r w:rsidRPr="006F259F">
        <w:tab/>
        <w:t>J.F. Moulder, Handbook of X-ray Photoelectron Spectroscopy: A Reference Book of Standard Spectra for Identification and Interpretation of XPS Data, Physical Electronics Division, Perkin-Elmer Corporation, 1992.</w:t>
      </w:r>
    </w:p>
    <w:p w14:paraId="23AA3E38" w14:textId="77777777" w:rsidR="000504FD" w:rsidRPr="006F259F" w:rsidRDefault="000504FD" w:rsidP="000504FD">
      <w:pPr>
        <w:pStyle w:val="Bibliography"/>
      </w:pPr>
      <w:r w:rsidRPr="006F259F">
        <w:t>[41]</w:t>
      </w:r>
      <w:r w:rsidRPr="006F259F">
        <w:tab/>
        <w:t>M. Shahnas Beegam, S.B. Narendranath, P. Periyat, Tuning of selective solar photocatalysis by Mn2+ decorated nanocrystalline mesoporous TiO2, Sol. Energy. 158 (2017) 774–781. doi:10.1016/j.solener.2017.10.046.</w:t>
      </w:r>
    </w:p>
    <w:p w14:paraId="5521B8A5" w14:textId="77777777" w:rsidR="000504FD" w:rsidRPr="006F259F" w:rsidRDefault="000504FD" w:rsidP="000504FD">
      <w:pPr>
        <w:pStyle w:val="Bibliography"/>
      </w:pPr>
      <w:r w:rsidRPr="006F259F">
        <w:t>[42]</w:t>
      </w:r>
      <w:r w:rsidRPr="006F259F">
        <w:tab/>
        <w:t>B. Shi, H. Yin, J. Gong, Q. Nie, A novel p-n heterojunction of Ag2O/Bi4Ti3O12 nanosheet with exposed (001) facets for enhanced visible-light-driven photocatalytic activity, Mater. Lett. 201 (2017) 74–77. doi:10.1016/j.matlet.2017.04.146.</w:t>
      </w:r>
    </w:p>
    <w:p w14:paraId="09B564AA" w14:textId="77777777" w:rsidR="000504FD" w:rsidRPr="006F259F" w:rsidRDefault="000504FD" w:rsidP="000504FD">
      <w:pPr>
        <w:pStyle w:val="Bibliography"/>
      </w:pPr>
      <w:r w:rsidRPr="006F259F">
        <w:t>[43]</w:t>
      </w:r>
      <w:r w:rsidRPr="006F259F">
        <w:tab/>
        <w:t>M. Zafar, J.-Y. Yun, D.-H. Kim, Performance of inverted organic photovoltaic cells with nitrogen doped TiO&lt;Subscript&gt;2&lt;/Subscript&gt; films by atomic layer deposition, Korean J. Chem. Eng. (2017) 1–7. doi:10.1007/s11814-017-0285-9.</w:t>
      </w:r>
    </w:p>
    <w:p w14:paraId="0EE3959E" w14:textId="77777777" w:rsidR="000504FD" w:rsidRPr="006F259F" w:rsidRDefault="000504FD" w:rsidP="000504FD">
      <w:pPr>
        <w:pStyle w:val="Bibliography"/>
      </w:pPr>
      <w:r w:rsidRPr="006F259F">
        <w:t>[44]</w:t>
      </w:r>
      <w:r w:rsidRPr="006F259F">
        <w:tab/>
        <w:t>Y.-Y. Song, H. Hildebrand, P. Schmuki, Optimized monolayer grafting of 3-aminopropyltriethoxysilane onto amorphous, anatase and rutile TiO2, Surf. Sci. 604 (2010) 346–353. doi:10.1016/j.susc.2009.11.027.</w:t>
      </w:r>
    </w:p>
    <w:p w14:paraId="4BEF894B" w14:textId="77777777" w:rsidR="000504FD" w:rsidRPr="006F259F" w:rsidRDefault="000504FD" w:rsidP="000504FD">
      <w:pPr>
        <w:pStyle w:val="Bibliography"/>
      </w:pPr>
      <w:r w:rsidRPr="006F259F">
        <w:t>[45]</w:t>
      </w:r>
      <w:r w:rsidRPr="006F259F">
        <w:tab/>
        <w:t>V. Paredes, E. Salvagni, E. Rodríguez-Castellon, F.J. Gil, J.M. Manero, Study on the use of 3-aminopropyltriethoxysilane and 3-chloropropyltriethoxysilane to surface biochemical modification of a novel low elastic modulus Ti–Nb–Hf alloy, J. Biomed. Mater. Res. B Appl. Biomater. 103 (2015) 495–502. doi:10.1002/jbm.b.33226.</w:t>
      </w:r>
    </w:p>
    <w:p w14:paraId="3F72D33E" w14:textId="77777777" w:rsidR="000504FD" w:rsidRPr="006F259F" w:rsidRDefault="000504FD" w:rsidP="000504FD">
      <w:pPr>
        <w:pStyle w:val="Bibliography"/>
      </w:pPr>
      <w:r w:rsidRPr="006F259F">
        <w:t>[46]</w:t>
      </w:r>
      <w:r w:rsidRPr="006F259F">
        <w:tab/>
        <w:t>G.J. Fleming, K. Adib, J.A. Rodriguez, M.A. Barteau, J.M. White, H. Idriss, The adsorption and reactions of the amino acid proline on rutile TiO2(110) surfaces, Surf. Sci. 602 (2008) 2029–2038. doi:10.1016/j.susc.2008.04.010.</w:t>
      </w:r>
    </w:p>
    <w:p w14:paraId="331ED8ED" w14:textId="77777777" w:rsidR="000504FD" w:rsidRPr="006F259F" w:rsidRDefault="000504FD" w:rsidP="000504FD">
      <w:pPr>
        <w:pStyle w:val="Bibliography"/>
      </w:pPr>
      <w:r w:rsidRPr="006F259F">
        <w:t>[47]</w:t>
      </w:r>
      <w:r w:rsidRPr="006F259F">
        <w:tab/>
        <w:t>J.N. Wilson, R.M. Dowler, H. Idriss, Adsorption and reaction of glycine on the rutile TiO2(011) single crystal surface, Surf. Sci. 605 (2011) 206–213. doi:10.1016/j.susc.2010.10.020.</w:t>
      </w:r>
    </w:p>
    <w:p w14:paraId="4174C90D" w14:textId="77777777" w:rsidR="000504FD" w:rsidRPr="006F259F" w:rsidRDefault="000504FD" w:rsidP="000504FD">
      <w:pPr>
        <w:pStyle w:val="Bibliography"/>
      </w:pPr>
      <w:r w:rsidRPr="006F259F">
        <w:t>[48]</w:t>
      </w:r>
      <w:r w:rsidRPr="006F259F">
        <w:tab/>
        <w:t>E. Ataman, C. Isvoranu, J. Knudsen, K. Schulte, J.N. Andersen, J. Schnadt, Adsorption of L-cysteine on rutile TiO2(110), Surf. Sci. 605 (2011) 179–186. doi:10.1016/j.susc.2010.10.017.</w:t>
      </w:r>
    </w:p>
    <w:p w14:paraId="3851C01B" w14:textId="77777777" w:rsidR="000504FD" w:rsidRPr="006F259F" w:rsidRDefault="000504FD" w:rsidP="000504FD">
      <w:pPr>
        <w:pStyle w:val="Bibliography"/>
      </w:pPr>
      <w:r w:rsidRPr="006F259F">
        <w:t>[49]</w:t>
      </w:r>
      <w:r w:rsidRPr="006F259F">
        <w:tab/>
        <w:t>K.I. Maslakov, Y.A. Teterin, A.J. Popel, A.Y. Teterin, K.E. Ivanov, S.N. Kalmykov, V.G. Petrov, R. Springell, T.B. Scott, I. Farnan, XPS study of the surface chemistry of UO2 (111) single crystal film, Appl. Surf. Sci. 433 (2018) 582–588. doi:10.1016/j.apsusc.2017.10.019.</w:t>
      </w:r>
    </w:p>
    <w:p w14:paraId="3343911E" w14:textId="77777777" w:rsidR="000504FD" w:rsidRPr="006F259F" w:rsidRDefault="000504FD" w:rsidP="000504FD">
      <w:pPr>
        <w:pStyle w:val="Bibliography"/>
      </w:pPr>
      <w:r w:rsidRPr="006F259F">
        <w:lastRenderedPageBreak/>
        <w:t>[50]</w:t>
      </w:r>
      <w:r w:rsidRPr="006F259F">
        <w:tab/>
        <w:t>T. Hanawa, A comprehensive review of techniques for biofunctionalization of titanium, J. Periodontal Implant Sci. 41 (2011) 263–272. doi:10.5051/jpis.2011.41.6.263.</w:t>
      </w:r>
    </w:p>
    <w:p w14:paraId="42230669" w14:textId="77777777" w:rsidR="000504FD" w:rsidRPr="006F259F" w:rsidRDefault="000504FD" w:rsidP="000504FD">
      <w:pPr>
        <w:pStyle w:val="Bibliography"/>
      </w:pPr>
      <w:r w:rsidRPr="006F259F">
        <w:t>[51]</w:t>
      </w:r>
      <w:r w:rsidRPr="006F259F">
        <w:tab/>
        <w:t>K.J.A. Raj, R. Shanmugam, R. Mahalakshmi, B. Viswanathan, XPS and IR spectral studies on the structure of phosphate and sulphate modified titania – A combined DFT and experimental study, IJC- Vol49A01 January 2010. (2010). http://nopr.niscair.res.in/handle/123456789/7185 (accessed August 5, 2016).</w:t>
      </w:r>
    </w:p>
    <w:p w14:paraId="54B9D42B" w14:textId="77777777" w:rsidR="000504FD" w:rsidRPr="006F259F" w:rsidRDefault="000504FD" w:rsidP="000504FD">
      <w:pPr>
        <w:pStyle w:val="Bibliography"/>
      </w:pPr>
      <w:r w:rsidRPr="006F259F">
        <w:t>[52]</w:t>
      </w:r>
      <w:r w:rsidRPr="006F259F">
        <w:tab/>
        <w:t>H. Zhang, Z. Yang, X. Zhang, N. Mao, Photocatalytic effects of wool fibers modified with solely TiO2 nanoparticles and N-doped TiO2 nanoparticles by using hydrothermal method, Chem. Eng. J. 254 (2014) 106–114. doi:10.1016/j.cej.2014.05.097.</w:t>
      </w:r>
    </w:p>
    <w:p w14:paraId="780D5048" w14:textId="77777777" w:rsidR="000504FD" w:rsidRPr="006F259F" w:rsidRDefault="000504FD" w:rsidP="000504FD">
      <w:pPr>
        <w:pStyle w:val="Bibliography"/>
      </w:pPr>
      <w:r w:rsidRPr="006F259F">
        <w:t>[53]</w:t>
      </w:r>
      <w:r w:rsidRPr="006F259F">
        <w:tab/>
        <w:t>Ketul C. Popat, Sadhana Sharma, Tejal A. Desai, Quantitative XPS Analysis of PEG-Modified Silicon Surfaces, J Phys Chem B. 108 (2004) 5185–5188. doi:10.1021/jp049260j.</w:t>
      </w:r>
    </w:p>
    <w:p w14:paraId="31CDD21E" w14:textId="77777777" w:rsidR="000504FD" w:rsidRPr="006F259F" w:rsidRDefault="000504FD" w:rsidP="000504FD">
      <w:pPr>
        <w:pStyle w:val="Bibliography"/>
      </w:pPr>
      <w:r w:rsidRPr="006F259F">
        <w:t>[54]</w:t>
      </w:r>
      <w:r w:rsidRPr="006F259F">
        <w:tab/>
        <w:t>Functionalization Strategies for Protease Immobilization on Magnetic Nanoparticles - Li - 2010 - Advanced Functional Materials - Wiley Online Library, (n.d.). http://onlinelibrary-wiley-com.ez87.periodicos.capes.gov.br/doi/10.1002/adfm.201000188/full (accessed August 9, 2016).</w:t>
      </w:r>
    </w:p>
    <w:p w14:paraId="40029B65" w14:textId="77777777" w:rsidR="000504FD" w:rsidRPr="006F259F" w:rsidRDefault="000504FD" w:rsidP="000504FD">
      <w:pPr>
        <w:pStyle w:val="Bibliography"/>
      </w:pPr>
      <w:r w:rsidRPr="006F259F">
        <w:t>[55]</w:t>
      </w:r>
      <w:r w:rsidRPr="006F259F">
        <w:tab/>
        <w:t>E.J. Falde, S.T. Yohe, Y.L. Colson, M.W. Grinstaff, Superhydrophobic materials for biomedical applications, Biomaterials. 104 (2016) 87–103. doi:10.1016/j.biomaterials.2016.06.050.</w:t>
      </w:r>
    </w:p>
    <w:p w14:paraId="7276D68A" w14:textId="71A58CE2" w:rsidR="0037652B" w:rsidRDefault="006B6D0C" w:rsidP="00AD193D">
      <w:pPr>
        <w:pStyle w:val="Bibliography"/>
        <w:spacing w:line="480" w:lineRule="auto"/>
        <w:ind w:left="505" w:hanging="505"/>
        <w:rPr>
          <w:b/>
        </w:rPr>
      </w:pPr>
      <w:r w:rsidRPr="006F259F">
        <w:rPr>
          <w:b/>
        </w:rPr>
        <w:fldChar w:fldCharType="end"/>
      </w:r>
    </w:p>
    <w:p w14:paraId="54116AB0" w14:textId="77777777" w:rsidR="00FC45DA" w:rsidRDefault="00FC45DA" w:rsidP="00AD193D">
      <w:pPr>
        <w:spacing w:after="0" w:line="480" w:lineRule="auto"/>
      </w:pPr>
    </w:p>
    <w:p w14:paraId="3B36B3D6" w14:textId="77777777" w:rsidR="00FC45DA" w:rsidRDefault="00FC45DA" w:rsidP="00AD193D">
      <w:pPr>
        <w:spacing w:after="0" w:line="480" w:lineRule="auto"/>
      </w:pPr>
    </w:p>
    <w:p w14:paraId="3C9DE0AD" w14:textId="77777777" w:rsidR="00FC45DA" w:rsidRPr="00FC45DA" w:rsidRDefault="00FC45DA" w:rsidP="00AD193D">
      <w:pPr>
        <w:spacing w:after="0" w:line="480" w:lineRule="auto"/>
      </w:pPr>
    </w:p>
    <w:sectPr w:rsidR="00FC45DA" w:rsidRPr="00FC45DA"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0148F" w14:textId="77777777" w:rsidR="00730B7C" w:rsidRDefault="00730B7C">
      <w:r>
        <w:separator/>
      </w:r>
    </w:p>
  </w:endnote>
  <w:endnote w:type="continuationSeparator" w:id="0">
    <w:p w14:paraId="67E84B73" w14:textId="77777777" w:rsidR="00730B7C" w:rsidRDefault="0073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84513" w14:textId="77777777" w:rsidR="00A24871" w:rsidRDefault="00A24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8E9B49" w14:textId="77777777" w:rsidR="00A24871" w:rsidRDefault="00A248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2619" w14:textId="74401E55" w:rsidR="00A24871" w:rsidRDefault="00A24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49C5">
      <w:rPr>
        <w:rStyle w:val="PageNumber"/>
        <w:noProof/>
      </w:rPr>
      <w:t>1</w:t>
    </w:r>
    <w:r>
      <w:rPr>
        <w:rStyle w:val="PageNumber"/>
      </w:rPr>
      <w:fldChar w:fldCharType="end"/>
    </w:r>
  </w:p>
  <w:p w14:paraId="438450D1" w14:textId="77777777" w:rsidR="00A24871" w:rsidRDefault="00A248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6B5F3" w14:textId="77777777" w:rsidR="00730B7C" w:rsidRDefault="00730B7C">
      <w:r>
        <w:separator/>
      </w:r>
    </w:p>
  </w:footnote>
  <w:footnote w:type="continuationSeparator" w:id="0">
    <w:p w14:paraId="23986C2D" w14:textId="77777777" w:rsidR="00730B7C" w:rsidRDefault="00730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4FF52F39"/>
    <w:multiLevelType w:val="multilevel"/>
    <w:tmpl w:val="A648A146"/>
    <w:lvl w:ilvl="0">
      <w:start w:val="1"/>
      <w:numFmt w:val="decimal"/>
      <w:lvlText w:val="%1."/>
      <w:lvlJc w:val="left"/>
      <w:pPr>
        <w:ind w:left="562" w:hanging="360"/>
      </w:pPr>
      <w:rPr>
        <w:rFonts w:hint="default"/>
      </w:rPr>
    </w:lvl>
    <w:lvl w:ilvl="1">
      <w:start w:val="5"/>
      <w:numFmt w:val="decimal"/>
      <w:isLgl/>
      <w:lvlText w:val="%1.%2"/>
      <w:lvlJc w:val="left"/>
      <w:pPr>
        <w:ind w:left="742" w:hanging="540"/>
      </w:pPr>
      <w:rPr>
        <w:rFonts w:hint="default"/>
      </w:rPr>
    </w:lvl>
    <w:lvl w:ilvl="2">
      <w:start w:val="4"/>
      <w:numFmt w:val="decimal"/>
      <w:isLgl/>
      <w:lvlText w:val="%1.%2.%3"/>
      <w:lvlJc w:val="left"/>
      <w:pPr>
        <w:ind w:left="922" w:hanging="720"/>
      </w:pPr>
      <w:rPr>
        <w:rFonts w:hint="default"/>
      </w:rPr>
    </w:lvl>
    <w:lvl w:ilvl="3">
      <w:start w:val="1"/>
      <w:numFmt w:val="decimal"/>
      <w:isLgl/>
      <w:lvlText w:val="%1.%2.%3.%4"/>
      <w:lvlJc w:val="left"/>
      <w:pPr>
        <w:ind w:left="922" w:hanging="720"/>
      </w:pPr>
      <w:rPr>
        <w:rFonts w:hint="default"/>
      </w:rPr>
    </w:lvl>
    <w:lvl w:ilvl="4">
      <w:start w:val="1"/>
      <w:numFmt w:val="decimal"/>
      <w:isLgl/>
      <w:lvlText w:val="%1.%2.%3.%4.%5"/>
      <w:lvlJc w:val="left"/>
      <w:pPr>
        <w:ind w:left="1282" w:hanging="1080"/>
      </w:pPr>
      <w:rPr>
        <w:rFonts w:hint="default"/>
      </w:rPr>
    </w:lvl>
    <w:lvl w:ilvl="5">
      <w:start w:val="1"/>
      <w:numFmt w:val="decimal"/>
      <w:isLgl/>
      <w:lvlText w:val="%1.%2.%3.%4.%5.%6"/>
      <w:lvlJc w:val="left"/>
      <w:pPr>
        <w:ind w:left="1282" w:hanging="1080"/>
      </w:pPr>
      <w:rPr>
        <w:rFonts w:hint="default"/>
      </w:rPr>
    </w:lvl>
    <w:lvl w:ilvl="6">
      <w:start w:val="1"/>
      <w:numFmt w:val="decimal"/>
      <w:isLgl/>
      <w:lvlText w:val="%1.%2.%3.%4.%5.%6.%7"/>
      <w:lvlJc w:val="left"/>
      <w:pPr>
        <w:ind w:left="1642" w:hanging="1440"/>
      </w:pPr>
      <w:rPr>
        <w:rFonts w:hint="default"/>
      </w:rPr>
    </w:lvl>
    <w:lvl w:ilvl="7">
      <w:start w:val="1"/>
      <w:numFmt w:val="decimal"/>
      <w:isLgl/>
      <w:lvlText w:val="%1.%2.%3.%4.%5.%6.%7.%8"/>
      <w:lvlJc w:val="left"/>
      <w:pPr>
        <w:ind w:left="1642" w:hanging="1440"/>
      </w:pPr>
      <w:rPr>
        <w:rFonts w:hint="default"/>
      </w:rPr>
    </w:lvl>
    <w:lvl w:ilvl="8">
      <w:start w:val="1"/>
      <w:numFmt w:val="decimal"/>
      <w:isLgl/>
      <w:lvlText w:val="%1.%2.%3.%4.%5.%6.%7.%8.%9"/>
      <w:lvlJc w:val="left"/>
      <w:pPr>
        <w:ind w:left="2002" w:hanging="180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I0MjOxNDExtTAxN7FU0lEKTi0uzszPAykwqgUAWx7ifCwAAAA="/>
  </w:docVars>
  <w:rsids>
    <w:rsidRoot w:val="00481FB1"/>
    <w:rsid w:val="000002F2"/>
    <w:rsid w:val="00005062"/>
    <w:rsid w:val="0000527B"/>
    <w:rsid w:val="0001385B"/>
    <w:rsid w:val="00017A23"/>
    <w:rsid w:val="000215A1"/>
    <w:rsid w:val="000310DE"/>
    <w:rsid w:val="000329D2"/>
    <w:rsid w:val="00037605"/>
    <w:rsid w:val="00040B76"/>
    <w:rsid w:val="00047FB6"/>
    <w:rsid w:val="000504FD"/>
    <w:rsid w:val="00054673"/>
    <w:rsid w:val="0005660F"/>
    <w:rsid w:val="000702AD"/>
    <w:rsid w:val="0008006E"/>
    <w:rsid w:val="0008232D"/>
    <w:rsid w:val="00085DA9"/>
    <w:rsid w:val="00090547"/>
    <w:rsid w:val="000918D7"/>
    <w:rsid w:val="00096F81"/>
    <w:rsid w:val="00097BEF"/>
    <w:rsid w:val="000A37BE"/>
    <w:rsid w:val="000B2EEB"/>
    <w:rsid w:val="000B5610"/>
    <w:rsid w:val="000C05CC"/>
    <w:rsid w:val="000C1057"/>
    <w:rsid w:val="000C14AB"/>
    <w:rsid w:val="000C774D"/>
    <w:rsid w:val="000D42A6"/>
    <w:rsid w:val="000F32E3"/>
    <w:rsid w:val="000F6591"/>
    <w:rsid w:val="001013E7"/>
    <w:rsid w:val="001034D4"/>
    <w:rsid w:val="001050D1"/>
    <w:rsid w:val="00107F75"/>
    <w:rsid w:val="001150C0"/>
    <w:rsid w:val="00116DE1"/>
    <w:rsid w:val="001203D1"/>
    <w:rsid w:val="0012256D"/>
    <w:rsid w:val="00124BC6"/>
    <w:rsid w:val="00135973"/>
    <w:rsid w:val="001373DA"/>
    <w:rsid w:val="00145B6E"/>
    <w:rsid w:val="00145BF6"/>
    <w:rsid w:val="00146FCC"/>
    <w:rsid w:val="001551A7"/>
    <w:rsid w:val="001572AD"/>
    <w:rsid w:val="00162BAA"/>
    <w:rsid w:val="00172CE1"/>
    <w:rsid w:val="00180E29"/>
    <w:rsid w:val="0018125B"/>
    <w:rsid w:val="00187237"/>
    <w:rsid w:val="00187284"/>
    <w:rsid w:val="00187869"/>
    <w:rsid w:val="00195ACA"/>
    <w:rsid w:val="001A7A90"/>
    <w:rsid w:val="001C1C09"/>
    <w:rsid w:val="001C3786"/>
    <w:rsid w:val="001C486F"/>
    <w:rsid w:val="001C4EC2"/>
    <w:rsid w:val="001D2230"/>
    <w:rsid w:val="001D6C19"/>
    <w:rsid w:val="001E0ACD"/>
    <w:rsid w:val="001E0FC1"/>
    <w:rsid w:val="001E621C"/>
    <w:rsid w:val="001F6466"/>
    <w:rsid w:val="001F6E11"/>
    <w:rsid w:val="00202A80"/>
    <w:rsid w:val="00207CCB"/>
    <w:rsid w:val="002105BC"/>
    <w:rsid w:val="00212B01"/>
    <w:rsid w:val="00212B1D"/>
    <w:rsid w:val="00216B0C"/>
    <w:rsid w:val="00222BD9"/>
    <w:rsid w:val="00226873"/>
    <w:rsid w:val="00226B7C"/>
    <w:rsid w:val="00226F4A"/>
    <w:rsid w:val="00232684"/>
    <w:rsid w:val="0024145A"/>
    <w:rsid w:val="00250D3A"/>
    <w:rsid w:val="00255E7F"/>
    <w:rsid w:val="002613EE"/>
    <w:rsid w:val="00271A02"/>
    <w:rsid w:val="00275B3F"/>
    <w:rsid w:val="00282329"/>
    <w:rsid w:val="0029111B"/>
    <w:rsid w:val="0029341E"/>
    <w:rsid w:val="002A608E"/>
    <w:rsid w:val="002A7493"/>
    <w:rsid w:val="002B763F"/>
    <w:rsid w:val="002C3431"/>
    <w:rsid w:val="002C479D"/>
    <w:rsid w:val="002C5866"/>
    <w:rsid w:val="002C58A6"/>
    <w:rsid w:val="002C6A2D"/>
    <w:rsid w:val="002D12CA"/>
    <w:rsid w:val="002D39AC"/>
    <w:rsid w:val="002D7869"/>
    <w:rsid w:val="002E167F"/>
    <w:rsid w:val="002E1E9E"/>
    <w:rsid w:val="002F2866"/>
    <w:rsid w:val="00305AC1"/>
    <w:rsid w:val="0031373B"/>
    <w:rsid w:val="00313A15"/>
    <w:rsid w:val="00315CCC"/>
    <w:rsid w:val="00324128"/>
    <w:rsid w:val="003245EA"/>
    <w:rsid w:val="003358FE"/>
    <w:rsid w:val="00343BD5"/>
    <w:rsid w:val="00350263"/>
    <w:rsid w:val="003576AC"/>
    <w:rsid w:val="00360B20"/>
    <w:rsid w:val="00361E35"/>
    <w:rsid w:val="00362952"/>
    <w:rsid w:val="00363347"/>
    <w:rsid w:val="00363BA6"/>
    <w:rsid w:val="00365B49"/>
    <w:rsid w:val="003664E9"/>
    <w:rsid w:val="003679A1"/>
    <w:rsid w:val="00367E0F"/>
    <w:rsid w:val="00371244"/>
    <w:rsid w:val="0037652B"/>
    <w:rsid w:val="00381BC6"/>
    <w:rsid w:val="00382922"/>
    <w:rsid w:val="00385ABE"/>
    <w:rsid w:val="003957BF"/>
    <w:rsid w:val="003A25C0"/>
    <w:rsid w:val="003A42F0"/>
    <w:rsid w:val="003A4749"/>
    <w:rsid w:val="003B420A"/>
    <w:rsid w:val="003B4AF3"/>
    <w:rsid w:val="003D6087"/>
    <w:rsid w:val="003D6245"/>
    <w:rsid w:val="003D6613"/>
    <w:rsid w:val="003E137E"/>
    <w:rsid w:val="003E1F76"/>
    <w:rsid w:val="003E5898"/>
    <w:rsid w:val="003F2841"/>
    <w:rsid w:val="00400243"/>
    <w:rsid w:val="004039B5"/>
    <w:rsid w:val="00417150"/>
    <w:rsid w:val="004323B2"/>
    <w:rsid w:val="004354AD"/>
    <w:rsid w:val="004408D9"/>
    <w:rsid w:val="00442C27"/>
    <w:rsid w:val="00446D32"/>
    <w:rsid w:val="00447991"/>
    <w:rsid w:val="00450375"/>
    <w:rsid w:val="00462467"/>
    <w:rsid w:val="00463673"/>
    <w:rsid w:val="004641A7"/>
    <w:rsid w:val="0047453D"/>
    <w:rsid w:val="00474D3B"/>
    <w:rsid w:val="00475FD2"/>
    <w:rsid w:val="00477DB1"/>
    <w:rsid w:val="00481FB1"/>
    <w:rsid w:val="004835DF"/>
    <w:rsid w:val="0048416E"/>
    <w:rsid w:val="004875B5"/>
    <w:rsid w:val="004929FE"/>
    <w:rsid w:val="00492D27"/>
    <w:rsid w:val="0049632C"/>
    <w:rsid w:val="00496D44"/>
    <w:rsid w:val="00496ECB"/>
    <w:rsid w:val="004B11C6"/>
    <w:rsid w:val="004B3DD5"/>
    <w:rsid w:val="004B56B1"/>
    <w:rsid w:val="004B59F2"/>
    <w:rsid w:val="004B63BE"/>
    <w:rsid w:val="004C00D7"/>
    <w:rsid w:val="004C088B"/>
    <w:rsid w:val="004C2592"/>
    <w:rsid w:val="004C26AE"/>
    <w:rsid w:val="004C3357"/>
    <w:rsid w:val="004C53E8"/>
    <w:rsid w:val="004D1BE4"/>
    <w:rsid w:val="004D43E2"/>
    <w:rsid w:val="004D50A4"/>
    <w:rsid w:val="004D5B3F"/>
    <w:rsid w:val="004D667E"/>
    <w:rsid w:val="004E283C"/>
    <w:rsid w:val="004E6AE5"/>
    <w:rsid w:val="004E7185"/>
    <w:rsid w:val="004F29D1"/>
    <w:rsid w:val="00506571"/>
    <w:rsid w:val="00521D4C"/>
    <w:rsid w:val="00522913"/>
    <w:rsid w:val="00522FD8"/>
    <w:rsid w:val="0052670A"/>
    <w:rsid w:val="0053735F"/>
    <w:rsid w:val="00552E5B"/>
    <w:rsid w:val="005553EF"/>
    <w:rsid w:val="00556E5C"/>
    <w:rsid w:val="00557460"/>
    <w:rsid w:val="005613D6"/>
    <w:rsid w:val="00567E81"/>
    <w:rsid w:val="00591A57"/>
    <w:rsid w:val="005940AC"/>
    <w:rsid w:val="005A6217"/>
    <w:rsid w:val="005A6DA0"/>
    <w:rsid w:val="005C0744"/>
    <w:rsid w:val="005C1726"/>
    <w:rsid w:val="005D0AC0"/>
    <w:rsid w:val="005D0C10"/>
    <w:rsid w:val="005E2B8D"/>
    <w:rsid w:val="005E3D0C"/>
    <w:rsid w:val="005E5C29"/>
    <w:rsid w:val="005E792A"/>
    <w:rsid w:val="005F05AD"/>
    <w:rsid w:val="005F70E2"/>
    <w:rsid w:val="005F7822"/>
    <w:rsid w:val="00607254"/>
    <w:rsid w:val="0060788F"/>
    <w:rsid w:val="00612064"/>
    <w:rsid w:val="00616D42"/>
    <w:rsid w:val="00635CE4"/>
    <w:rsid w:val="00637E49"/>
    <w:rsid w:val="006455A5"/>
    <w:rsid w:val="00647484"/>
    <w:rsid w:val="006640BC"/>
    <w:rsid w:val="006711C3"/>
    <w:rsid w:val="0067292D"/>
    <w:rsid w:val="00675C11"/>
    <w:rsid w:val="00676195"/>
    <w:rsid w:val="006805A7"/>
    <w:rsid w:val="00682C43"/>
    <w:rsid w:val="00683131"/>
    <w:rsid w:val="00684648"/>
    <w:rsid w:val="00694369"/>
    <w:rsid w:val="006A1DA1"/>
    <w:rsid w:val="006A2B9E"/>
    <w:rsid w:val="006A3873"/>
    <w:rsid w:val="006A3E34"/>
    <w:rsid w:val="006B1D29"/>
    <w:rsid w:val="006B2581"/>
    <w:rsid w:val="006B6D0C"/>
    <w:rsid w:val="006C3B06"/>
    <w:rsid w:val="006C48E5"/>
    <w:rsid w:val="006D3AE5"/>
    <w:rsid w:val="006E2835"/>
    <w:rsid w:val="006F011C"/>
    <w:rsid w:val="006F0F09"/>
    <w:rsid w:val="006F259F"/>
    <w:rsid w:val="006F2D0E"/>
    <w:rsid w:val="007000D9"/>
    <w:rsid w:val="007035B8"/>
    <w:rsid w:val="007075E0"/>
    <w:rsid w:val="00724F29"/>
    <w:rsid w:val="0072713E"/>
    <w:rsid w:val="00727761"/>
    <w:rsid w:val="00730B7C"/>
    <w:rsid w:val="00730D31"/>
    <w:rsid w:val="0073389D"/>
    <w:rsid w:val="00736E2E"/>
    <w:rsid w:val="00740A02"/>
    <w:rsid w:val="0074228C"/>
    <w:rsid w:val="00745843"/>
    <w:rsid w:val="00747701"/>
    <w:rsid w:val="007629D3"/>
    <w:rsid w:val="00763EAE"/>
    <w:rsid w:val="00764708"/>
    <w:rsid w:val="00767495"/>
    <w:rsid w:val="007829D1"/>
    <w:rsid w:val="00783034"/>
    <w:rsid w:val="00790CCD"/>
    <w:rsid w:val="00794616"/>
    <w:rsid w:val="007A0088"/>
    <w:rsid w:val="007A11AD"/>
    <w:rsid w:val="007C32FB"/>
    <w:rsid w:val="007D33E6"/>
    <w:rsid w:val="007D372F"/>
    <w:rsid w:val="007D4A43"/>
    <w:rsid w:val="007E06C7"/>
    <w:rsid w:val="007E3203"/>
    <w:rsid w:val="007E3D86"/>
    <w:rsid w:val="007E5990"/>
    <w:rsid w:val="008006CF"/>
    <w:rsid w:val="00801079"/>
    <w:rsid w:val="008047DE"/>
    <w:rsid w:val="00804A55"/>
    <w:rsid w:val="00824DE1"/>
    <w:rsid w:val="008257AB"/>
    <w:rsid w:val="00833A23"/>
    <w:rsid w:val="00837E39"/>
    <w:rsid w:val="00844688"/>
    <w:rsid w:val="00844F03"/>
    <w:rsid w:val="00847549"/>
    <w:rsid w:val="00850B7A"/>
    <w:rsid w:val="00853527"/>
    <w:rsid w:val="008537E4"/>
    <w:rsid w:val="00853D5E"/>
    <w:rsid w:val="00854C43"/>
    <w:rsid w:val="008633FA"/>
    <w:rsid w:val="00863D69"/>
    <w:rsid w:val="00864D2D"/>
    <w:rsid w:val="008655C0"/>
    <w:rsid w:val="00867657"/>
    <w:rsid w:val="008709C2"/>
    <w:rsid w:val="00873427"/>
    <w:rsid w:val="00874127"/>
    <w:rsid w:val="0087491A"/>
    <w:rsid w:val="008762B3"/>
    <w:rsid w:val="00887C95"/>
    <w:rsid w:val="008915C7"/>
    <w:rsid w:val="008918EC"/>
    <w:rsid w:val="0089382D"/>
    <w:rsid w:val="008A563F"/>
    <w:rsid w:val="008B0C4D"/>
    <w:rsid w:val="008D091C"/>
    <w:rsid w:val="008D30F9"/>
    <w:rsid w:val="008D53B2"/>
    <w:rsid w:val="008F05AF"/>
    <w:rsid w:val="008F7135"/>
    <w:rsid w:val="008F7986"/>
    <w:rsid w:val="00901968"/>
    <w:rsid w:val="009035FC"/>
    <w:rsid w:val="009077D2"/>
    <w:rsid w:val="00910BA3"/>
    <w:rsid w:val="00911656"/>
    <w:rsid w:val="00912169"/>
    <w:rsid w:val="00914520"/>
    <w:rsid w:val="0092037A"/>
    <w:rsid w:val="00921A3D"/>
    <w:rsid w:val="009246AD"/>
    <w:rsid w:val="0092541D"/>
    <w:rsid w:val="00934CB7"/>
    <w:rsid w:val="00941F65"/>
    <w:rsid w:val="00944D22"/>
    <w:rsid w:val="00951C88"/>
    <w:rsid w:val="009561ED"/>
    <w:rsid w:val="0096181C"/>
    <w:rsid w:val="0098794A"/>
    <w:rsid w:val="00990B1D"/>
    <w:rsid w:val="00996702"/>
    <w:rsid w:val="009970FB"/>
    <w:rsid w:val="009972FB"/>
    <w:rsid w:val="009A394E"/>
    <w:rsid w:val="009A5B44"/>
    <w:rsid w:val="009B2830"/>
    <w:rsid w:val="009C489E"/>
    <w:rsid w:val="009C676A"/>
    <w:rsid w:val="009C7D74"/>
    <w:rsid w:val="009D257C"/>
    <w:rsid w:val="009D3F66"/>
    <w:rsid w:val="009E5E03"/>
    <w:rsid w:val="009F2E7E"/>
    <w:rsid w:val="00A02D62"/>
    <w:rsid w:val="00A03F4D"/>
    <w:rsid w:val="00A06BB9"/>
    <w:rsid w:val="00A106BD"/>
    <w:rsid w:val="00A12D19"/>
    <w:rsid w:val="00A20EB5"/>
    <w:rsid w:val="00A237A0"/>
    <w:rsid w:val="00A24871"/>
    <w:rsid w:val="00A27D7B"/>
    <w:rsid w:val="00A463B0"/>
    <w:rsid w:val="00A52295"/>
    <w:rsid w:val="00A6685F"/>
    <w:rsid w:val="00A67021"/>
    <w:rsid w:val="00A711E5"/>
    <w:rsid w:val="00A72C49"/>
    <w:rsid w:val="00A75EAF"/>
    <w:rsid w:val="00A764EF"/>
    <w:rsid w:val="00A76C16"/>
    <w:rsid w:val="00A85340"/>
    <w:rsid w:val="00A905CA"/>
    <w:rsid w:val="00A93205"/>
    <w:rsid w:val="00A95C30"/>
    <w:rsid w:val="00A97051"/>
    <w:rsid w:val="00AA260A"/>
    <w:rsid w:val="00AA73CA"/>
    <w:rsid w:val="00AB34C5"/>
    <w:rsid w:val="00AD0E6B"/>
    <w:rsid w:val="00AD193D"/>
    <w:rsid w:val="00AD74D3"/>
    <w:rsid w:val="00AE44BA"/>
    <w:rsid w:val="00AE490E"/>
    <w:rsid w:val="00AE6C63"/>
    <w:rsid w:val="00AF4F6D"/>
    <w:rsid w:val="00AF7D8B"/>
    <w:rsid w:val="00AF7F6A"/>
    <w:rsid w:val="00B05A88"/>
    <w:rsid w:val="00B07722"/>
    <w:rsid w:val="00B122B4"/>
    <w:rsid w:val="00B156B6"/>
    <w:rsid w:val="00B32127"/>
    <w:rsid w:val="00B428CA"/>
    <w:rsid w:val="00B44641"/>
    <w:rsid w:val="00B45D26"/>
    <w:rsid w:val="00B572FC"/>
    <w:rsid w:val="00B57C80"/>
    <w:rsid w:val="00B611A9"/>
    <w:rsid w:val="00B6624B"/>
    <w:rsid w:val="00B7618D"/>
    <w:rsid w:val="00B80233"/>
    <w:rsid w:val="00B8023D"/>
    <w:rsid w:val="00B83AA7"/>
    <w:rsid w:val="00B845F3"/>
    <w:rsid w:val="00B87D19"/>
    <w:rsid w:val="00BA077E"/>
    <w:rsid w:val="00BB36A6"/>
    <w:rsid w:val="00BB3B96"/>
    <w:rsid w:val="00BB600F"/>
    <w:rsid w:val="00BC53EB"/>
    <w:rsid w:val="00BC6C24"/>
    <w:rsid w:val="00BC7684"/>
    <w:rsid w:val="00BD1A7C"/>
    <w:rsid w:val="00BD2C44"/>
    <w:rsid w:val="00BD33FE"/>
    <w:rsid w:val="00BD475F"/>
    <w:rsid w:val="00BE578E"/>
    <w:rsid w:val="00BF2D7A"/>
    <w:rsid w:val="00BF4597"/>
    <w:rsid w:val="00BF691B"/>
    <w:rsid w:val="00C04F15"/>
    <w:rsid w:val="00C07247"/>
    <w:rsid w:val="00C10EE0"/>
    <w:rsid w:val="00C12556"/>
    <w:rsid w:val="00C13119"/>
    <w:rsid w:val="00C344E7"/>
    <w:rsid w:val="00C44174"/>
    <w:rsid w:val="00C52E1D"/>
    <w:rsid w:val="00C55584"/>
    <w:rsid w:val="00C558C3"/>
    <w:rsid w:val="00C6170A"/>
    <w:rsid w:val="00C64AF5"/>
    <w:rsid w:val="00C65593"/>
    <w:rsid w:val="00C65FE5"/>
    <w:rsid w:val="00C71D3E"/>
    <w:rsid w:val="00C80C7D"/>
    <w:rsid w:val="00C95489"/>
    <w:rsid w:val="00C9550E"/>
    <w:rsid w:val="00CA5FCE"/>
    <w:rsid w:val="00CD1C12"/>
    <w:rsid w:val="00CD5AD0"/>
    <w:rsid w:val="00CE288D"/>
    <w:rsid w:val="00CF5C9B"/>
    <w:rsid w:val="00D00313"/>
    <w:rsid w:val="00D049C5"/>
    <w:rsid w:val="00D06C4E"/>
    <w:rsid w:val="00D10124"/>
    <w:rsid w:val="00D17FD7"/>
    <w:rsid w:val="00D207AA"/>
    <w:rsid w:val="00D2185C"/>
    <w:rsid w:val="00D318E5"/>
    <w:rsid w:val="00D32E24"/>
    <w:rsid w:val="00D33C98"/>
    <w:rsid w:val="00D4144F"/>
    <w:rsid w:val="00D47E09"/>
    <w:rsid w:val="00D57971"/>
    <w:rsid w:val="00D71650"/>
    <w:rsid w:val="00D73CBF"/>
    <w:rsid w:val="00D770CA"/>
    <w:rsid w:val="00D80D41"/>
    <w:rsid w:val="00D82907"/>
    <w:rsid w:val="00D95550"/>
    <w:rsid w:val="00D96279"/>
    <w:rsid w:val="00D96ABA"/>
    <w:rsid w:val="00D97308"/>
    <w:rsid w:val="00DA56AE"/>
    <w:rsid w:val="00DA646B"/>
    <w:rsid w:val="00DA7F53"/>
    <w:rsid w:val="00DB208C"/>
    <w:rsid w:val="00DB39CE"/>
    <w:rsid w:val="00DB4CBB"/>
    <w:rsid w:val="00DC5638"/>
    <w:rsid w:val="00DD6DBB"/>
    <w:rsid w:val="00DE07E1"/>
    <w:rsid w:val="00DE26EE"/>
    <w:rsid w:val="00DE2858"/>
    <w:rsid w:val="00DE68C2"/>
    <w:rsid w:val="00DE7EA9"/>
    <w:rsid w:val="00DF26FF"/>
    <w:rsid w:val="00DF2ADA"/>
    <w:rsid w:val="00DF3F08"/>
    <w:rsid w:val="00DF401E"/>
    <w:rsid w:val="00DF7223"/>
    <w:rsid w:val="00E01B85"/>
    <w:rsid w:val="00E0255F"/>
    <w:rsid w:val="00E074F2"/>
    <w:rsid w:val="00E12B47"/>
    <w:rsid w:val="00E24E1F"/>
    <w:rsid w:val="00E25703"/>
    <w:rsid w:val="00E261BB"/>
    <w:rsid w:val="00E41C03"/>
    <w:rsid w:val="00E43762"/>
    <w:rsid w:val="00E43F8A"/>
    <w:rsid w:val="00E545C4"/>
    <w:rsid w:val="00E560F7"/>
    <w:rsid w:val="00E6123B"/>
    <w:rsid w:val="00E63909"/>
    <w:rsid w:val="00E71392"/>
    <w:rsid w:val="00E73B1C"/>
    <w:rsid w:val="00E908BE"/>
    <w:rsid w:val="00E913EA"/>
    <w:rsid w:val="00E91482"/>
    <w:rsid w:val="00E96302"/>
    <w:rsid w:val="00EA39F6"/>
    <w:rsid w:val="00EB3930"/>
    <w:rsid w:val="00EB56C9"/>
    <w:rsid w:val="00EB737A"/>
    <w:rsid w:val="00EC6F04"/>
    <w:rsid w:val="00ED2DAF"/>
    <w:rsid w:val="00ED338A"/>
    <w:rsid w:val="00ED6CD1"/>
    <w:rsid w:val="00EE7413"/>
    <w:rsid w:val="00EE747B"/>
    <w:rsid w:val="00EF1F3C"/>
    <w:rsid w:val="00F00DC8"/>
    <w:rsid w:val="00F11248"/>
    <w:rsid w:val="00F125EE"/>
    <w:rsid w:val="00F134F5"/>
    <w:rsid w:val="00F1413E"/>
    <w:rsid w:val="00F169CA"/>
    <w:rsid w:val="00F25724"/>
    <w:rsid w:val="00F3089C"/>
    <w:rsid w:val="00F46BEF"/>
    <w:rsid w:val="00F47B85"/>
    <w:rsid w:val="00F54BDD"/>
    <w:rsid w:val="00F5645C"/>
    <w:rsid w:val="00F6577D"/>
    <w:rsid w:val="00F7225A"/>
    <w:rsid w:val="00F722DA"/>
    <w:rsid w:val="00F72C0A"/>
    <w:rsid w:val="00F748EE"/>
    <w:rsid w:val="00F802C1"/>
    <w:rsid w:val="00F849D6"/>
    <w:rsid w:val="00F85299"/>
    <w:rsid w:val="00F90B5B"/>
    <w:rsid w:val="00F91542"/>
    <w:rsid w:val="00F91942"/>
    <w:rsid w:val="00F9448D"/>
    <w:rsid w:val="00F96F71"/>
    <w:rsid w:val="00FA0ED8"/>
    <w:rsid w:val="00FA2C2D"/>
    <w:rsid w:val="00FA638D"/>
    <w:rsid w:val="00FB3F76"/>
    <w:rsid w:val="00FB7AC1"/>
    <w:rsid w:val="00FC45DA"/>
    <w:rsid w:val="00FC579F"/>
    <w:rsid w:val="00FC72E9"/>
    <w:rsid w:val="00FD22FD"/>
    <w:rsid w:val="00FD59CB"/>
    <w:rsid w:val="00FE6219"/>
    <w:rsid w:val="00FF2D4B"/>
    <w:rsid w:val="00FF4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D1B97"/>
  <w15:docId w15:val="{90BB9D75-290C-45D4-B152-10600AE2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Emphasis">
    <w:name w:val="Emphasis"/>
    <w:basedOn w:val="DefaultParagraphFont"/>
    <w:uiPriority w:val="20"/>
    <w:qFormat/>
    <w:rsid w:val="004B56B1"/>
    <w:rPr>
      <w:i/>
      <w:iCs/>
    </w:rPr>
  </w:style>
  <w:style w:type="paragraph" w:styleId="HTMLPreformatted">
    <w:name w:val="HTML Preformatted"/>
    <w:basedOn w:val="Normal"/>
    <w:link w:val="HTMLPreformattedChar"/>
    <w:uiPriority w:val="99"/>
    <w:unhideWhenUsed/>
    <w:rsid w:val="004B5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pt-BR" w:eastAsia="pt-BR"/>
    </w:rPr>
  </w:style>
  <w:style w:type="character" w:customStyle="1" w:styleId="HTMLPreformattedChar">
    <w:name w:val="HTML Preformatted Char"/>
    <w:basedOn w:val="DefaultParagraphFont"/>
    <w:link w:val="HTMLPreformatted"/>
    <w:uiPriority w:val="99"/>
    <w:rsid w:val="004B56B1"/>
    <w:rPr>
      <w:rFonts w:ascii="Courier New" w:hAnsi="Courier New" w:cs="Courier New"/>
      <w:lang w:val="pt-BR" w:eastAsia="pt-BR"/>
    </w:rPr>
  </w:style>
  <w:style w:type="paragraph" w:styleId="Bibliography">
    <w:name w:val="Bibliography"/>
    <w:basedOn w:val="Normal"/>
    <w:next w:val="Normal"/>
    <w:uiPriority w:val="37"/>
    <w:unhideWhenUsed/>
    <w:rsid w:val="006B6D0C"/>
    <w:pPr>
      <w:tabs>
        <w:tab w:val="left" w:pos="504"/>
      </w:tabs>
      <w:spacing w:after="0"/>
      <w:ind w:left="504" w:hanging="504"/>
    </w:pPr>
  </w:style>
  <w:style w:type="character" w:styleId="CommentReference">
    <w:name w:val="annotation reference"/>
    <w:basedOn w:val="DefaultParagraphFont"/>
    <w:semiHidden/>
    <w:unhideWhenUsed/>
    <w:rsid w:val="006805A7"/>
    <w:rPr>
      <w:sz w:val="16"/>
      <w:szCs w:val="16"/>
    </w:rPr>
  </w:style>
  <w:style w:type="paragraph" w:styleId="CommentText">
    <w:name w:val="annotation text"/>
    <w:basedOn w:val="Normal"/>
    <w:link w:val="CommentTextChar"/>
    <w:semiHidden/>
    <w:unhideWhenUsed/>
    <w:rsid w:val="006805A7"/>
    <w:rPr>
      <w:sz w:val="20"/>
    </w:rPr>
  </w:style>
  <w:style w:type="character" w:customStyle="1" w:styleId="CommentTextChar">
    <w:name w:val="Comment Text Char"/>
    <w:basedOn w:val="DefaultParagraphFont"/>
    <w:link w:val="CommentText"/>
    <w:semiHidden/>
    <w:rsid w:val="006805A7"/>
    <w:rPr>
      <w:rFonts w:ascii="Times" w:hAnsi="Times"/>
    </w:rPr>
  </w:style>
  <w:style w:type="paragraph" w:styleId="CommentSubject">
    <w:name w:val="annotation subject"/>
    <w:basedOn w:val="CommentText"/>
    <w:next w:val="CommentText"/>
    <w:link w:val="CommentSubjectChar"/>
    <w:semiHidden/>
    <w:unhideWhenUsed/>
    <w:rsid w:val="006805A7"/>
    <w:rPr>
      <w:b/>
      <w:bCs/>
    </w:rPr>
  </w:style>
  <w:style w:type="character" w:customStyle="1" w:styleId="CommentSubjectChar">
    <w:name w:val="Comment Subject Char"/>
    <w:basedOn w:val="CommentTextChar"/>
    <w:link w:val="CommentSubject"/>
    <w:semiHidden/>
    <w:rsid w:val="006805A7"/>
    <w:rPr>
      <w:rFonts w:ascii="Times" w:hAnsi="Times"/>
      <w:b/>
      <w:bCs/>
    </w:rPr>
  </w:style>
  <w:style w:type="character" w:customStyle="1" w:styleId="MenoPendente1">
    <w:name w:val="Menção Pendente1"/>
    <w:basedOn w:val="DefaultParagraphFont"/>
    <w:uiPriority w:val="99"/>
    <w:semiHidden/>
    <w:unhideWhenUsed/>
    <w:rsid w:val="00AD19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cuments\Projeto%20Doutorado\Chicago\TiO2%20Article\TiO2%20Functionalization\V1_TrinoLD_ACS_Applied_Materials_Surface_and_Interfac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922DA-D98B-49CB-A7BE-B973DD54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V1_TrinoLD_ACS_Applied_Materials_Surface_and_Interfaces</Template>
  <TotalTime>1</TotalTime>
  <Pages>32</Pages>
  <Words>23357</Words>
  <Characters>130570</Characters>
  <Application>Microsoft Office Word</Application>
  <DocSecurity>0</DocSecurity>
  <Lines>2105</Lines>
  <Paragraphs>501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153426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Usuario</dc:creator>
  <cp:lastModifiedBy>George, Anne</cp:lastModifiedBy>
  <cp:revision>2</cp:revision>
  <cp:lastPrinted>2008-06-11T21:33:00Z</cp:lastPrinted>
  <dcterms:created xsi:type="dcterms:W3CDTF">2018-11-14T16:01:00Z</dcterms:created>
  <dcterms:modified xsi:type="dcterms:W3CDTF">2018-11-14T16:01:00Z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id="WjzTbcww"/&gt;&lt;style id="http://www.zotero.org/styles/colloids-and-surfaces-a-physicochemical-and-engineering-aspects" hasBibliography="1" bibliographyStyleHasBeenSet="1"/&gt;&lt;prefs&gt;&lt;pref name="fiel</vt:lpwstr>
  </property>
  <property fmtid="{D5CDD505-2E9C-101B-9397-08002B2CF9AE}" pid="3" name="ZOTERO_PREF_2">
    <vt:lpwstr>dType" value="Field"/&gt;&lt;pref name="storeReferences" value="true"/&gt;&lt;pref name="automaticJournalAbbreviations" value="true"/&gt;&lt;pref name="noteType" value=""/&gt;&lt;/prefs&gt;&lt;/data&gt;</vt:lpwstr>
  </property>
</Properties>
</file>